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049B" w14:textId="492EABD0" w:rsidR="00A24D93" w:rsidRDefault="00A24D93">
      <w:pPr>
        <w:rPr>
          <w:rFonts w:cstheme="minorHAnsi"/>
          <w:b/>
          <w:bCs/>
          <w:sz w:val="32"/>
          <w:szCs w:val="32"/>
          <w:lang w:val="en-US"/>
        </w:rPr>
      </w:pPr>
      <w:r w:rsidRPr="00A24D93">
        <w:rPr>
          <w:rFonts w:cstheme="minorHAnsi"/>
          <w:b/>
          <w:bCs/>
          <w:noProof/>
          <w:sz w:val="32"/>
          <w:szCs w:val="32"/>
          <w:lang w:eastAsia="en-GB"/>
        </w:rPr>
        <w:drawing>
          <wp:inline distT="0" distB="0" distL="0" distR="0" wp14:anchorId="673F01BE" wp14:editId="2B8BE6D9">
            <wp:extent cx="5667375" cy="3276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3276600"/>
                    </a:xfrm>
                    <a:prstGeom prst="rect">
                      <a:avLst/>
                    </a:prstGeom>
                    <a:noFill/>
                    <a:ln>
                      <a:noFill/>
                    </a:ln>
                  </pic:spPr>
                </pic:pic>
              </a:graphicData>
            </a:graphic>
          </wp:inline>
        </w:drawing>
      </w:r>
    </w:p>
    <w:p w14:paraId="1DB5EA45" w14:textId="252D2EB1" w:rsidR="00F63F70" w:rsidRPr="00B22F9A" w:rsidRDefault="00E142AA" w:rsidP="003057D0">
      <w:pPr>
        <w:spacing w:beforeLines="40" w:before="96" w:after="0" w:line="288" w:lineRule="auto"/>
        <w:rPr>
          <w:rFonts w:cstheme="minorHAnsi"/>
          <w:sz w:val="32"/>
          <w:szCs w:val="32"/>
          <w:lang w:val="en-US"/>
        </w:rPr>
      </w:pPr>
      <w:r w:rsidRPr="00B22F9A">
        <w:rPr>
          <w:rFonts w:cstheme="minorHAnsi"/>
          <w:b/>
          <w:bCs/>
          <w:sz w:val="32"/>
          <w:szCs w:val="32"/>
          <w:lang w:val="en-US"/>
        </w:rPr>
        <w:t>A</w:t>
      </w:r>
      <w:r w:rsidR="002F016B" w:rsidRPr="00B22F9A">
        <w:rPr>
          <w:rFonts w:cstheme="minorHAnsi"/>
          <w:b/>
          <w:bCs/>
          <w:sz w:val="32"/>
          <w:szCs w:val="32"/>
          <w:lang w:val="en-US"/>
        </w:rPr>
        <w:t xml:space="preserve"> </w:t>
      </w:r>
      <w:r w:rsidR="001B61C1" w:rsidRPr="00B22F9A">
        <w:rPr>
          <w:rFonts w:cstheme="minorHAnsi"/>
          <w:b/>
          <w:bCs/>
          <w:sz w:val="32"/>
          <w:szCs w:val="32"/>
          <w:lang w:val="en-US"/>
        </w:rPr>
        <w:t>p</w:t>
      </w:r>
      <w:r w:rsidR="002F016B" w:rsidRPr="00B22F9A">
        <w:rPr>
          <w:rFonts w:cstheme="minorHAnsi"/>
          <w:b/>
          <w:bCs/>
          <w:sz w:val="32"/>
          <w:szCs w:val="32"/>
          <w:lang w:val="en-US"/>
        </w:rPr>
        <w:t>rocess</w:t>
      </w:r>
      <w:r w:rsidRPr="00B22F9A">
        <w:rPr>
          <w:rFonts w:cstheme="minorHAnsi"/>
          <w:b/>
          <w:bCs/>
          <w:sz w:val="32"/>
          <w:szCs w:val="32"/>
          <w:lang w:val="en-US"/>
        </w:rPr>
        <w:t xml:space="preserve"> </w:t>
      </w:r>
      <w:r w:rsidR="001B61C1" w:rsidRPr="00B22F9A">
        <w:rPr>
          <w:rFonts w:cstheme="minorHAnsi"/>
          <w:b/>
          <w:bCs/>
          <w:sz w:val="32"/>
          <w:szCs w:val="32"/>
          <w:lang w:val="en-US"/>
        </w:rPr>
        <w:t>e</w:t>
      </w:r>
      <w:r w:rsidRPr="00B22F9A">
        <w:rPr>
          <w:rFonts w:cstheme="minorHAnsi"/>
          <w:b/>
          <w:bCs/>
          <w:sz w:val="32"/>
          <w:szCs w:val="32"/>
          <w:lang w:val="en-US"/>
        </w:rPr>
        <w:t xml:space="preserve">valuation of </w:t>
      </w:r>
      <w:r w:rsidR="001B61C1" w:rsidRPr="00B22F9A">
        <w:rPr>
          <w:rFonts w:cstheme="minorHAnsi"/>
          <w:b/>
          <w:bCs/>
          <w:sz w:val="32"/>
          <w:szCs w:val="32"/>
          <w:lang w:val="en-US"/>
        </w:rPr>
        <w:t xml:space="preserve">the restorative practice </w:t>
      </w:r>
      <w:r w:rsidR="009B70F0" w:rsidRPr="00B22F9A">
        <w:rPr>
          <w:rFonts w:cstheme="minorHAnsi"/>
          <w:b/>
          <w:bCs/>
          <w:sz w:val="32"/>
          <w:szCs w:val="32"/>
          <w:u w:val="single"/>
          <w:lang w:val="en-US"/>
        </w:rPr>
        <w:t>R</w:t>
      </w:r>
      <w:r w:rsidR="009B70F0" w:rsidRPr="00B22F9A">
        <w:rPr>
          <w:rFonts w:cstheme="minorHAnsi"/>
          <w:b/>
          <w:bCs/>
          <w:sz w:val="32"/>
          <w:szCs w:val="32"/>
          <w:lang w:val="en-US"/>
        </w:rPr>
        <w:t xml:space="preserve">elationship </w:t>
      </w:r>
      <w:r w:rsidR="009B70F0" w:rsidRPr="00B22F9A">
        <w:rPr>
          <w:rFonts w:cstheme="minorHAnsi"/>
          <w:b/>
          <w:bCs/>
          <w:sz w:val="32"/>
          <w:szCs w:val="32"/>
          <w:u w:val="single"/>
          <w:lang w:val="en-US"/>
        </w:rPr>
        <w:t>S</w:t>
      </w:r>
      <w:r w:rsidR="009B70F0" w:rsidRPr="00B22F9A">
        <w:rPr>
          <w:rFonts w:cstheme="minorHAnsi"/>
          <w:b/>
          <w:bCs/>
          <w:sz w:val="32"/>
          <w:szCs w:val="32"/>
          <w:lang w:val="en-US"/>
        </w:rPr>
        <w:t xml:space="preserve">kills </w:t>
      </w:r>
      <w:r w:rsidR="009B70F0" w:rsidRPr="00B22F9A">
        <w:rPr>
          <w:rFonts w:cstheme="minorHAnsi"/>
          <w:b/>
          <w:bCs/>
          <w:sz w:val="32"/>
          <w:szCs w:val="32"/>
          <w:u w:val="single"/>
          <w:lang w:val="en-US"/>
        </w:rPr>
        <w:t>T</w:t>
      </w:r>
      <w:r w:rsidR="009B70F0" w:rsidRPr="00B22F9A">
        <w:rPr>
          <w:rFonts w:cstheme="minorHAnsi"/>
          <w:b/>
          <w:bCs/>
          <w:sz w:val="32"/>
          <w:szCs w:val="32"/>
          <w:lang w:val="en-US"/>
        </w:rPr>
        <w:t xml:space="preserve">raining </w:t>
      </w:r>
      <w:r w:rsidR="00A24D93">
        <w:rPr>
          <w:rFonts w:cstheme="minorHAnsi"/>
          <w:b/>
          <w:bCs/>
          <w:sz w:val="32"/>
          <w:szCs w:val="32"/>
          <w:lang w:val="en-US"/>
        </w:rPr>
        <w:t>(</w:t>
      </w:r>
      <w:proofErr w:type="spellStart"/>
      <w:r w:rsidR="00A24D93">
        <w:rPr>
          <w:rFonts w:cstheme="minorHAnsi"/>
          <w:b/>
          <w:bCs/>
          <w:sz w:val="32"/>
          <w:szCs w:val="32"/>
          <w:lang w:val="en-US"/>
        </w:rPr>
        <w:t>ReSeT</w:t>
      </w:r>
      <w:proofErr w:type="spellEnd"/>
      <w:r w:rsidR="00A24D93">
        <w:rPr>
          <w:rFonts w:cstheme="minorHAnsi"/>
          <w:b/>
          <w:bCs/>
          <w:sz w:val="32"/>
          <w:szCs w:val="32"/>
          <w:lang w:val="en-US"/>
        </w:rPr>
        <w:t xml:space="preserve">) </w:t>
      </w:r>
      <w:r w:rsidRPr="00B22F9A">
        <w:rPr>
          <w:rFonts w:cstheme="minorHAnsi"/>
          <w:b/>
          <w:bCs/>
          <w:sz w:val="32"/>
          <w:szCs w:val="32"/>
          <w:lang w:val="en-US"/>
        </w:rPr>
        <w:t>Model</w:t>
      </w:r>
      <w:r w:rsidRPr="00B22F9A">
        <w:rPr>
          <w:rFonts w:cstheme="minorHAnsi"/>
          <w:sz w:val="32"/>
          <w:szCs w:val="32"/>
          <w:lang w:val="en-US"/>
        </w:rPr>
        <w:t xml:space="preserve"> </w:t>
      </w:r>
    </w:p>
    <w:p w14:paraId="377DFBE4" w14:textId="6988C57C" w:rsidR="00B22F9A" w:rsidRDefault="002F099C" w:rsidP="003057D0">
      <w:pPr>
        <w:spacing w:beforeLines="40" w:before="96" w:after="0" w:line="288" w:lineRule="auto"/>
        <w:rPr>
          <w:rFonts w:cstheme="minorHAnsi"/>
          <w:b/>
          <w:bCs/>
          <w:lang w:val="en-US"/>
        </w:rPr>
      </w:pPr>
      <w:r>
        <w:rPr>
          <w:rFonts w:cstheme="minorHAnsi"/>
          <w:b/>
          <w:bCs/>
          <w:lang w:val="en-US"/>
        </w:rPr>
        <w:t>Author: Dr Lucy Willmott</w:t>
      </w:r>
      <w:r w:rsidR="008C288A">
        <w:rPr>
          <w:rStyle w:val="FootnoteReference"/>
          <w:rFonts w:cstheme="minorHAnsi"/>
          <w:b/>
          <w:bCs/>
          <w:lang w:val="en-US"/>
        </w:rPr>
        <w:footnoteReference w:id="1"/>
      </w:r>
    </w:p>
    <w:p w14:paraId="15205CBD" w14:textId="77777777" w:rsidR="00A24D93" w:rsidRDefault="00A24D93" w:rsidP="003057D0">
      <w:pPr>
        <w:spacing w:beforeLines="40" w:before="96" w:after="0" w:line="288" w:lineRule="auto"/>
        <w:rPr>
          <w:rFonts w:cstheme="minorHAnsi"/>
          <w:b/>
          <w:bCs/>
          <w:sz w:val="28"/>
          <w:szCs w:val="28"/>
          <w:lang w:val="en-US"/>
        </w:rPr>
      </w:pPr>
    </w:p>
    <w:p w14:paraId="3050C1F2" w14:textId="77777777" w:rsidR="00A24D93" w:rsidRDefault="00A24D93" w:rsidP="003057D0">
      <w:pPr>
        <w:spacing w:beforeLines="40" w:before="96" w:after="0" w:line="288" w:lineRule="auto"/>
        <w:rPr>
          <w:rFonts w:cstheme="minorHAnsi"/>
          <w:b/>
          <w:bCs/>
          <w:sz w:val="28"/>
          <w:szCs w:val="28"/>
          <w:lang w:val="en-US"/>
        </w:rPr>
      </w:pPr>
      <w:r>
        <w:rPr>
          <w:rFonts w:cstheme="minorHAnsi"/>
          <w:b/>
          <w:bCs/>
          <w:sz w:val="28"/>
          <w:szCs w:val="28"/>
          <w:lang w:val="en-US"/>
        </w:rPr>
        <w:br w:type="page"/>
      </w:r>
    </w:p>
    <w:p w14:paraId="2D82C562" w14:textId="4D98DD19" w:rsidR="00476B9D" w:rsidRPr="001A6273" w:rsidRDefault="00420B70" w:rsidP="00BA300B">
      <w:pPr>
        <w:spacing w:beforeLines="80" w:before="192" w:after="0" w:line="288" w:lineRule="auto"/>
        <w:rPr>
          <w:rFonts w:cstheme="minorHAnsi"/>
          <w:b/>
          <w:bCs/>
          <w:sz w:val="28"/>
          <w:szCs w:val="28"/>
          <w:lang w:val="en-US"/>
        </w:rPr>
      </w:pPr>
      <w:r>
        <w:rPr>
          <w:rFonts w:cstheme="minorHAnsi"/>
          <w:b/>
          <w:bCs/>
          <w:sz w:val="28"/>
          <w:szCs w:val="28"/>
          <w:lang w:val="en-US"/>
        </w:rPr>
        <w:lastRenderedPageBreak/>
        <w:t>Summary</w:t>
      </w:r>
    </w:p>
    <w:p w14:paraId="094EFF0C" w14:textId="25CD3451" w:rsidR="00326FBC" w:rsidRPr="00B22F9A" w:rsidRDefault="00F555B2" w:rsidP="00BA300B">
      <w:pPr>
        <w:spacing w:beforeLines="80" w:before="192" w:after="0" w:line="288" w:lineRule="auto"/>
        <w:rPr>
          <w:rFonts w:cstheme="minorHAnsi"/>
          <w:i/>
          <w:iCs/>
          <w:color w:val="FF0000"/>
          <w:lang w:val="en-US"/>
        </w:rPr>
      </w:pPr>
      <w:r w:rsidRPr="00D46982">
        <w:rPr>
          <w:rFonts w:cstheme="minorHAnsi"/>
          <w:lang w:val="en-US"/>
        </w:rPr>
        <w:t xml:space="preserve">It has long been recognized that staff-prisoner relationships are at the heart of prison life </w:t>
      </w:r>
      <w:r w:rsidR="00F63F70" w:rsidRPr="00D46982">
        <w:rPr>
          <w:rFonts w:cstheme="minorHAnsi"/>
          <w:lang w:val="en-US"/>
        </w:rPr>
        <w:t>(</w:t>
      </w:r>
      <w:r w:rsidR="00C20B76" w:rsidRPr="00D46982">
        <w:rPr>
          <w:rFonts w:cstheme="minorHAnsi"/>
          <w:lang w:val="en-US"/>
        </w:rPr>
        <w:t>CRC 1984</w:t>
      </w:r>
      <w:r w:rsidRPr="00D46982">
        <w:rPr>
          <w:rFonts w:cstheme="minorHAnsi"/>
          <w:lang w:val="en-US"/>
        </w:rPr>
        <w:t>), that role model prison officers (</w:t>
      </w:r>
      <w:r w:rsidR="00C928BA" w:rsidRPr="00D46982">
        <w:rPr>
          <w:rFonts w:cstheme="minorHAnsi"/>
          <w:lang w:val="en-US"/>
        </w:rPr>
        <w:t xml:space="preserve">Liebling, Price and </w:t>
      </w:r>
      <w:proofErr w:type="spellStart"/>
      <w:r w:rsidR="00C928BA" w:rsidRPr="00D46982">
        <w:rPr>
          <w:rFonts w:cstheme="minorHAnsi"/>
          <w:lang w:val="en-US"/>
        </w:rPr>
        <w:t>Shefer</w:t>
      </w:r>
      <w:proofErr w:type="spellEnd"/>
      <w:r w:rsidR="00C928BA" w:rsidRPr="00D46982">
        <w:rPr>
          <w:rFonts w:cstheme="minorHAnsi"/>
          <w:lang w:val="en-US"/>
        </w:rPr>
        <w:t xml:space="preserve"> 2010</w:t>
      </w:r>
      <w:r w:rsidRPr="00D46982">
        <w:rPr>
          <w:rFonts w:cstheme="minorHAnsi"/>
          <w:lang w:val="en-US"/>
        </w:rPr>
        <w:t>) through right relationships (</w:t>
      </w:r>
      <w:r w:rsidR="005F6A25" w:rsidRPr="00D46982">
        <w:rPr>
          <w:rFonts w:cstheme="minorHAnsi"/>
          <w:lang w:val="en-US"/>
        </w:rPr>
        <w:t>Liebling 2000</w:t>
      </w:r>
      <w:r w:rsidRPr="00D46982">
        <w:rPr>
          <w:rFonts w:cstheme="minorHAnsi"/>
          <w:lang w:val="en-US"/>
        </w:rPr>
        <w:t xml:space="preserve">) </w:t>
      </w:r>
      <w:r w:rsidR="005F6A25" w:rsidRPr="00D46982">
        <w:rPr>
          <w:rFonts w:cstheme="minorHAnsi"/>
          <w:lang w:val="en-US"/>
        </w:rPr>
        <w:t>can be</w:t>
      </w:r>
      <w:r w:rsidRPr="00D46982">
        <w:rPr>
          <w:rFonts w:cstheme="minorHAnsi"/>
          <w:lang w:val="en-US"/>
        </w:rPr>
        <w:t xml:space="preserve"> pivotal in prisons and that </w:t>
      </w:r>
      <w:r w:rsidR="005F6A25" w:rsidRPr="00D46982">
        <w:rPr>
          <w:rFonts w:cstheme="minorHAnsi"/>
          <w:lang w:val="en-US"/>
        </w:rPr>
        <w:t xml:space="preserve">prisoners’ </w:t>
      </w:r>
      <w:r w:rsidRPr="00D46982">
        <w:rPr>
          <w:rFonts w:cstheme="minorHAnsi"/>
          <w:lang w:val="en-US"/>
        </w:rPr>
        <w:t xml:space="preserve">families </w:t>
      </w:r>
      <w:r w:rsidR="004774AF" w:rsidRPr="00D46982">
        <w:rPr>
          <w:rFonts w:cstheme="minorHAnsi"/>
          <w:lang w:val="en-US"/>
        </w:rPr>
        <w:t>can be</w:t>
      </w:r>
      <w:r w:rsidR="005F6A25" w:rsidRPr="00D46982">
        <w:rPr>
          <w:rFonts w:cstheme="minorHAnsi"/>
          <w:lang w:val="en-US"/>
        </w:rPr>
        <w:t xml:space="preserve"> the social bond that </w:t>
      </w:r>
      <w:r w:rsidR="009B70F0" w:rsidRPr="00D46982">
        <w:rPr>
          <w:rFonts w:cstheme="minorHAnsi"/>
          <w:lang w:val="en-US"/>
        </w:rPr>
        <w:t>support</w:t>
      </w:r>
      <w:r w:rsidR="00E83AB7" w:rsidRPr="00D46982">
        <w:rPr>
          <w:rFonts w:cstheme="minorHAnsi"/>
          <w:lang w:val="en-US"/>
        </w:rPr>
        <w:t>s</w:t>
      </w:r>
      <w:r w:rsidR="005F6A25" w:rsidRPr="00D46982">
        <w:rPr>
          <w:rFonts w:cstheme="minorHAnsi"/>
          <w:lang w:val="en-US"/>
        </w:rPr>
        <w:t xml:space="preserve"> reintegration on release (</w:t>
      </w:r>
      <w:r w:rsidR="002F016B" w:rsidRPr="00D46982">
        <w:rPr>
          <w:rFonts w:cstheme="minorHAnsi"/>
          <w:lang w:val="en-US"/>
        </w:rPr>
        <w:t>Farmer 2017</w:t>
      </w:r>
      <w:r w:rsidR="005F6A25" w:rsidRPr="00D46982">
        <w:rPr>
          <w:rFonts w:cstheme="minorHAnsi"/>
          <w:lang w:val="en-US"/>
        </w:rPr>
        <w:t>).</w:t>
      </w:r>
      <w:r w:rsidR="00C928BA" w:rsidRPr="00D46982">
        <w:rPr>
          <w:rFonts w:cstheme="minorHAnsi"/>
          <w:lang w:val="en-US"/>
        </w:rPr>
        <w:t xml:space="preserve">  Restorative </w:t>
      </w:r>
      <w:r w:rsidR="00E37513" w:rsidRPr="00D46982">
        <w:rPr>
          <w:rFonts w:cstheme="minorHAnsi"/>
          <w:lang w:val="en-US"/>
        </w:rPr>
        <w:t>practice</w:t>
      </w:r>
      <w:r w:rsidR="00786A6C">
        <w:rPr>
          <w:rFonts w:cstheme="minorHAnsi"/>
          <w:lang w:val="en-US"/>
        </w:rPr>
        <w:t xml:space="preserve"> (RP)</w:t>
      </w:r>
      <w:r w:rsidR="006D5836" w:rsidRPr="00D46982">
        <w:rPr>
          <w:rFonts w:cstheme="minorHAnsi"/>
          <w:lang w:val="en-US"/>
        </w:rPr>
        <w:t xml:space="preserve"> i</w:t>
      </w:r>
      <w:r w:rsidR="00E37513" w:rsidRPr="00D46982">
        <w:rPr>
          <w:rFonts w:cstheme="minorHAnsi"/>
          <w:lang w:val="en-US"/>
        </w:rPr>
        <w:t>s a holistic application of restorative justice principles, t</w:t>
      </w:r>
      <w:r w:rsidR="006D5836" w:rsidRPr="00D46982">
        <w:rPr>
          <w:rFonts w:cstheme="minorHAnsi"/>
          <w:lang w:val="en-US"/>
        </w:rPr>
        <w:t>hat</w:t>
      </w:r>
      <w:r w:rsidR="00E37513" w:rsidRPr="00D46982">
        <w:rPr>
          <w:rFonts w:cstheme="minorHAnsi"/>
          <w:lang w:val="en-US"/>
        </w:rPr>
        <w:t xml:space="preserve"> look</w:t>
      </w:r>
      <w:r w:rsidR="006D5836" w:rsidRPr="00D46982">
        <w:rPr>
          <w:rFonts w:cstheme="minorHAnsi"/>
          <w:lang w:val="en-US"/>
        </w:rPr>
        <w:t>s</w:t>
      </w:r>
      <w:r w:rsidR="00E37513" w:rsidRPr="00D46982">
        <w:rPr>
          <w:rFonts w:cstheme="minorHAnsi"/>
          <w:lang w:val="en-US"/>
        </w:rPr>
        <w:t xml:space="preserve"> beyond the </w:t>
      </w:r>
      <w:r w:rsidR="006D5836" w:rsidRPr="00D46982">
        <w:rPr>
          <w:rFonts w:cstheme="minorHAnsi"/>
          <w:lang w:val="en-US"/>
        </w:rPr>
        <w:t>traditional</w:t>
      </w:r>
      <w:r w:rsidR="00E37513" w:rsidRPr="00D46982">
        <w:rPr>
          <w:rFonts w:cstheme="minorHAnsi"/>
          <w:lang w:val="en-US"/>
        </w:rPr>
        <w:t xml:space="preserve"> victim-perpetrator dialogue to a wider</w:t>
      </w:r>
      <w:r w:rsidR="0053538E" w:rsidRPr="00D46982">
        <w:rPr>
          <w:rFonts w:cstheme="minorHAnsi"/>
          <w:lang w:val="en-US"/>
        </w:rPr>
        <w:t xml:space="preserve"> </w:t>
      </w:r>
      <w:r w:rsidR="00E37513" w:rsidRPr="00D46982">
        <w:rPr>
          <w:rFonts w:cstheme="minorHAnsi"/>
          <w:lang w:val="en-US"/>
        </w:rPr>
        <w:t xml:space="preserve">use of restorative </w:t>
      </w:r>
      <w:r w:rsidR="006D5836" w:rsidRPr="00D46982">
        <w:rPr>
          <w:rFonts w:cstheme="minorHAnsi"/>
          <w:lang w:val="en-US"/>
        </w:rPr>
        <w:t>questions (Calkin 2021)</w:t>
      </w:r>
      <w:r w:rsidR="00FD62AB" w:rsidRPr="00D46982">
        <w:rPr>
          <w:rFonts w:cstheme="minorHAnsi"/>
          <w:lang w:val="en-US"/>
        </w:rPr>
        <w:t>,</w:t>
      </w:r>
      <w:r w:rsidR="006D5836" w:rsidRPr="00D46982">
        <w:rPr>
          <w:rFonts w:cstheme="minorHAnsi"/>
          <w:lang w:val="en-US"/>
        </w:rPr>
        <w:t xml:space="preserve"> to bring a problem-focused, non-blaming and non-shaming approach to everyday communication. </w:t>
      </w:r>
      <w:r w:rsidR="005F6A25" w:rsidRPr="00D46982">
        <w:rPr>
          <w:rFonts w:cstheme="minorHAnsi"/>
          <w:lang w:val="en-US"/>
        </w:rPr>
        <w:t xml:space="preserve"> </w:t>
      </w:r>
      <w:r w:rsidR="001B61C1" w:rsidRPr="00D46982">
        <w:rPr>
          <w:rFonts w:cstheme="minorHAnsi"/>
          <w:lang w:val="en-US"/>
        </w:rPr>
        <w:t xml:space="preserve">The </w:t>
      </w:r>
      <w:r w:rsidR="006A5190">
        <w:rPr>
          <w:rFonts w:cstheme="minorHAnsi"/>
          <w:lang w:val="en-US"/>
        </w:rPr>
        <w:t xml:space="preserve">new </w:t>
      </w:r>
      <w:r w:rsidR="001B61C1" w:rsidRPr="00D46982">
        <w:rPr>
          <w:rFonts w:cstheme="minorHAnsi"/>
          <w:lang w:val="en-US"/>
        </w:rPr>
        <w:t>Relationship Skills Training (</w:t>
      </w:r>
      <w:proofErr w:type="spellStart"/>
      <w:r w:rsidR="004774AF" w:rsidRPr="00D46982">
        <w:rPr>
          <w:rFonts w:cstheme="minorHAnsi"/>
          <w:lang w:val="en-US"/>
        </w:rPr>
        <w:t>ReSeT</w:t>
      </w:r>
      <w:proofErr w:type="spellEnd"/>
      <w:r w:rsidR="001B61C1" w:rsidRPr="00D46982">
        <w:rPr>
          <w:rFonts w:cstheme="minorHAnsi"/>
          <w:lang w:val="en-US"/>
        </w:rPr>
        <w:t>) model</w:t>
      </w:r>
      <w:r w:rsidR="00E8728B" w:rsidRPr="00D46982">
        <w:rPr>
          <w:rFonts w:cstheme="minorHAnsi"/>
          <w:lang w:val="en-US"/>
        </w:rPr>
        <w:t xml:space="preserve"> </w:t>
      </w:r>
      <w:r w:rsidR="00D46982">
        <w:rPr>
          <w:rFonts w:cstheme="minorHAnsi"/>
          <w:lang w:val="en-US"/>
        </w:rPr>
        <w:t xml:space="preserve">reported on </w:t>
      </w:r>
      <w:r w:rsidR="00E8728B" w:rsidRPr="00D46982">
        <w:rPr>
          <w:rFonts w:cstheme="minorHAnsi"/>
          <w:lang w:val="en-US"/>
        </w:rPr>
        <w:t>here</w:t>
      </w:r>
      <w:r w:rsidR="004774AF" w:rsidRPr="00D46982">
        <w:rPr>
          <w:rFonts w:cstheme="minorHAnsi"/>
          <w:lang w:val="en-US"/>
        </w:rPr>
        <w:t xml:space="preserve"> </w:t>
      </w:r>
      <w:r w:rsidR="004D49A3">
        <w:rPr>
          <w:rFonts w:cstheme="minorHAnsi"/>
          <w:lang w:val="en-US"/>
        </w:rPr>
        <w:t>h</w:t>
      </w:r>
      <w:r w:rsidR="004774AF" w:rsidRPr="00D46982">
        <w:rPr>
          <w:rFonts w:cstheme="minorHAnsi"/>
          <w:lang w:val="en-US"/>
        </w:rPr>
        <w:t>as been designed to c</w:t>
      </w:r>
      <w:r w:rsidR="00E83AB7" w:rsidRPr="00D46982">
        <w:rPr>
          <w:rFonts w:cstheme="minorHAnsi"/>
          <w:lang w:val="en-US"/>
        </w:rPr>
        <w:t>ombine</w:t>
      </w:r>
      <w:r w:rsidR="004774AF" w:rsidRPr="00D46982">
        <w:rPr>
          <w:rFonts w:cstheme="minorHAnsi"/>
          <w:lang w:val="en-US"/>
        </w:rPr>
        <w:t xml:space="preserve"> the pivotal nature of staff-prisoner relationships with </w:t>
      </w:r>
      <w:r w:rsidR="00FD62AB" w:rsidRPr="00D46982">
        <w:rPr>
          <w:rFonts w:cstheme="minorHAnsi"/>
          <w:lang w:val="en-US"/>
        </w:rPr>
        <w:t>restorative practice</w:t>
      </w:r>
      <w:r w:rsidR="00711849" w:rsidRPr="00D46982">
        <w:rPr>
          <w:rFonts w:cstheme="minorHAnsi"/>
          <w:lang w:val="en-US"/>
        </w:rPr>
        <w:t xml:space="preserve"> principles</w:t>
      </w:r>
      <w:r w:rsidR="00E8728B" w:rsidRPr="00D46982">
        <w:rPr>
          <w:rFonts w:cstheme="minorHAnsi"/>
          <w:lang w:val="en-US"/>
        </w:rPr>
        <w:t xml:space="preserve">. It </w:t>
      </w:r>
      <w:r w:rsidR="0053538E" w:rsidRPr="00D46982">
        <w:rPr>
          <w:rFonts w:cstheme="minorHAnsi"/>
          <w:lang w:val="en-US"/>
        </w:rPr>
        <w:t>use</w:t>
      </w:r>
      <w:r w:rsidR="00E8728B" w:rsidRPr="00D46982">
        <w:rPr>
          <w:rFonts w:cstheme="minorHAnsi"/>
          <w:lang w:val="en-US"/>
        </w:rPr>
        <w:t>s proactive and reactive restorative practice techniques in</w:t>
      </w:r>
      <w:r w:rsidR="00766879" w:rsidRPr="00D46982">
        <w:rPr>
          <w:rFonts w:cstheme="minorHAnsi"/>
          <w:lang w:val="en-US"/>
        </w:rPr>
        <w:t xml:space="preserve"> a multi-media</w:t>
      </w:r>
      <w:r w:rsidR="00E8728B" w:rsidRPr="00D46982">
        <w:rPr>
          <w:rFonts w:cstheme="minorHAnsi"/>
          <w:lang w:val="en-US"/>
        </w:rPr>
        <w:t>, multi-disciplinary</w:t>
      </w:r>
      <w:r w:rsidR="00766879" w:rsidRPr="00D46982">
        <w:rPr>
          <w:rFonts w:cstheme="minorHAnsi"/>
          <w:lang w:val="en-US"/>
        </w:rPr>
        <w:t xml:space="preserve"> package</w:t>
      </w:r>
      <w:r w:rsidR="00FD62AB" w:rsidRPr="00D46982">
        <w:rPr>
          <w:rFonts w:cstheme="minorHAnsi"/>
          <w:lang w:val="en-US"/>
        </w:rPr>
        <w:t xml:space="preserve"> to</w:t>
      </w:r>
      <w:r w:rsidR="00B8394C" w:rsidRPr="00D46982">
        <w:rPr>
          <w:rFonts w:cstheme="minorHAnsi"/>
          <w:lang w:val="en-US"/>
        </w:rPr>
        <w:t xml:space="preserve"> </w:t>
      </w:r>
      <w:r w:rsidR="00FD62AB" w:rsidRPr="00D46982">
        <w:rPr>
          <w:rFonts w:cstheme="minorHAnsi"/>
          <w:lang w:val="en-US"/>
        </w:rPr>
        <w:t>train</w:t>
      </w:r>
      <w:r w:rsidR="00904EB1" w:rsidRPr="00D46982">
        <w:rPr>
          <w:rFonts w:cstheme="minorHAnsi"/>
          <w:lang w:val="en-US"/>
        </w:rPr>
        <w:t xml:space="preserve"> prison officer</w:t>
      </w:r>
      <w:r w:rsidR="00FD62AB" w:rsidRPr="00D46982">
        <w:rPr>
          <w:rFonts w:cstheme="minorHAnsi"/>
          <w:lang w:val="en-US"/>
        </w:rPr>
        <w:t xml:space="preserve"> keyworkers </w:t>
      </w:r>
      <w:r w:rsidR="00786A6C">
        <w:rPr>
          <w:rFonts w:cstheme="minorHAnsi"/>
          <w:lang w:val="en-US"/>
        </w:rPr>
        <w:t xml:space="preserve">(KWs) </w:t>
      </w:r>
      <w:r w:rsidR="00FD62AB" w:rsidRPr="00D46982">
        <w:rPr>
          <w:rFonts w:cstheme="minorHAnsi"/>
          <w:lang w:val="en-US"/>
        </w:rPr>
        <w:t>to train residents</w:t>
      </w:r>
      <w:r w:rsidR="002451FF" w:rsidRPr="00D46982">
        <w:rPr>
          <w:rFonts w:cstheme="minorHAnsi"/>
          <w:lang w:val="en-US"/>
        </w:rPr>
        <w:t xml:space="preserve"> in relationship skills</w:t>
      </w:r>
      <w:r w:rsidR="00FD62AB" w:rsidRPr="00D46982">
        <w:rPr>
          <w:rFonts w:cstheme="minorHAnsi"/>
          <w:lang w:val="en-US"/>
        </w:rPr>
        <w:t xml:space="preserve"> that can be used both in prison and </w:t>
      </w:r>
      <w:r w:rsidR="00904EB1" w:rsidRPr="00D46982">
        <w:rPr>
          <w:rFonts w:cstheme="minorHAnsi"/>
          <w:lang w:val="en-US"/>
        </w:rPr>
        <w:t>with prisoners’ families</w:t>
      </w:r>
      <w:r w:rsidR="00FD62AB" w:rsidRPr="00D46982">
        <w:rPr>
          <w:rFonts w:cstheme="minorHAnsi"/>
          <w:lang w:val="en-US"/>
        </w:rPr>
        <w:t xml:space="preserve">.  </w:t>
      </w:r>
      <w:bookmarkStart w:id="0" w:name="_Hlk95139006"/>
      <w:r w:rsidR="00CC14DF" w:rsidRPr="00AC7EEF">
        <w:rPr>
          <w:rFonts w:cstheme="minorHAnsi"/>
          <w:highlight w:val="yellow"/>
          <w:lang w:val="en-US"/>
        </w:rPr>
        <w:t>The examples in the material</w:t>
      </w:r>
      <w:r w:rsidR="00CC14DF" w:rsidRPr="00AC7EEF">
        <w:rPr>
          <w:rFonts w:cstheme="minorHAnsi"/>
          <w:highlight w:val="yellow"/>
          <w:lang w:val="en-US"/>
        </w:rPr>
        <w:t xml:space="preserve"> and presentation</w:t>
      </w:r>
      <w:r w:rsidR="00CC14DF" w:rsidRPr="00AC7EEF">
        <w:rPr>
          <w:rFonts w:cstheme="minorHAnsi"/>
          <w:highlight w:val="yellow"/>
          <w:lang w:val="en-US"/>
        </w:rPr>
        <w:t xml:space="preserve"> were explicitly designed for a young offender population, however it was planned that the aims and approach, as well as the RP content would be transferrable to other offending and non-offending populations.</w:t>
      </w:r>
      <w:r w:rsidR="00CC14DF">
        <w:rPr>
          <w:rFonts w:cstheme="minorHAnsi"/>
          <w:lang w:val="en-US"/>
        </w:rPr>
        <w:t xml:space="preserve">  </w:t>
      </w:r>
      <w:bookmarkEnd w:id="0"/>
      <w:r w:rsidR="007779C2">
        <w:rPr>
          <w:rFonts w:cstheme="minorHAnsi"/>
          <w:lang w:val="en-US"/>
        </w:rPr>
        <w:t xml:space="preserve">The proactive six week </w:t>
      </w:r>
      <w:proofErr w:type="spellStart"/>
      <w:r w:rsidR="007779C2">
        <w:rPr>
          <w:rFonts w:cstheme="minorHAnsi"/>
          <w:lang w:val="en-US"/>
        </w:rPr>
        <w:t>ReSeT</w:t>
      </w:r>
      <w:proofErr w:type="spellEnd"/>
      <w:r w:rsidR="007779C2">
        <w:rPr>
          <w:rFonts w:cstheme="minorHAnsi"/>
          <w:lang w:val="en-US"/>
        </w:rPr>
        <w:t xml:space="preserve"> course is evaluated here.  </w:t>
      </w:r>
      <w:r w:rsidR="00E2701D">
        <w:rPr>
          <w:rFonts w:cstheme="minorHAnsi"/>
          <w:lang w:val="en-US"/>
        </w:rPr>
        <w:t xml:space="preserve">The reactive aspect of the </w:t>
      </w:r>
      <w:proofErr w:type="spellStart"/>
      <w:r w:rsidR="00E2701D">
        <w:rPr>
          <w:rFonts w:cstheme="minorHAnsi"/>
          <w:lang w:val="en-US"/>
        </w:rPr>
        <w:t>programme</w:t>
      </w:r>
      <w:proofErr w:type="spellEnd"/>
      <w:r w:rsidR="006A64AC">
        <w:rPr>
          <w:rFonts w:cstheme="minorHAnsi"/>
          <w:lang w:val="en-US"/>
        </w:rPr>
        <w:t>,</w:t>
      </w:r>
      <w:r w:rsidR="00E2701D">
        <w:rPr>
          <w:rFonts w:cstheme="minorHAnsi"/>
          <w:lang w:val="en-US"/>
        </w:rPr>
        <w:t xml:space="preserve"> the opportunity to participate in facilitated conversations with loved ones</w:t>
      </w:r>
      <w:r w:rsidR="006A64AC">
        <w:rPr>
          <w:rFonts w:cstheme="minorHAnsi"/>
          <w:lang w:val="en-US"/>
        </w:rPr>
        <w:t>,</w:t>
      </w:r>
      <w:r w:rsidR="00E2701D">
        <w:rPr>
          <w:rFonts w:cstheme="minorHAnsi"/>
          <w:lang w:val="en-US"/>
        </w:rPr>
        <w:t xml:space="preserve"> is not reported on here.</w:t>
      </w:r>
    </w:p>
    <w:p w14:paraId="50EAD269" w14:textId="613A5777" w:rsidR="00AF07B3" w:rsidRDefault="00A8344D" w:rsidP="00BA300B">
      <w:pPr>
        <w:spacing w:beforeLines="80" w:before="192" w:after="0" w:line="288" w:lineRule="auto"/>
        <w:rPr>
          <w:rFonts w:cstheme="minorHAnsi"/>
          <w:lang w:val="en-US"/>
        </w:rPr>
      </w:pPr>
      <w:r>
        <w:rPr>
          <w:rFonts w:cstheme="minorHAnsi"/>
          <w:lang w:val="en-US"/>
        </w:rPr>
        <w:t>This is a</w:t>
      </w:r>
      <w:r w:rsidR="00F863C5">
        <w:rPr>
          <w:rFonts w:cstheme="minorHAnsi"/>
          <w:lang w:val="en-US"/>
        </w:rPr>
        <w:t xml:space="preserve"> report o</w:t>
      </w:r>
      <w:r>
        <w:rPr>
          <w:rFonts w:cstheme="minorHAnsi"/>
          <w:lang w:val="en-US"/>
        </w:rPr>
        <w:t>f</w:t>
      </w:r>
      <w:r w:rsidR="00F863C5">
        <w:rPr>
          <w:rFonts w:cstheme="minorHAnsi"/>
          <w:lang w:val="en-US"/>
        </w:rPr>
        <w:t xml:space="preserve"> the process evaluation of </w:t>
      </w:r>
      <w:r w:rsidR="006A64AC">
        <w:rPr>
          <w:rFonts w:cstheme="minorHAnsi"/>
          <w:lang w:val="en-US"/>
        </w:rPr>
        <w:t xml:space="preserve">the proactive </w:t>
      </w:r>
      <w:r w:rsidR="00864B5A">
        <w:rPr>
          <w:rFonts w:cstheme="minorHAnsi"/>
          <w:lang w:val="en-US"/>
        </w:rPr>
        <w:t xml:space="preserve">six week </w:t>
      </w:r>
      <w:proofErr w:type="spellStart"/>
      <w:r w:rsidR="00F863C5">
        <w:rPr>
          <w:rFonts w:cstheme="minorHAnsi"/>
          <w:lang w:val="en-US"/>
        </w:rPr>
        <w:t>ReSeT</w:t>
      </w:r>
      <w:proofErr w:type="spellEnd"/>
      <w:r w:rsidR="00455C20">
        <w:rPr>
          <w:rFonts w:cstheme="minorHAnsi"/>
          <w:lang w:val="en-US"/>
        </w:rPr>
        <w:t xml:space="preserve"> </w:t>
      </w:r>
      <w:r w:rsidR="006A64AC">
        <w:rPr>
          <w:rFonts w:cstheme="minorHAnsi"/>
          <w:lang w:val="en-US"/>
        </w:rPr>
        <w:t>course</w:t>
      </w:r>
      <w:r w:rsidR="007779C2">
        <w:rPr>
          <w:rFonts w:cstheme="minorHAnsi"/>
          <w:lang w:val="en-US"/>
        </w:rPr>
        <w:t>,</w:t>
      </w:r>
      <w:r w:rsidR="006A64AC">
        <w:rPr>
          <w:rFonts w:cstheme="minorHAnsi"/>
          <w:lang w:val="en-US"/>
        </w:rPr>
        <w:t xml:space="preserve"> </w:t>
      </w:r>
      <w:r w:rsidR="00267A32">
        <w:rPr>
          <w:rFonts w:cstheme="minorHAnsi"/>
          <w:lang w:val="en-US"/>
        </w:rPr>
        <w:t>design</w:t>
      </w:r>
      <w:r w:rsidR="00455C20">
        <w:rPr>
          <w:rFonts w:cstheme="minorHAnsi"/>
          <w:lang w:val="en-US"/>
        </w:rPr>
        <w:t>ed</w:t>
      </w:r>
      <w:r w:rsidR="002F099C">
        <w:rPr>
          <w:rFonts w:cstheme="minorHAnsi"/>
          <w:lang w:val="en-US"/>
        </w:rPr>
        <w:t xml:space="preserve"> to test </w:t>
      </w:r>
      <w:r>
        <w:rPr>
          <w:rFonts w:cstheme="minorHAnsi"/>
          <w:lang w:val="en-US"/>
        </w:rPr>
        <w:t>model</w:t>
      </w:r>
      <w:r w:rsidR="002F099C">
        <w:rPr>
          <w:rFonts w:cstheme="minorHAnsi"/>
          <w:lang w:val="en-US"/>
        </w:rPr>
        <w:t xml:space="preserve"> integrity</w:t>
      </w:r>
      <w:r w:rsidR="00706DB5">
        <w:rPr>
          <w:rFonts w:cstheme="minorHAnsi"/>
          <w:lang w:val="en-US"/>
        </w:rPr>
        <w:t xml:space="preserve"> (see </w:t>
      </w:r>
      <w:proofErr w:type="spellStart"/>
      <w:r w:rsidR="00706DB5">
        <w:rPr>
          <w:rFonts w:cstheme="minorHAnsi"/>
          <w:lang w:val="en-US"/>
        </w:rPr>
        <w:t>Hollin</w:t>
      </w:r>
      <w:proofErr w:type="spellEnd"/>
      <w:r w:rsidR="00706DB5">
        <w:rPr>
          <w:rFonts w:cstheme="minorHAnsi"/>
          <w:lang w:val="en-US"/>
        </w:rPr>
        <w:t xml:space="preserve"> 1995)</w:t>
      </w:r>
      <w:r w:rsidR="00ED574D">
        <w:rPr>
          <w:rFonts w:cstheme="minorHAnsi"/>
          <w:lang w:val="en-US"/>
        </w:rPr>
        <w:t>:</w:t>
      </w:r>
      <w:r w:rsidR="002F099C">
        <w:rPr>
          <w:rFonts w:cstheme="minorHAnsi"/>
          <w:lang w:val="en-US"/>
        </w:rPr>
        <w:t xml:space="preserve"> whether th</w:t>
      </w:r>
      <w:r w:rsidR="009B70F0" w:rsidRPr="00D46982">
        <w:rPr>
          <w:rFonts w:cstheme="minorHAnsi"/>
          <w:lang w:val="en-US"/>
        </w:rPr>
        <w:t xml:space="preserve">e stated </w:t>
      </w:r>
      <w:r w:rsidR="00B8394C" w:rsidRPr="00D46982">
        <w:rPr>
          <w:rFonts w:cstheme="minorHAnsi"/>
          <w:lang w:val="en-US"/>
        </w:rPr>
        <w:t>aims, approach and content</w:t>
      </w:r>
      <w:r w:rsidR="00AD0181" w:rsidRPr="00D46982">
        <w:rPr>
          <w:rFonts w:cstheme="minorHAnsi"/>
          <w:lang w:val="en-US"/>
        </w:rPr>
        <w:t xml:space="preserve"> </w:t>
      </w:r>
      <w:r w:rsidR="009B70F0" w:rsidRPr="00D46982">
        <w:rPr>
          <w:rFonts w:cstheme="minorHAnsi"/>
          <w:lang w:val="en-US"/>
        </w:rPr>
        <w:t xml:space="preserve">of </w:t>
      </w:r>
      <w:proofErr w:type="spellStart"/>
      <w:r w:rsidR="009B70F0" w:rsidRPr="00D46982">
        <w:rPr>
          <w:rFonts w:cstheme="minorHAnsi"/>
          <w:lang w:val="en-US"/>
        </w:rPr>
        <w:t>ReSeT</w:t>
      </w:r>
      <w:proofErr w:type="spellEnd"/>
      <w:r w:rsidR="009B70F0" w:rsidRPr="00D46982">
        <w:rPr>
          <w:rFonts w:cstheme="minorHAnsi"/>
          <w:lang w:val="en-US"/>
        </w:rPr>
        <w:t xml:space="preserve"> </w:t>
      </w:r>
      <w:r w:rsidR="002F099C">
        <w:rPr>
          <w:rFonts w:cstheme="minorHAnsi"/>
          <w:lang w:val="en-US"/>
        </w:rPr>
        <w:t>were</w:t>
      </w:r>
      <w:r w:rsidR="00AD0181" w:rsidRPr="00D46982">
        <w:rPr>
          <w:rFonts w:cstheme="minorHAnsi"/>
          <w:lang w:val="en-US"/>
        </w:rPr>
        <w:t xml:space="preserve"> maintained w</w:t>
      </w:r>
      <w:r w:rsidR="00227BD0" w:rsidRPr="00D46982">
        <w:rPr>
          <w:rFonts w:cstheme="minorHAnsi"/>
          <w:lang w:val="en-US"/>
        </w:rPr>
        <w:t xml:space="preserve">hen </w:t>
      </w:r>
      <w:r w:rsidR="002451FF" w:rsidRPr="00D46982">
        <w:rPr>
          <w:rFonts w:cstheme="minorHAnsi"/>
          <w:lang w:val="en-US"/>
        </w:rPr>
        <w:t xml:space="preserve">it </w:t>
      </w:r>
      <w:r w:rsidR="002F099C">
        <w:rPr>
          <w:rFonts w:cstheme="minorHAnsi"/>
          <w:lang w:val="en-US"/>
        </w:rPr>
        <w:t>wa</w:t>
      </w:r>
      <w:r w:rsidR="00227BD0" w:rsidRPr="00D46982">
        <w:rPr>
          <w:rFonts w:cstheme="minorHAnsi"/>
          <w:lang w:val="en-US"/>
        </w:rPr>
        <w:t>s delivered</w:t>
      </w:r>
      <w:r w:rsidR="001B61C1" w:rsidRPr="00D46982">
        <w:rPr>
          <w:rFonts w:cstheme="minorHAnsi"/>
          <w:lang w:val="en-US"/>
        </w:rPr>
        <w:t>,</w:t>
      </w:r>
      <w:r w:rsidR="00227BD0" w:rsidRPr="00D46982">
        <w:rPr>
          <w:rFonts w:cstheme="minorHAnsi"/>
          <w:lang w:val="en-US"/>
        </w:rPr>
        <w:t xml:space="preserve"> </w:t>
      </w:r>
      <w:r w:rsidR="009B70F0" w:rsidRPr="00D46982">
        <w:rPr>
          <w:rFonts w:cstheme="minorHAnsi"/>
          <w:lang w:val="en-US"/>
        </w:rPr>
        <w:t>as designed</w:t>
      </w:r>
      <w:r w:rsidR="001B61C1" w:rsidRPr="00D46982">
        <w:rPr>
          <w:rFonts w:cstheme="minorHAnsi"/>
          <w:lang w:val="en-US"/>
        </w:rPr>
        <w:t>,</w:t>
      </w:r>
      <w:r w:rsidR="009B70F0" w:rsidRPr="00D46982">
        <w:rPr>
          <w:rFonts w:cstheme="minorHAnsi"/>
          <w:lang w:val="en-US"/>
        </w:rPr>
        <w:t xml:space="preserve"> </w:t>
      </w:r>
      <w:r w:rsidR="00786A6C">
        <w:rPr>
          <w:rFonts w:cstheme="minorHAnsi"/>
          <w:lang w:val="en-US"/>
        </w:rPr>
        <w:t xml:space="preserve">in part </w:t>
      </w:r>
      <w:r w:rsidR="00227BD0" w:rsidRPr="00D46982">
        <w:rPr>
          <w:rFonts w:cstheme="minorHAnsi"/>
          <w:lang w:val="en-US"/>
        </w:rPr>
        <w:t xml:space="preserve">by </w:t>
      </w:r>
      <w:r w:rsidR="00786A6C">
        <w:rPr>
          <w:rFonts w:cstheme="minorHAnsi"/>
          <w:lang w:val="en-US"/>
        </w:rPr>
        <w:t>KW</w:t>
      </w:r>
      <w:r w:rsidR="00227BD0" w:rsidRPr="00D46982">
        <w:rPr>
          <w:rFonts w:cstheme="minorHAnsi"/>
          <w:lang w:val="en-US"/>
        </w:rPr>
        <w:t>s, as well as ask what aspects of the model work</w:t>
      </w:r>
      <w:r>
        <w:rPr>
          <w:rFonts w:cstheme="minorHAnsi"/>
          <w:lang w:val="en-US"/>
        </w:rPr>
        <w:t>ed</w:t>
      </w:r>
      <w:r w:rsidR="00227BD0" w:rsidRPr="00D46982">
        <w:rPr>
          <w:rFonts w:cstheme="minorHAnsi"/>
          <w:lang w:val="en-US"/>
        </w:rPr>
        <w:t xml:space="preserve"> best, identify areas for improvement</w:t>
      </w:r>
      <w:r w:rsidR="00267A32">
        <w:rPr>
          <w:rFonts w:cstheme="minorHAnsi"/>
          <w:lang w:val="en-US"/>
        </w:rPr>
        <w:t xml:space="preserve"> and</w:t>
      </w:r>
      <w:r w:rsidR="00864B5A">
        <w:rPr>
          <w:rFonts w:cstheme="minorHAnsi"/>
          <w:lang w:val="en-US"/>
        </w:rPr>
        <w:t xml:space="preserve"> identify any contextual issues</w:t>
      </w:r>
      <w:r w:rsidR="00227BD0" w:rsidRPr="00D46982">
        <w:rPr>
          <w:rFonts w:cstheme="minorHAnsi"/>
          <w:lang w:val="en-US"/>
        </w:rPr>
        <w:t xml:space="preserve">.  </w:t>
      </w:r>
      <w:r w:rsidR="00706DB5">
        <w:rPr>
          <w:rFonts w:cstheme="minorHAnsi"/>
          <w:lang w:val="en-US"/>
        </w:rPr>
        <w:t>Course integrity is essential to course efficacy</w:t>
      </w:r>
      <w:r w:rsidR="006A64AC">
        <w:rPr>
          <w:rFonts w:cstheme="minorHAnsi"/>
          <w:lang w:val="en-US"/>
        </w:rPr>
        <w:t xml:space="preserve"> (Vanstone 2010)</w:t>
      </w:r>
      <w:r w:rsidR="00706DB5">
        <w:rPr>
          <w:rFonts w:cstheme="minorHAnsi"/>
          <w:lang w:val="en-US"/>
        </w:rPr>
        <w:t xml:space="preserve"> and therefore must be determined prior to </w:t>
      </w:r>
      <w:r w:rsidR="007779C2">
        <w:rPr>
          <w:rFonts w:cstheme="minorHAnsi"/>
          <w:lang w:val="en-US"/>
        </w:rPr>
        <w:t xml:space="preserve">or in tandem with </w:t>
      </w:r>
      <w:r w:rsidR="00706DB5">
        <w:rPr>
          <w:rFonts w:cstheme="minorHAnsi"/>
          <w:lang w:val="en-US"/>
        </w:rPr>
        <w:t>any measurement of effectiveness and outcomes.  Those delivering the course are pivotal to course integrity (</w:t>
      </w:r>
      <w:proofErr w:type="spellStart"/>
      <w:r w:rsidR="006A64AC">
        <w:rPr>
          <w:rFonts w:cstheme="minorHAnsi"/>
          <w:lang w:val="en-US"/>
        </w:rPr>
        <w:t>Gendreau</w:t>
      </w:r>
      <w:proofErr w:type="spellEnd"/>
      <w:r w:rsidR="006A64AC">
        <w:rPr>
          <w:rFonts w:cstheme="minorHAnsi"/>
          <w:lang w:val="en-US"/>
        </w:rPr>
        <w:t xml:space="preserve"> and Ross 1979</w:t>
      </w:r>
      <w:r w:rsidR="00706DB5">
        <w:rPr>
          <w:rFonts w:cstheme="minorHAnsi"/>
          <w:lang w:val="en-US"/>
        </w:rPr>
        <w:t>)</w:t>
      </w:r>
      <w:r w:rsidR="006A64AC">
        <w:rPr>
          <w:rFonts w:cstheme="minorHAnsi"/>
          <w:lang w:val="en-US"/>
        </w:rPr>
        <w:t xml:space="preserve">, </w:t>
      </w:r>
      <w:r w:rsidR="00864B5A">
        <w:rPr>
          <w:rFonts w:cstheme="minorHAnsi"/>
          <w:lang w:val="en-US"/>
        </w:rPr>
        <w:t xml:space="preserve">so </w:t>
      </w:r>
      <w:r w:rsidR="006A64AC">
        <w:rPr>
          <w:rFonts w:cstheme="minorHAnsi"/>
          <w:lang w:val="en-US"/>
        </w:rPr>
        <w:t>a key focus of t</w:t>
      </w:r>
      <w:r w:rsidR="00864B5A">
        <w:rPr>
          <w:rFonts w:cstheme="minorHAnsi"/>
          <w:lang w:val="en-US"/>
        </w:rPr>
        <w:t>his</w:t>
      </w:r>
      <w:r w:rsidR="006A64AC">
        <w:rPr>
          <w:rFonts w:cstheme="minorHAnsi"/>
          <w:lang w:val="en-US"/>
        </w:rPr>
        <w:t xml:space="preserve"> evaluation is the KW element of the course.</w:t>
      </w:r>
      <w:r w:rsidR="004847A8">
        <w:rPr>
          <w:rFonts w:cstheme="minorHAnsi"/>
          <w:lang w:val="en-US"/>
        </w:rPr>
        <w:t xml:space="preserve">  </w:t>
      </w:r>
      <w:r w:rsidR="004847A8" w:rsidRPr="00FB6B47">
        <w:rPr>
          <w:rFonts w:cstheme="minorHAnsi"/>
          <w:lang w:val="en-US"/>
        </w:rPr>
        <w:t>The evaluation w</w:t>
      </w:r>
      <w:r w:rsidR="004847A8">
        <w:rPr>
          <w:rFonts w:cstheme="minorHAnsi"/>
          <w:lang w:val="en-US"/>
        </w:rPr>
        <w:t>as</w:t>
      </w:r>
      <w:r w:rsidR="004847A8" w:rsidRPr="00FB6B47">
        <w:rPr>
          <w:rFonts w:cstheme="minorHAnsi"/>
          <w:lang w:val="en-US"/>
        </w:rPr>
        <w:t xml:space="preserve"> completed by the </w:t>
      </w:r>
      <w:proofErr w:type="spellStart"/>
      <w:r w:rsidR="004847A8" w:rsidRPr="00FB6B47">
        <w:rPr>
          <w:rFonts w:cstheme="minorHAnsi"/>
          <w:lang w:val="en-US"/>
        </w:rPr>
        <w:t>ReSeT</w:t>
      </w:r>
      <w:proofErr w:type="spellEnd"/>
      <w:r w:rsidR="004847A8" w:rsidRPr="00FB6B47">
        <w:rPr>
          <w:rFonts w:cstheme="minorHAnsi"/>
          <w:lang w:val="en-US"/>
        </w:rPr>
        <w:t xml:space="preserve"> team as best fits experimental </w:t>
      </w:r>
      <w:proofErr w:type="spellStart"/>
      <w:r w:rsidR="004847A8" w:rsidRPr="00FB6B47">
        <w:rPr>
          <w:rFonts w:cstheme="minorHAnsi"/>
          <w:lang w:val="en-US"/>
        </w:rPr>
        <w:t>programme</w:t>
      </w:r>
      <w:proofErr w:type="spellEnd"/>
      <w:r w:rsidR="004847A8" w:rsidRPr="00FB6B47">
        <w:rPr>
          <w:rFonts w:cstheme="minorHAnsi"/>
          <w:lang w:val="en-US"/>
        </w:rPr>
        <w:t xml:space="preserve"> evaluation (Andrews and Dowden 2005).  </w:t>
      </w:r>
    </w:p>
    <w:p w14:paraId="59FBCAAA" w14:textId="4DF4C548" w:rsidR="00CB7895" w:rsidRDefault="00227BD0" w:rsidP="00BA300B">
      <w:pPr>
        <w:spacing w:beforeLines="80" w:before="192" w:after="0" w:line="288" w:lineRule="auto"/>
        <w:rPr>
          <w:rFonts w:cstheme="minorHAnsi"/>
          <w:lang w:val="en-US"/>
        </w:rPr>
      </w:pPr>
      <w:r w:rsidRPr="00D46982">
        <w:rPr>
          <w:rFonts w:cstheme="minorHAnsi"/>
          <w:lang w:val="en-US"/>
        </w:rPr>
        <w:t>A</w:t>
      </w:r>
      <w:r w:rsidR="00F76D13" w:rsidRPr="00D46982">
        <w:rPr>
          <w:rFonts w:cstheme="minorHAnsi"/>
          <w:lang w:val="en-US"/>
        </w:rPr>
        <w:t xml:space="preserve"> </w:t>
      </w:r>
      <w:r w:rsidR="00B8394C" w:rsidRPr="00D46982">
        <w:rPr>
          <w:rFonts w:cstheme="minorHAnsi"/>
          <w:lang w:val="en-US"/>
        </w:rPr>
        <w:t xml:space="preserve">mixed methods design, </w:t>
      </w:r>
      <w:r w:rsidR="001B61C1" w:rsidRPr="00D46982">
        <w:rPr>
          <w:rFonts w:cstheme="minorHAnsi"/>
          <w:lang w:val="en-US"/>
        </w:rPr>
        <w:t>combin</w:t>
      </w:r>
      <w:r w:rsidR="00A8344D">
        <w:rPr>
          <w:rFonts w:cstheme="minorHAnsi"/>
          <w:lang w:val="en-US"/>
        </w:rPr>
        <w:t>ing</w:t>
      </w:r>
      <w:r w:rsidR="001B61C1" w:rsidRPr="00D46982">
        <w:rPr>
          <w:rFonts w:cstheme="minorHAnsi"/>
          <w:lang w:val="en-US"/>
        </w:rPr>
        <w:t xml:space="preserve"> quantitative</w:t>
      </w:r>
      <w:r w:rsidR="009B70F0" w:rsidRPr="00D46982">
        <w:rPr>
          <w:rFonts w:cstheme="minorHAnsi"/>
          <w:lang w:val="en-US"/>
        </w:rPr>
        <w:t xml:space="preserve"> </w:t>
      </w:r>
      <w:r w:rsidR="001B61C1" w:rsidRPr="00D46982">
        <w:rPr>
          <w:rFonts w:cstheme="minorHAnsi"/>
          <w:lang w:val="en-US"/>
        </w:rPr>
        <w:t>participation</w:t>
      </w:r>
      <w:r w:rsidR="009B70F0" w:rsidRPr="00D46982">
        <w:rPr>
          <w:rFonts w:cstheme="minorHAnsi"/>
          <w:lang w:val="en-US"/>
        </w:rPr>
        <w:t xml:space="preserve"> data with a </w:t>
      </w:r>
      <w:r w:rsidR="00F76D13" w:rsidRPr="00D46982">
        <w:rPr>
          <w:rFonts w:cstheme="minorHAnsi"/>
          <w:lang w:val="en-US"/>
        </w:rPr>
        <w:t>qualitative, iterative approach w</w:t>
      </w:r>
      <w:r w:rsidR="00CB7895">
        <w:rPr>
          <w:rFonts w:cstheme="minorHAnsi"/>
          <w:lang w:val="en-US"/>
        </w:rPr>
        <w:t>as</w:t>
      </w:r>
      <w:r w:rsidR="00F76D13" w:rsidRPr="00D46982">
        <w:rPr>
          <w:rFonts w:cstheme="minorHAnsi"/>
          <w:lang w:val="en-US"/>
        </w:rPr>
        <w:t xml:space="preserve"> taken to</w:t>
      </w:r>
      <w:r w:rsidRPr="00D46982">
        <w:rPr>
          <w:rFonts w:cstheme="minorHAnsi"/>
          <w:lang w:val="en-US"/>
        </w:rPr>
        <w:t xml:space="preserve"> triangula</w:t>
      </w:r>
      <w:r w:rsidR="00F76D13" w:rsidRPr="00D46982">
        <w:rPr>
          <w:rFonts w:cstheme="minorHAnsi"/>
          <w:lang w:val="en-US"/>
        </w:rPr>
        <w:t>te</w:t>
      </w:r>
      <w:r w:rsidRPr="00D46982">
        <w:rPr>
          <w:rFonts w:cstheme="minorHAnsi"/>
          <w:lang w:val="en-US"/>
        </w:rPr>
        <w:t xml:space="preserve"> the views of </w:t>
      </w:r>
      <w:r w:rsidR="00CB7895">
        <w:rPr>
          <w:rFonts w:cstheme="minorHAnsi"/>
          <w:lang w:val="en-US"/>
        </w:rPr>
        <w:t>staff and residents i</w:t>
      </w:r>
      <w:r w:rsidRPr="00D46982">
        <w:rPr>
          <w:rFonts w:cstheme="minorHAnsi"/>
          <w:lang w:val="en-US"/>
        </w:rPr>
        <w:t>nvolved in the training across the first three cohorts</w:t>
      </w:r>
      <w:r w:rsidR="00F76D13" w:rsidRPr="00D46982">
        <w:rPr>
          <w:rFonts w:cstheme="minorHAnsi"/>
          <w:lang w:val="en-US"/>
        </w:rPr>
        <w:t xml:space="preserve"> of</w:t>
      </w:r>
      <w:r w:rsidR="00CB7895">
        <w:rPr>
          <w:rFonts w:cstheme="minorHAnsi"/>
          <w:lang w:val="en-US"/>
        </w:rPr>
        <w:t xml:space="preserve"> </w:t>
      </w:r>
      <w:r w:rsidR="00F76D13" w:rsidRPr="00D46982">
        <w:rPr>
          <w:rFonts w:cstheme="minorHAnsi"/>
          <w:lang w:val="en-US"/>
        </w:rPr>
        <w:t>residents</w:t>
      </w:r>
      <w:r w:rsidRPr="00D46982">
        <w:rPr>
          <w:rFonts w:cstheme="minorHAnsi"/>
          <w:lang w:val="en-US"/>
        </w:rPr>
        <w:t xml:space="preserve"> at HMP Warren Hill, </w:t>
      </w:r>
      <w:r w:rsidRPr="00CC14DF">
        <w:rPr>
          <w:rFonts w:cstheme="minorHAnsi"/>
          <w:highlight w:val="yellow"/>
          <w:lang w:val="en-US"/>
        </w:rPr>
        <w:t>an</w:t>
      </w:r>
      <w:r w:rsidR="00CC14DF" w:rsidRPr="00CC14DF">
        <w:rPr>
          <w:rFonts w:cstheme="minorHAnsi"/>
          <w:highlight w:val="yellow"/>
          <w:lang w:val="en-US"/>
        </w:rPr>
        <w:t xml:space="preserve"> adult</w:t>
      </w:r>
      <w:r w:rsidRPr="00CC14DF">
        <w:rPr>
          <w:rFonts w:cstheme="minorHAnsi"/>
          <w:highlight w:val="yellow"/>
          <w:lang w:val="en-US"/>
        </w:rPr>
        <w:t xml:space="preserve"> establishment</w:t>
      </w:r>
      <w:r w:rsidR="00CC14DF" w:rsidRPr="00CC14DF">
        <w:rPr>
          <w:rFonts w:cstheme="minorHAnsi"/>
          <w:highlight w:val="yellow"/>
          <w:lang w:val="en-US"/>
        </w:rPr>
        <w:t>, with a long term, complex population</w:t>
      </w:r>
      <w:r w:rsidR="00CC14DF">
        <w:rPr>
          <w:rFonts w:cstheme="minorHAnsi"/>
          <w:lang w:val="en-US"/>
        </w:rPr>
        <w:t>,</w:t>
      </w:r>
      <w:r w:rsidRPr="00D46982">
        <w:rPr>
          <w:rFonts w:cstheme="minorHAnsi"/>
          <w:lang w:val="en-US"/>
        </w:rPr>
        <w:t xml:space="preserve"> </w:t>
      </w:r>
      <w:r w:rsidR="007F376B" w:rsidRPr="00D46982">
        <w:rPr>
          <w:rFonts w:cstheme="minorHAnsi"/>
          <w:lang w:val="en-US"/>
        </w:rPr>
        <w:t>supportive of restorative practice principles.  A combination of s</w:t>
      </w:r>
      <w:r w:rsidRPr="00D46982">
        <w:rPr>
          <w:rFonts w:cstheme="minorHAnsi"/>
          <w:lang w:val="en-US"/>
        </w:rPr>
        <w:t>emi-structured interviews and focus groups</w:t>
      </w:r>
      <w:r w:rsidR="007F376B" w:rsidRPr="00D46982">
        <w:rPr>
          <w:rFonts w:cstheme="minorHAnsi"/>
          <w:lang w:val="en-US"/>
        </w:rPr>
        <w:t xml:space="preserve"> </w:t>
      </w:r>
      <w:r w:rsidR="00CB7895">
        <w:rPr>
          <w:rFonts w:cstheme="minorHAnsi"/>
          <w:lang w:val="en-US"/>
        </w:rPr>
        <w:t>were</w:t>
      </w:r>
      <w:r w:rsidR="007F376B" w:rsidRPr="00D46982">
        <w:rPr>
          <w:rFonts w:cstheme="minorHAnsi"/>
          <w:lang w:val="en-US"/>
        </w:rPr>
        <w:t xml:space="preserve"> </w:t>
      </w:r>
      <w:r w:rsidR="00A8344D">
        <w:rPr>
          <w:rFonts w:cstheme="minorHAnsi"/>
          <w:lang w:val="en-US"/>
        </w:rPr>
        <w:t>use</w:t>
      </w:r>
      <w:r w:rsidR="007F376B" w:rsidRPr="00D46982">
        <w:rPr>
          <w:rFonts w:cstheme="minorHAnsi"/>
          <w:lang w:val="en-US"/>
        </w:rPr>
        <w:t>d to</w:t>
      </w:r>
      <w:r w:rsidRPr="00D46982">
        <w:rPr>
          <w:rFonts w:cstheme="minorHAnsi"/>
          <w:lang w:val="en-US"/>
        </w:rPr>
        <w:t xml:space="preserve"> reflect the delivery model of the </w:t>
      </w:r>
      <w:r w:rsidR="00FD2C03" w:rsidRPr="00D46982">
        <w:rPr>
          <w:rFonts w:cstheme="minorHAnsi"/>
          <w:lang w:val="en-US"/>
        </w:rPr>
        <w:t>course</w:t>
      </w:r>
      <w:r w:rsidR="00E44017" w:rsidRPr="00D46982">
        <w:rPr>
          <w:rFonts w:cstheme="minorHAnsi"/>
          <w:lang w:val="en-US"/>
        </w:rPr>
        <w:t xml:space="preserve">, as well as </w:t>
      </w:r>
      <w:r w:rsidR="00A8344D">
        <w:rPr>
          <w:rFonts w:cstheme="minorHAnsi"/>
          <w:lang w:val="en-US"/>
        </w:rPr>
        <w:t xml:space="preserve">individual </w:t>
      </w:r>
      <w:r w:rsidR="00E44017" w:rsidRPr="00D46982">
        <w:rPr>
          <w:rFonts w:cstheme="minorHAnsi"/>
          <w:lang w:val="en-US"/>
        </w:rPr>
        <w:t>feedback forms</w:t>
      </w:r>
      <w:r w:rsidR="00786A6C">
        <w:rPr>
          <w:rFonts w:cstheme="minorHAnsi"/>
          <w:lang w:val="en-US"/>
        </w:rPr>
        <w:t xml:space="preserve"> and facilitator notes</w:t>
      </w:r>
      <w:r w:rsidRPr="00D46982">
        <w:rPr>
          <w:rFonts w:cstheme="minorHAnsi"/>
          <w:lang w:val="en-US"/>
        </w:rPr>
        <w:t>.</w:t>
      </w:r>
      <w:r w:rsidR="005E50B7" w:rsidRPr="00D46982">
        <w:rPr>
          <w:rFonts w:cstheme="minorHAnsi"/>
          <w:lang w:val="en-US"/>
        </w:rPr>
        <w:t xml:space="preserve">  </w:t>
      </w:r>
    </w:p>
    <w:p w14:paraId="10657B83" w14:textId="77777777" w:rsidR="0078494C" w:rsidRDefault="00267A32" w:rsidP="007A1905">
      <w:pPr>
        <w:spacing w:beforeLines="80" w:before="192" w:after="0" w:line="288" w:lineRule="auto"/>
        <w:rPr>
          <w:rFonts w:cstheme="minorHAnsi"/>
          <w:lang w:val="en-US"/>
        </w:rPr>
      </w:pPr>
      <w:r>
        <w:rPr>
          <w:rFonts w:cstheme="minorHAnsi"/>
          <w:lang w:val="en-US"/>
        </w:rPr>
        <w:t xml:space="preserve">The multi-media design of </w:t>
      </w:r>
      <w:proofErr w:type="spellStart"/>
      <w:r>
        <w:rPr>
          <w:rFonts w:cstheme="minorHAnsi"/>
          <w:lang w:val="en-US"/>
        </w:rPr>
        <w:t>ReSeT</w:t>
      </w:r>
      <w:proofErr w:type="spellEnd"/>
      <w:r>
        <w:rPr>
          <w:rFonts w:cstheme="minorHAnsi"/>
          <w:lang w:val="en-US"/>
        </w:rPr>
        <w:t xml:space="preserve"> enabled model integrity to be largely maintained despite difficulties in the delivery of the KW 1-1 sessions.  </w:t>
      </w:r>
      <w:r w:rsidR="00BB6FA2">
        <w:rPr>
          <w:rFonts w:cstheme="minorHAnsi"/>
          <w:lang w:val="en-US"/>
        </w:rPr>
        <w:t xml:space="preserve">It also facilitated reach, being flexible to different learning styles and specific learning difficulties.  </w:t>
      </w:r>
      <w:r>
        <w:rPr>
          <w:rFonts w:cstheme="minorHAnsi"/>
          <w:lang w:val="en-US"/>
        </w:rPr>
        <w:t xml:space="preserve">The multi-disciplinary design was widely welcomed with specific support for an external, RP expert, lived experience involvement and KW involvement.  The latter enabling a joint learning experience and </w:t>
      </w:r>
      <w:r w:rsidR="00247065">
        <w:rPr>
          <w:rFonts w:cstheme="minorHAnsi"/>
          <w:lang w:val="en-US"/>
        </w:rPr>
        <w:t>opportunities to practice</w:t>
      </w:r>
      <w:r w:rsidR="0078494C">
        <w:rPr>
          <w:rFonts w:cstheme="minorHAnsi"/>
          <w:lang w:val="en-US"/>
        </w:rPr>
        <w:t>, that had the potential to facilitate right staff-prisoner relationships (Liebling 2000)</w:t>
      </w:r>
      <w:r w:rsidR="00247065">
        <w:rPr>
          <w:rFonts w:cstheme="minorHAnsi"/>
          <w:lang w:val="en-US"/>
        </w:rPr>
        <w:t xml:space="preserve">.  However, there were significant issues with dose in terms of the delivery and attendance of KW 1-1 sessions, which appeared to be the </w:t>
      </w:r>
      <w:r w:rsidR="00247065">
        <w:rPr>
          <w:rFonts w:cstheme="minorHAnsi"/>
          <w:lang w:val="en-US"/>
        </w:rPr>
        <w:lastRenderedPageBreak/>
        <w:t>result of both internal and external issues</w:t>
      </w:r>
      <w:r w:rsidR="00537BD3">
        <w:rPr>
          <w:rFonts w:cstheme="minorHAnsi"/>
          <w:lang w:val="en-US"/>
        </w:rPr>
        <w:t xml:space="preserve"> but was not fully monitored</w:t>
      </w:r>
      <w:r w:rsidR="00247065">
        <w:rPr>
          <w:rFonts w:cstheme="minorHAnsi"/>
          <w:lang w:val="en-US"/>
        </w:rPr>
        <w:t>.  The former could be addressed</w:t>
      </w:r>
      <w:r w:rsidR="00537BD3">
        <w:rPr>
          <w:rFonts w:cstheme="minorHAnsi"/>
          <w:lang w:val="en-US"/>
        </w:rPr>
        <w:t xml:space="preserve"> but it is unclear whether </w:t>
      </w:r>
      <w:proofErr w:type="spellStart"/>
      <w:r w:rsidR="00537BD3">
        <w:rPr>
          <w:rFonts w:cstheme="minorHAnsi"/>
          <w:lang w:val="en-US"/>
        </w:rPr>
        <w:t>ReSeT</w:t>
      </w:r>
      <w:proofErr w:type="spellEnd"/>
      <w:r w:rsidR="00537BD3">
        <w:rPr>
          <w:rFonts w:cstheme="minorHAnsi"/>
          <w:lang w:val="en-US"/>
        </w:rPr>
        <w:t xml:space="preserve"> can be delivered as planned in the current climate.</w:t>
      </w:r>
      <w:r w:rsidR="00247065">
        <w:rPr>
          <w:rFonts w:cstheme="minorHAnsi"/>
          <w:lang w:val="en-US"/>
        </w:rPr>
        <w:t xml:space="preserve">  </w:t>
      </w:r>
    </w:p>
    <w:p w14:paraId="131D0B69" w14:textId="6CE66B67" w:rsidR="00420B70" w:rsidRDefault="0078494C" w:rsidP="007A1905">
      <w:pPr>
        <w:spacing w:beforeLines="80" w:before="192" w:after="0" w:line="288" w:lineRule="auto"/>
        <w:rPr>
          <w:rFonts w:cstheme="minorHAnsi"/>
          <w:lang w:val="en-US"/>
        </w:rPr>
      </w:pPr>
      <w:r>
        <w:rPr>
          <w:rFonts w:cstheme="minorHAnsi"/>
          <w:lang w:val="en-US"/>
        </w:rPr>
        <w:t xml:space="preserve">Overall, the course received significant positive feedback from all residents, KWs and managers, despite perceived repetition of some aspects of the course, and the difficulties with 1-1 KW session delivery.  And for some it was perceived to be the course that could make the difference.  </w:t>
      </w:r>
      <w:r w:rsidR="005259BC" w:rsidRPr="005259BC">
        <w:rPr>
          <w:rFonts w:cstheme="minorHAnsi"/>
          <w:highlight w:val="yellow"/>
          <w:lang w:val="en-US"/>
        </w:rPr>
        <w:t>The RP content was very well received, with clear feedback on how to adapt examples and presentation to an adult population</w:t>
      </w:r>
      <w:r w:rsidR="005259BC">
        <w:rPr>
          <w:rFonts w:cstheme="minorHAnsi"/>
          <w:lang w:val="en-US"/>
        </w:rPr>
        <w:t xml:space="preserve">.  </w:t>
      </w:r>
      <w:r>
        <w:rPr>
          <w:rFonts w:cstheme="minorHAnsi"/>
          <w:lang w:val="en-US"/>
        </w:rPr>
        <w:t xml:space="preserve">It is beyond the scope of this research to consider the efficacy of the course, however some triangulated reports of </w:t>
      </w:r>
      <w:proofErr w:type="spellStart"/>
      <w:r>
        <w:rPr>
          <w:rFonts w:cstheme="minorHAnsi"/>
          <w:lang w:val="en-US"/>
        </w:rPr>
        <w:t>behavioural</w:t>
      </w:r>
      <w:proofErr w:type="spellEnd"/>
      <w:r>
        <w:rPr>
          <w:rFonts w:cstheme="minorHAnsi"/>
          <w:lang w:val="en-US"/>
        </w:rPr>
        <w:t xml:space="preserve"> changes from staff and residents </w:t>
      </w:r>
      <w:r w:rsidR="005A5E95">
        <w:rPr>
          <w:rFonts w:cstheme="minorHAnsi"/>
          <w:lang w:val="en-US"/>
        </w:rPr>
        <w:t>we</w:t>
      </w:r>
      <w:r>
        <w:rPr>
          <w:rFonts w:cstheme="minorHAnsi"/>
          <w:lang w:val="en-US"/>
        </w:rPr>
        <w:t xml:space="preserve">re </w:t>
      </w:r>
      <w:r w:rsidR="005A5E95">
        <w:rPr>
          <w:rFonts w:cstheme="minorHAnsi"/>
          <w:lang w:val="en-US"/>
        </w:rPr>
        <w:t xml:space="preserve">very </w:t>
      </w:r>
      <w:r>
        <w:rPr>
          <w:rFonts w:cstheme="minorHAnsi"/>
          <w:lang w:val="en-US"/>
        </w:rPr>
        <w:t xml:space="preserve">positive.  </w:t>
      </w:r>
      <w:r w:rsidR="00D61E59">
        <w:rPr>
          <w:rFonts w:cstheme="minorHAnsi"/>
          <w:lang w:val="en-US"/>
        </w:rPr>
        <w:t>D</w:t>
      </w:r>
      <w:r w:rsidR="00247065">
        <w:rPr>
          <w:rFonts w:cstheme="minorHAnsi"/>
          <w:lang w:val="en-US"/>
        </w:rPr>
        <w:t>ose in terms of attendance</w:t>
      </w:r>
      <w:r w:rsidR="00BB6FA2">
        <w:rPr>
          <w:rFonts w:cstheme="minorHAnsi"/>
          <w:lang w:val="en-US"/>
        </w:rPr>
        <w:t xml:space="preserve"> at </w:t>
      </w:r>
      <w:r w:rsidR="00D61E59">
        <w:rPr>
          <w:rFonts w:cstheme="minorHAnsi"/>
          <w:lang w:val="en-US"/>
        </w:rPr>
        <w:t xml:space="preserve">individual </w:t>
      </w:r>
      <w:r w:rsidR="00BB6FA2">
        <w:rPr>
          <w:rFonts w:cstheme="minorHAnsi"/>
          <w:lang w:val="en-US"/>
        </w:rPr>
        <w:t>sessions</w:t>
      </w:r>
      <w:r w:rsidR="00247065">
        <w:rPr>
          <w:rFonts w:cstheme="minorHAnsi"/>
          <w:lang w:val="en-US"/>
        </w:rPr>
        <w:t xml:space="preserve"> or completion</w:t>
      </w:r>
      <w:r w:rsidR="00BB6FA2">
        <w:rPr>
          <w:rFonts w:cstheme="minorHAnsi"/>
          <w:lang w:val="en-US"/>
        </w:rPr>
        <w:t xml:space="preserve"> of course material was not closely monitored.  </w:t>
      </w:r>
      <w:r w:rsidR="00B54935">
        <w:rPr>
          <w:rFonts w:cstheme="minorHAnsi"/>
          <w:lang w:val="en-US"/>
        </w:rPr>
        <w:t xml:space="preserve">A </w:t>
      </w:r>
      <w:r w:rsidR="00BB6FA2">
        <w:rPr>
          <w:rFonts w:cstheme="minorHAnsi"/>
          <w:lang w:val="en-US"/>
        </w:rPr>
        <w:t xml:space="preserve">lack of clarity </w:t>
      </w:r>
      <w:r w:rsidR="00B54935">
        <w:rPr>
          <w:rFonts w:cstheme="minorHAnsi"/>
          <w:lang w:val="en-US"/>
        </w:rPr>
        <w:t xml:space="preserve">from </w:t>
      </w:r>
      <w:proofErr w:type="spellStart"/>
      <w:r w:rsidR="00B54935">
        <w:rPr>
          <w:rFonts w:cstheme="minorHAnsi"/>
          <w:lang w:val="en-US"/>
        </w:rPr>
        <w:t>ReSeT</w:t>
      </w:r>
      <w:proofErr w:type="spellEnd"/>
      <w:r w:rsidR="00B54935">
        <w:rPr>
          <w:rFonts w:cstheme="minorHAnsi"/>
          <w:lang w:val="en-US"/>
        </w:rPr>
        <w:t xml:space="preserve"> </w:t>
      </w:r>
      <w:r w:rsidR="00BB6FA2">
        <w:rPr>
          <w:rFonts w:cstheme="minorHAnsi"/>
          <w:lang w:val="en-US"/>
        </w:rPr>
        <w:t xml:space="preserve">around completion of booklets failed to meet the restorative principle of fair process.  Other </w:t>
      </w:r>
      <w:r w:rsidR="00B54935">
        <w:rPr>
          <w:rFonts w:cstheme="minorHAnsi"/>
          <w:lang w:val="en-US"/>
        </w:rPr>
        <w:t xml:space="preserve">site </w:t>
      </w:r>
      <w:r w:rsidR="00BB6FA2">
        <w:rPr>
          <w:rFonts w:cstheme="minorHAnsi"/>
          <w:lang w:val="en-US"/>
        </w:rPr>
        <w:t>areas of ambiguity around dose</w:t>
      </w:r>
      <w:r w:rsidR="00D61E59">
        <w:rPr>
          <w:rFonts w:cstheme="minorHAnsi"/>
          <w:lang w:val="en-US"/>
        </w:rPr>
        <w:t>,</w:t>
      </w:r>
      <w:r w:rsidR="00BB6FA2">
        <w:rPr>
          <w:rFonts w:cstheme="minorHAnsi"/>
          <w:lang w:val="en-US"/>
        </w:rPr>
        <w:t xml:space="preserve"> in terms of recruitment </w:t>
      </w:r>
      <w:r w:rsidR="00D61E59">
        <w:rPr>
          <w:rFonts w:cstheme="minorHAnsi"/>
          <w:lang w:val="en-US"/>
        </w:rPr>
        <w:t xml:space="preserve">message </w:t>
      </w:r>
      <w:r w:rsidR="00BB6FA2">
        <w:rPr>
          <w:rFonts w:cstheme="minorHAnsi"/>
          <w:lang w:val="en-US"/>
        </w:rPr>
        <w:t xml:space="preserve">and </w:t>
      </w:r>
      <w:r w:rsidR="00D61E59">
        <w:rPr>
          <w:rFonts w:cstheme="minorHAnsi"/>
          <w:lang w:val="en-US"/>
        </w:rPr>
        <w:t xml:space="preserve">supported </w:t>
      </w:r>
      <w:r w:rsidR="007A1905">
        <w:rPr>
          <w:rFonts w:cstheme="minorHAnsi"/>
          <w:lang w:val="en-US"/>
        </w:rPr>
        <w:t>attendance also diminished fair process.  When recruitment was perceived to be voluntary this facilitated participation and engagement.</w:t>
      </w:r>
      <w:r w:rsidR="00BB6FA2">
        <w:rPr>
          <w:rFonts w:cstheme="minorHAnsi"/>
          <w:lang w:val="en-US"/>
        </w:rPr>
        <w:t xml:space="preserve"> </w:t>
      </w:r>
      <w:r w:rsidR="007A1905">
        <w:rPr>
          <w:rFonts w:cstheme="minorHAnsi"/>
          <w:lang w:val="en-US"/>
        </w:rPr>
        <w:t xml:space="preserve">  </w:t>
      </w:r>
      <w:r w:rsidR="00B54935">
        <w:rPr>
          <w:rFonts w:cstheme="minorHAnsi"/>
          <w:lang w:val="en-US"/>
        </w:rPr>
        <w:t>All</w:t>
      </w:r>
      <w:r w:rsidR="00236F37">
        <w:rPr>
          <w:rFonts w:cstheme="minorHAnsi"/>
          <w:lang w:val="en-US"/>
        </w:rPr>
        <w:t xml:space="preserve"> other restorative principles successfully ran through the course aims, content and approach, and were widely demonstrated by both residents and KWs.  </w:t>
      </w:r>
    </w:p>
    <w:p w14:paraId="152BE88B" w14:textId="5CAF6090" w:rsidR="00425C0F" w:rsidRPr="007A1905" w:rsidRDefault="007D559A" w:rsidP="007A1905">
      <w:pPr>
        <w:spacing w:beforeLines="80" w:before="192" w:after="0" w:line="288" w:lineRule="auto"/>
        <w:rPr>
          <w:rFonts w:cstheme="minorHAnsi"/>
          <w:lang w:val="en-US"/>
        </w:rPr>
      </w:pPr>
      <w:r>
        <w:rPr>
          <w:rFonts w:cstheme="minorHAnsi"/>
          <w:lang w:val="en-US"/>
        </w:rPr>
        <w:t xml:space="preserve">There are clear next steps in terms of addressing the issue of delivery of 1-1 sessions or identifying other avenues </w:t>
      </w:r>
      <w:r w:rsidR="00B54935">
        <w:rPr>
          <w:rFonts w:cstheme="minorHAnsi"/>
          <w:lang w:val="en-US"/>
        </w:rPr>
        <w:t>of</w:t>
      </w:r>
      <w:r>
        <w:rPr>
          <w:rFonts w:cstheme="minorHAnsi"/>
          <w:lang w:val="en-US"/>
        </w:rPr>
        <w:t xml:space="preserve"> practice </w:t>
      </w:r>
      <w:r w:rsidR="00B54935">
        <w:rPr>
          <w:rFonts w:cstheme="minorHAnsi"/>
          <w:lang w:val="en-US"/>
        </w:rPr>
        <w:t>and</w:t>
      </w:r>
      <w:r>
        <w:rPr>
          <w:rFonts w:cstheme="minorHAnsi"/>
          <w:lang w:val="en-US"/>
        </w:rPr>
        <w:t xml:space="preserve"> discussion of booklet content, improving monitoring of dose, </w:t>
      </w:r>
      <w:r w:rsidR="00420B70">
        <w:rPr>
          <w:rFonts w:cstheme="minorHAnsi"/>
          <w:lang w:val="en-US"/>
        </w:rPr>
        <w:t xml:space="preserve">addressing gaps in films and addressing clarity of messaging regarding booklets.  </w:t>
      </w:r>
      <w:r w:rsidR="00C30EF8">
        <w:rPr>
          <w:rFonts w:cstheme="minorHAnsi"/>
          <w:lang w:val="en-US"/>
        </w:rPr>
        <w:t xml:space="preserve">Any changes in model, including the option of handing over the delivery of circles to an internal trained RP facilitator require close evaluation.  </w:t>
      </w:r>
      <w:r w:rsidR="00420B70">
        <w:rPr>
          <w:rFonts w:cstheme="minorHAnsi"/>
          <w:lang w:val="en-US"/>
        </w:rPr>
        <w:t>Further research is needed in terms of a</w:t>
      </w:r>
      <w:r w:rsidR="00C30EF8">
        <w:rPr>
          <w:rFonts w:cstheme="minorHAnsi"/>
          <w:lang w:val="en-US"/>
        </w:rPr>
        <w:t xml:space="preserve"> ful</w:t>
      </w:r>
      <w:r w:rsidR="00420B70">
        <w:rPr>
          <w:rFonts w:cstheme="minorHAnsi"/>
          <w:lang w:val="en-US"/>
        </w:rPr>
        <w:t xml:space="preserve">l outcome evaluation, including engagement with families to understand if and how </w:t>
      </w:r>
      <w:proofErr w:type="spellStart"/>
      <w:r w:rsidR="00420B70">
        <w:rPr>
          <w:rFonts w:cstheme="minorHAnsi"/>
          <w:lang w:val="en-US"/>
        </w:rPr>
        <w:t>ReSeT</w:t>
      </w:r>
      <w:proofErr w:type="spellEnd"/>
      <w:r w:rsidR="00420B70">
        <w:rPr>
          <w:rFonts w:cstheme="minorHAnsi"/>
          <w:lang w:val="en-US"/>
        </w:rPr>
        <w:t xml:space="preserve"> can and is making a difference to communication </w:t>
      </w:r>
      <w:r w:rsidR="00C30EF8">
        <w:rPr>
          <w:rFonts w:cstheme="minorHAnsi"/>
          <w:lang w:val="en-US"/>
        </w:rPr>
        <w:t>with loved ones and significant others</w:t>
      </w:r>
      <w:r w:rsidR="00420B70">
        <w:rPr>
          <w:rFonts w:cstheme="minorHAnsi"/>
          <w:lang w:val="en-US"/>
        </w:rPr>
        <w:t>.</w:t>
      </w:r>
      <w:r w:rsidR="00425C0F">
        <w:rPr>
          <w:rFonts w:cstheme="minorHAnsi"/>
          <w:b/>
          <w:bCs/>
          <w:sz w:val="28"/>
          <w:szCs w:val="28"/>
          <w:lang w:val="en-US"/>
        </w:rPr>
        <w:br w:type="page"/>
      </w:r>
    </w:p>
    <w:p w14:paraId="5943DFFD" w14:textId="31794A80" w:rsidR="005E6C93" w:rsidRPr="001A6273" w:rsidRDefault="00CB7895" w:rsidP="00BA300B">
      <w:pPr>
        <w:spacing w:beforeLines="80" w:before="192" w:after="0" w:line="288" w:lineRule="auto"/>
        <w:rPr>
          <w:rFonts w:cstheme="minorHAnsi"/>
          <w:b/>
          <w:bCs/>
          <w:sz w:val="28"/>
          <w:szCs w:val="28"/>
          <w:lang w:val="en-US"/>
        </w:rPr>
      </w:pPr>
      <w:r>
        <w:rPr>
          <w:rFonts w:cstheme="minorHAnsi"/>
          <w:b/>
          <w:bCs/>
          <w:sz w:val="28"/>
          <w:szCs w:val="28"/>
          <w:lang w:val="en-US"/>
        </w:rPr>
        <w:lastRenderedPageBreak/>
        <w:t>Background</w:t>
      </w:r>
    </w:p>
    <w:p w14:paraId="156C7B1D" w14:textId="5963EEFB" w:rsidR="00DA775B" w:rsidRPr="00D46982" w:rsidRDefault="005E6C93" w:rsidP="00BA300B">
      <w:pPr>
        <w:pStyle w:val="BodyTextIndent"/>
        <w:spacing w:beforeLines="80" w:before="192" w:after="0" w:line="288" w:lineRule="auto"/>
        <w:ind w:left="0" w:firstLine="0"/>
        <w:rPr>
          <w:rFonts w:cstheme="minorHAnsi"/>
          <w:lang w:val="en-US"/>
        </w:rPr>
      </w:pPr>
      <w:r w:rsidRPr="00E91276">
        <w:rPr>
          <w:rFonts w:cstheme="minorHAnsi"/>
          <w:b w:val="0"/>
          <w:lang w:val="en-US"/>
        </w:rPr>
        <w:t>It has long been recognized that</w:t>
      </w:r>
      <w:r w:rsidR="00E91276" w:rsidRPr="00E91276">
        <w:rPr>
          <w:rFonts w:cstheme="minorHAnsi"/>
          <w:b w:val="0"/>
          <w:lang w:val="en-US"/>
        </w:rPr>
        <w:t xml:space="preserve"> </w:t>
      </w:r>
      <w:r w:rsidRPr="00E91276">
        <w:rPr>
          <w:rFonts w:cstheme="minorHAnsi"/>
          <w:b w:val="0"/>
          <w:lang w:val="en-US"/>
        </w:rPr>
        <w:t xml:space="preserve">staff-prisoner relationships are at the heart of prison life (Sykes 1958), that role model prison officers (Liebling, Price and </w:t>
      </w:r>
      <w:proofErr w:type="spellStart"/>
      <w:r w:rsidRPr="00E91276">
        <w:rPr>
          <w:rFonts w:cstheme="minorHAnsi"/>
          <w:b w:val="0"/>
          <w:lang w:val="en-US"/>
        </w:rPr>
        <w:t>Shefer</w:t>
      </w:r>
      <w:proofErr w:type="spellEnd"/>
      <w:r w:rsidRPr="00E91276">
        <w:rPr>
          <w:rFonts w:cstheme="minorHAnsi"/>
          <w:b w:val="0"/>
          <w:lang w:val="en-US"/>
        </w:rPr>
        <w:t xml:space="preserve"> 2010) through right relationships (Liebling 2000) can be pivotal in prisons and that prisoners’ families can be the social bond that supports reintegration on release (Farmer 2017).  It is less well understood </w:t>
      </w:r>
      <w:r w:rsidR="00B922C1" w:rsidRPr="00E91276">
        <w:rPr>
          <w:rFonts w:cstheme="minorHAnsi"/>
          <w:b w:val="0"/>
          <w:lang w:val="en-US"/>
        </w:rPr>
        <w:t>if</w:t>
      </w:r>
      <w:r w:rsidRPr="00E91276">
        <w:rPr>
          <w:rFonts w:cstheme="minorHAnsi"/>
          <w:b w:val="0"/>
          <w:lang w:val="en-US"/>
        </w:rPr>
        <w:t xml:space="preserve"> </w:t>
      </w:r>
      <w:r w:rsidR="00B922C1" w:rsidRPr="00E91276">
        <w:rPr>
          <w:rFonts w:cstheme="minorHAnsi"/>
          <w:b w:val="0"/>
          <w:lang w:val="en-US"/>
        </w:rPr>
        <w:t>or how the skills of a role model officer can be formally taught rather than learnt on the job (</w:t>
      </w:r>
      <w:r w:rsidR="002510CA" w:rsidRPr="00E91276">
        <w:rPr>
          <w:rFonts w:cstheme="minorHAnsi"/>
          <w:b w:val="0"/>
          <w:lang w:val="en-US"/>
        </w:rPr>
        <w:t>Liebling</w:t>
      </w:r>
      <w:r w:rsidR="00B03F85" w:rsidRPr="00E91276">
        <w:rPr>
          <w:rFonts w:cstheme="minorHAnsi"/>
          <w:b w:val="0"/>
          <w:lang w:val="en-US"/>
        </w:rPr>
        <w:t xml:space="preserve">, Price and </w:t>
      </w:r>
      <w:proofErr w:type="spellStart"/>
      <w:r w:rsidR="00B03F85" w:rsidRPr="00E91276">
        <w:rPr>
          <w:rFonts w:cstheme="minorHAnsi"/>
          <w:b w:val="0"/>
          <w:lang w:val="en-US"/>
        </w:rPr>
        <w:t>Shefer</w:t>
      </w:r>
      <w:proofErr w:type="spellEnd"/>
      <w:r w:rsidR="00B03F85" w:rsidRPr="00E91276">
        <w:rPr>
          <w:rFonts w:cstheme="minorHAnsi"/>
          <w:b w:val="0"/>
          <w:lang w:val="en-US"/>
        </w:rPr>
        <w:t xml:space="preserve"> 2010</w:t>
      </w:r>
      <w:r w:rsidR="00B922C1" w:rsidRPr="00E91276">
        <w:rPr>
          <w:rFonts w:cstheme="minorHAnsi"/>
          <w:b w:val="0"/>
          <w:lang w:val="en-US"/>
        </w:rPr>
        <w:t xml:space="preserve">).  The current </w:t>
      </w:r>
      <w:r w:rsidR="00B03F85" w:rsidRPr="00E91276">
        <w:rPr>
          <w:rFonts w:cstheme="minorHAnsi"/>
          <w:b w:val="0"/>
          <w:lang w:val="en-US"/>
        </w:rPr>
        <w:t xml:space="preserve">standard </w:t>
      </w:r>
      <w:r w:rsidR="00B922C1" w:rsidRPr="00E91276">
        <w:rPr>
          <w:rFonts w:cstheme="minorHAnsi"/>
          <w:b w:val="0"/>
          <w:lang w:val="en-US"/>
        </w:rPr>
        <w:t xml:space="preserve">training for prison officers in England and Wales is </w:t>
      </w:r>
      <w:r w:rsidR="00A25A9C">
        <w:rPr>
          <w:rFonts w:cstheme="minorHAnsi"/>
          <w:b w:val="0"/>
          <w:lang w:val="en-US"/>
        </w:rPr>
        <w:t>only</w:t>
      </w:r>
      <w:r w:rsidR="00B03F85" w:rsidRPr="00E91276">
        <w:rPr>
          <w:rFonts w:cstheme="minorHAnsi"/>
          <w:b w:val="0"/>
          <w:lang w:val="en-US"/>
        </w:rPr>
        <w:t xml:space="preserve"> 12 weeks</w:t>
      </w:r>
      <w:r w:rsidR="00692DC9" w:rsidRPr="00E91276">
        <w:rPr>
          <w:rFonts w:cstheme="minorHAnsi"/>
          <w:b w:val="0"/>
          <w:lang w:val="en-US"/>
        </w:rPr>
        <w:t xml:space="preserve"> </w:t>
      </w:r>
      <w:r w:rsidR="00B922C1" w:rsidRPr="00E91276">
        <w:rPr>
          <w:rFonts w:cstheme="minorHAnsi"/>
          <w:b w:val="0"/>
          <w:lang w:val="en-US"/>
        </w:rPr>
        <w:t>and largely focuse</w:t>
      </w:r>
      <w:r w:rsidR="00B03F85" w:rsidRPr="00E91276">
        <w:rPr>
          <w:rFonts w:cstheme="minorHAnsi"/>
          <w:b w:val="0"/>
          <w:lang w:val="en-US"/>
        </w:rPr>
        <w:t>s</w:t>
      </w:r>
      <w:r w:rsidR="00B922C1" w:rsidRPr="00E91276">
        <w:rPr>
          <w:rFonts w:cstheme="minorHAnsi"/>
          <w:b w:val="0"/>
          <w:lang w:val="en-US"/>
        </w:rPr>
        <w:t xml:space="preserve"> on control techniques </w:t>
      </w:r>
      <w:r w:rsidR="00692DC9" w:rsidRPr="00E91276">
        <w:rPr>
          <w:rFonts w:cstheme="minorHAnsi"/>
          <w:b w:val="0"/>
          <w:lang w:val="en-US"/>
        </w:rPr>
        <w:t xml:space="preserve">rather than </w:t>
      </w:r>
      <w:r w:rsidR="00B03F85" w:rsidRPr="00E91276">
        <w:rPr>
          <w:rFonts w:cstheme="minorHAnsi"/>
          <w:b w:val="0"/>
          <w:lang w:val="en-US"/>
        </w:rPr>
        <w:t xml:space="preserve">the communication and </w:t>
      </w:r>
      <w:r w:rsidR="00692DC9" w:rsidRPr="00E91276">
        <w:rPr>
          <w:rFonts w:cstheme="minorHAnsi"/>
          <w:b w:val="0"/>
          <w:lang w:val="en-US"/>
        </w:rPr>
        <w:t>relationship skills</w:t>
      </w:r>
      <w:r w:rsidR="00B03F85" w:rsidRPr="00E91276">
        <w:rPr>
          <w:rFonts w:cstheme="minorHAnsi"/>
          <w:b w:val="0"/>
          <w:lang w:val="en-US"/>
        </w:rPr>
        <w:t xml:space="preserve"> known to be central to the work (CRC 1984)</w:t>
      </w:r>
      <w:r w:rsidR="00692DC9" w:rsidRPr="00E91276">
        <w:rPr>
          <w:rFonts w:cstheme="minorHAnsi"/>
          <w:b w:val="0"/>
          <w:lang w:val="en-US"/>
        </w:rPr>
        <w:t xml:space="preserve">.  </w:t>
      </w:r>
      <w:r w:rsidR="00B03F85" w:rsidRPr="00E91276">
        <w:rPr>
          <w:rFonts w:cstheme="minorHAnsi"/>
          <w:b w:val="0"/>
          <w:lang w:val="en-US"/>
        </w:rPr>
        <w:t>O</w:t>
      </w:r>
      <w:r w:rsidR="000F3E4F" w:rsidRPr="00E91276">
        <w:rPr>
          <w:rFonts w:cstheme="minorHAnsi"/>
          <w:b w:val="0"/>
          <w:lang w:val="en-US"/>
        </w:rPr>
        <w:t xml:space="preserve">pportunities to learn new </w:t>
      </w:r>
      <w:r w:rsidR="000F3E4F" w:rsidRPr="00A25A9C">
        <w:rPr>
          <w:rFonts w:cstheme="minorHAnsi"/>
          <w:b w:val="0"/>
          <w:lang w:val="en-US"/>
        </w:rPr>
        <w:t>skills on the job are arguably limited across an estate with high staff turnover and high rates of violence</w:t>
      </w:r>
      <w:r w:rsidR="00A25A9C" w:rsidRPr="00A25A9C">
        <w:rPr>
          <w:rFonts w:cstheme="minorHAnsi"/>
          <w:b w:val="0"/>
          <w:lang w:val="en-US"/>
        </w:rPr>
        <w:t xml:space="preserve">.  </w:t>
      </w:r>
      <w:r w:rsidR="00DA775B" w:rsidRPr="00A25A9C">
        <w:rPr>
          <w:rFonts w:cstheme="minorHAnsi"/>
          <w:b w:val="0"/>
          <w:lang w:val="en-US"/>
        </w:rPr>
        <w:t xml:space="preserve">The new keyworker </w:t>
      </w:r>
      <w:r w:rsidR="00786A6C">
        <w:rPr>
          <w:rFonts w:cstheme="minorHAnsi"/>
          <w:b w:val="0"/>
          <w:lang w:val="en-US"/>
        </w:rPr>
        <w:t xml:space="preserve">(KW) </w:t>
      </w:r>
      <w:r w:rsidR="00DA775B" w:rsidRPr="00A25A9C">
        <w:rPr>
          <w:rFonts w:cstheme="minorHAnsi"/>
          <w:b w:val="0"/>
          <w:lang w:val="en-US"/>
        </w:rPr>
        <w:t>model was designed in part to</w:t>
      </w:r>
      <w:r w:rsidR="00A25A9C">
        <w:rPr>
          <w:rFonts w:cstheme="minorHAnsi"/>
          <w:b w:val="0"/>
          <w:lang w:val="en-US"/>
        </w:rPr>
        <w:t xml:space="preserve"> address these problems</w:t>
      </w:r>
      <w:r w:rsidR="006603AB">
        <w:rPr>
          <w:rFonts w:cstheme="minorHAnsi"/>
          <w:b w:val="0"/>
          <w:lang w:val="en-US"/>
        </w:rPr>
        <w:t>, providing the rationale to increase funding for officers to the Treasury</w:t>
      </w:r>
      <w:r w:rsidR="00DA775B" w:rsidRPr="00A25A9C">
        <w:rPr>
          <w:rFonts w:cstheme="minorHAnsi"/>
          <w:b w:val="0"/>
          <w:lang w:val="en-US"/>
        </w:rPr>
        <w:t xml:space="preserve"> (</w:t>
      </w:r>
      <w:proofErr w:type="spellStart"/>
      <w:r w:rsidR="00492072" w:rsidRPr="00A25A9C">
        <w:rPr>
          <w:rFonts w:cstheme="minorHAnsi"/>
          <w:b w:val="0"/>
          <w:lang w:val="en-US"/>
        </w:rPr>
        <w:t>Spurr</w:t>
      </w:r>
      <w:proofErr w:type="spellEnd"/>
      <w:r w:rsidR="00492072" w:rsidRPr="00A25A9C">
        <w:rPr>
          <w:rFonts w:cstheme="minorHAnsi"/>
          <w:b w:val="0"/>
          <w:lang w:val="en-US"/>
        </w:rPr>
        <w:t xml:space="preserve"> in </w:t>
      </w:r>
      <w:r w:rsidR="00DA775B" w:rsidRPr="00A25A9C">
        <w:rPr>
          <w:rFonts w:cstheme="minorHAnsi"/>
          <w:b w:val="0"/>
          <w:lang w:val="en-US"/>
        </w:rPr>
        <w:t>King and Willmott 2021)</w:t>
      </w:r>
      <w:r w:rsidR="002510CA" w:rsidRPr="00A25A9C">
        <w:rPr>
          <w:rFonts w:cstheme="minorHAnsi"/>
          <w:b w:val="0"/>
          <w:lang w:val="en-US"/>
        </w:rPr>
        <w:t xml:space="preserve">.  </w:t>
      </w:r>
      <w:r w:rsidR="00DD7071">
        <w:rPr>
          <w:rFonts w:cstheme="minorHAnsi"/>
          <w:b w:val="0"/>
          <w:lang w:val="en-US"/>
        </w:rPr>
        <w:t xml:space="preserve">The proposed </w:t>
      </w:r>
      <w:r w:rsidR="002510CA" w:rsidRPr="00A25A9C">
        <w:rPr>
          <w:rFonts w:cstheme="minorHAnsi"/>
          <w:b w:val="0"/>
          <w:lang w:val="en-US"/>
        </w:rPr>
        <w:t xml:space="preserve">ratio of one </w:t>
      </w:r>
      <w:r w:rsidR="00786A6C">
        <w:rPr>
          <w:rFonts w:cstheme="minorHAnsi"/>
          <w:b w:val="0"/>
          <w:lang w:val="en-US"/>
        </w:rPr>
        <w:t>KW</w:t>
      </w:r>
      <w:r w:rsidR="002510CA" w:rsidRPr="00A25A9C">
        <w:rPr>
          <w:rFonts w:cstheme="minorHAnsi"/>
          <w:b w:val="0"/>
          <w:lang w:val="en-US"/>
        </w:rPr>
        <w:t xml:space="preserve"> to six </w:t>
      </w:r>
      <w:r w:rsidR="00786A6C">
        <w:rPr>
          <w:rFonts w:cstheme="minorHAnsi"/>
          <w:b w:val="0"/>
          <w:lang w:val="en-US"/>
        </w:rPr>
        <w:t>resident</w:t>
      </w:r>
      <w:r w:rsidR="002510CA" w:rsidRPr="00A25A9C">
        <w:rPr>
          <w:rFonts w:cstheme="minorHAnsi"/>
          <w:b w:val="0"/>
          <w:lang w:val="en-US"/>
        </w:rPr>
        <w:t>s</w:t>
      </w:r>
      <w:r w:rsidR="00DD7071">
        <w:rPr>
          <w:rFonts w:cstheme="minorHAnsi"/>
          <w:b w:val="0"/>
          <w:lang w:val="en-US"/>
        </w:rPr>
        <w:t xml:space="preserve"> has now been increased to </w:t>
      </w:r>
      <w:r w:rsidR="00786A6C">
        <w:rPr>
          <w:rFonts w:cstheme="minorHAnsi"/>
          <w:b w:val="0"/>
          <w:lang w:val="en-US"/>
        </w:rPr>
        <w:t>1:10</w:t>
      </w:r>
      <w:r w:rsidR="002510CA" w:rsidRPr="00A25A9C">
        <w:rPr>
          <w:rFonts w:cstheme="minorHAnsi"/>
          <w:b w:val="0"/>
          <w:lang w:val="en-US"/>
        </w:rPr>
        <w:t>,</w:t>
      </w:r>
      <w:r w:rsidR="00DD7071">
        <w:rPr>
          <w:rFonts w:cstheme="minorHAnsi"/>
          <w:b w:val="0"/>
          <w:lang w:val="en-US"/>
        </w:rPr>
        <w:t xml:space="preserve"> with </w:t>
      </w:r>
      <w:r w:rsidR="00786A6C">
        <w:rPr>
          <w:rFonts w:cstheme="minorHAnsi"/>
          <w:b w:val="0"/>
          <w:lang w:val="en-US"/>
        </w:rPr>
        <w:t xml:space="preserve">KWs </w:t>
      </w:r>
      <w:r w:rsidR="002510CA" w:rsidRPr="00A25A9C">
        <w:rPr>
          <w:rFonts w:cstheme="minorHAnsi"/>
          <w:b w:val="0"/>
          <w:lang w:val="en-US"/>
        </w:rPr>
        <w:t>expected to complete welfare checks and do other one to one work with</w:t>
      </w:r>
      <w:r w:rsidR="00492072" w:rsidRPr="00A25A9C">
        <w:rPr>
          <w:rFonts w:cstheme="minorHAnsi"/>
          <w:b w:val="0"/>
          <w:lang w:val="en-US"/>
        </w:rPr>
        <w:t xml:space="preserve"> </w:t>
      </w:r>
      <w:r w:rsidR="00786A6C">
        <w:rPr>
          <w:rFonts w:cstheme="minorHAnsi"/>
          <w:b w:val="0"/>
          <w:lang w:val="en-US"/>
        </w:rPr>
        <w:t xml:space="preserve">residents </w:t>
      </w:r>
      <w:r w:rsidR="00492072" w:rsidRPr="00A25A9C">
        <w:rPr>
          <w:rFonts w:cstheme="minorHAnsi"/>
          <w:b w:val="0"/>
          <w:lang w:val="en-US"/>
        </w:rPr>
        <w:t xml:space="preserve">on a twice weekly basis, alongside their existing duties.  </w:t>
      </w:r>
      <w:r w:rsidR="00E33BDE" w:rsidRPr="00A25A9C">
        <w:rPr>
          <w:rFonts w:cstheme="minorHAnsi"/>
          <w:b w:val="0"/>
          <w:lang w:val="en-US"/>
        </w:rPr>
        <w:t xml:space="preserve">All work undertaken must be recorded.  </w:t>
      </w:r>
      <w:r w:rsidR="00492072" w:rsidRPr="00A25A9C">
        <w:rPr>
          <w:rFonts w:cstheme="minorHAnsi"/>
          <w:b w:val="0"/>
          <w:lang w:val="en-US"/>
        </w:rPr>
        <w:t xml:space="preserve">Given </w:t>
      </w:r>
      <w:r w:rsidR="007F48B6" w:rsidRPr="00A25A9C">
        <w:rPr>
          <w:rFonts w:cstheme="minorHAnsi"/>
          <w:b w:val="0"/>
          <w:lang w:val="en-US"/>
        </w:rPr>
        <w:t>the limited formal training, high staff turnover</w:t>
      </w:r>
      <w:r w:rsidR="00E33BDE" w:rsidRPr="00A25A9C">
        <w:rPr>
          <w:rFonts w:cstheme="minorHAnsi"/>
          <w:b w:val="0"/>
          <w:lang w:val="en-US"/>
        </w:rPr>
        <w:t>,</w:t>
      </w:r>
      <w:r w:rsidR="007F48B6" w:rsidRPr="00A25A9C">
        <w:rPr>
          <w:rFonts w:cstheme="minorHAnsi"/>
          <w:b w:val="0"/>
          <w:lang w:val="en-US"/>
        </w:rPr>
        <w:t xml:space="preserve"> high levels of violence</w:t>
      </w:r>
      <w:r w:rsidR="00E33BDE" w:rsidRPr="00A25A9C">
        <w:rPr>
          <w:rFonts w:cstheme="minorHAnsi"/>
          <w:b w:val="0"/>
          <w:lang w:val="en-US"/>
        </w:rPr>
        <w:t xml:space="preserve"> and increased workload</w:t>
      </w:r>
      <w:r w:rsidR="007F48B6" w:rsidRPr="00A25A9C">
        <w:rPr>
          <w:rFonts w:cstheme="minorHAnsi"/>
          <w:b w:val="0"/>
          <w:lang w:val="en-US"/>
        </w:rPr>
        <w:t xml:space="preserve"> i</w:t>
      </w:r>
      <w:r w:rsidR="00692DC9" w:rsidRPr="00A25A9C">
        <w:rPr>
          <w:rFonts w:cstheme="minorHAnsi"/>
          <w:b w:val="0"/>
          <w:lang w:val="en-US"/>
        </w:rPr>
        <w:t xml:space="preserve">t is difficult to </w:t>
      </w:r>
      <w:r w:rsidR="007F48B6" w:rsidRPr="00A25A9C">
        <w:rPr>
          <w:rFonts w:cstheme="minorHAnsi"/>
          <w:b w:val="0"/>
          <w:lang w:val="en-US"/>
        </w:rPr>
        <w:t xml:space="preserve">identify where </w:t>
      </w:r>
      <w:r w:rsidR="00692DC9" w:rsidRPr="00A25A9C">
        <w:rPr>
          <w:rFonts w:cstheme="minorHAnsi"/>
          <w:b w:val="0"/>
          <w:lang w:val="en-US"/>
        </w:rPr>
        <w:t>prison officers</w:t>
      </w:r>
      <w:r w:rsidR="007F48B6" w:rsidRPr="00A25A9C">
        <w:rPr>
          <w:rFonts w:cstheme="minorHAnsi"/>
          <w:b w:val="0"/>
          <w:lang w:val="en-US"/>
        </w:rPr>
        <w:t xml:space="preserve"> who enter the job with</w:t>
      </w:r>
      <w:r w:rsidR="00D65DA8">
        <w:rPr>
          <w:rFonts w:cstheme="minorHAnsi"/>
          <w:b w:val="0"/>
          <w:lang w:val="en-US"/>
        </w:rPr>
        <w:t>out</w:t>
      </w:r>
      <w:r w:rsidR="007F48B6" w:rsidRPr="00A25A9C">
        <w:rPr>
          <w:rFonts w:cstheme="minorHAnsi"/>
          <w:b w:val="0"/>
          <w:lang w:val="en-US"/>
        </w:rPr>
        <w:t xml:space="preserve"> the </w:t>
      </w:r>
      <w:r w:rsidR="00DD7071">
        <w:rPr>
          <w:rFonts w:cstheme="minorHAnsi"/>
          <w:b w:val="0"/>
          <w:lang w:val="en-US"/>
        </w:rPr>
        <w:t xml:space="preserve">distinctive </w:t>
      </w:r>
      <w:r w:rsidR="00E33BDE" w:rsidRPr="00A25A9C">
        <w:rPr>
          <w:rFonts w:cstheme="minorHAnsi"/>
          <w:b w:val="0"/>
          <w:lang w:val="en-US"/>
        </w:rPr>
        <w:t>skills of a prison officer (Liebling</w:t>
      </w:r>
      <w:r w:rsidR="00DD7071">
        <w:rPr>
          <w:rFonts w:cstheme="minorHAnsi"/>
          <w:b w:val="0"/>
          <w:lang w:val="en-US"/>
        </w:rPr>
        <w:t xml:space="preserve"> 2011</w:t>
      </w:r>
      <w:r w:rsidR="00E33BDE" w:rsidRPr="00A25A9C">
        <w:rPr>
          <w:rFonts w:cstheme="minorHAnsi"/>
          <w:b w:val="0"/>
          <w:lang w:val="en-US"/>
        </w:rPr>
        <w:t>)</w:t>
      </w:r>
      <w:r w:rsidR="00692DC9" w:rsidRPr="00A25A9C">
        <w:rPr>
          <w:rFonts w:cstheme="minorHAnsi"/>
          <w:b w:val="0"/>
          <w:lang w:val="en-US"/>
        </w:rPr>
        <w:t xml:space="preserve"> can </w:t>
      </w:r>
      <w:r w:rsidR="007F48B6" w:rsidRPr="00A25A9C">
        <w:rPr>
          <w:rFonts w:cstheme="minorHAnsi"/>
          <w:b w:val="0"/>
          <w:lang w:val="en-US"/>
        </w:rPr>
        <w:t>develop</w:t>
      </w:r>
      <w:r w:rsidR="00692DC9" w:rsidRPr="00A25A9C">
        <w:rPr>
          <w:rFonts w:cstheme="minorHAnsi"/>
          <w:b w:val="0"/>
          <w:lang w:val="en-US"/>
        </w:rPr>
        <w:t xml:space="preserve"> the</w:t>
      </w:r>
      <w:r w:rsidR="007F48B6" w:rsidRPr="00A25A9C">
        <w:rPr>
          <w:rFonts w:cstheme="minorHAnsi"/>
          <w:b w:val="0"/>
          <w:lang w:val="en-US"/>
        </w:rPr>
        <w:t>m</w:t>
      </w:r>
      <w:r w:rsidR="00692DC9" w:rsidRPr="00A25A9C">
        <w:rPr>
          <w:rFonts w:cstheme="minorHAnsi"/>
          <w:b w:val="0"/>
          <w:lang w:val="en-US"/>
        </w:rPr>
        <w:t>.</w:t>
      </w:r>
      <w:r w:rsidR="00692DC9" w:rsidRPr="00D46982">
        <w:rPr>
          <w:rFonts w:cstheme="minorHAnsi"/>
          <w:lang w:val="en-US"/>
        </w:rPr>
        <w:t xml:space="preserve">  </w:t>
      </w:r>
    </w:p>
    <w:p w14:paraId="484B6548" w14:textId="072622E9" w:rsidR="000F3E4F" w:rsidRPr="00D46982" w:rsidRDefault="00692DC9" w:rsidP="00BA300B">
      <w:pPr>
        <w:spacing w:beforeLines="80" w:before="192" w:after="0" w:line="288" w:lineRule="auto"/>
        <w:rPr>
          <w:rFonts w:cstheme="minorHAnsi"/>
          <w:lang w:val="en-US"/>
        </w:rPr>
      </w:pPr>
      <w:r w:rsidRPr="00D46982">
        <w:rPr>
          <w:rFonts w:cstheme="minorHAnsi"/>
          <w:lang w:val="en-US"/>
        </w:rPr>
        <w:t xml:space="preserve">Accredited </w:t>
      </w:r>
      <w:r w:rsidR="000F3E4F" w:rsidRPr="00D46982">
        <w:rPr>
          <w:rFonts w:cstheme="minorHAnsi"/>
          <w:lang w:val="en-US"/>
        </w:rPr>
        <w:t xml:space="preserve">offending </w:t>
      </w:r>
      <w:proofErr w:type="spellStart"/>
      <w:r w:rsidRPr="00D46982">
        <w:rPr>
          <w:rFonts w:cstheme="minorHAnsi"/>
          <w:lang w:val="en-US"/>
        </w:rPr>
        <w:t>behaviour</w:t>
      </w:r>
      <w:proofErr w:type="spellEnd"/>
      <w:r w:rsidRPr="00D46982">
        <w:rPr>
          <w:rFonts w:cstheme="minorHAnsi"/>
          <w:lang w:val="en-US"/>
        </w:rPr>
        <w:t xml:space="preserve"> </w:t>
      </w:r>
      <w:proofErr w:type="spellStart"/>
      <w:r w:rsidRPr="00D46982">
        <w:rPr>
          <w:rFonts w:cstheme="minorHAnsi"/>
          <w:lang w:val="en-US"/>
        </w:rPr>
        <w:t>programmes</w:t>
      </w:r>
      <w:proofErr w:type="spellEnd"/>
      <w:r w:rsidRPr="00D46982">
        <w:rPr>
          <w:rFonts w:cstheme="minorHAnsi"/>
          <w:lang w:val="en-US"/>
        </w:rPr>
        <w:t xml:space="preserve"> </w:t>
      </w:r>
      <w:r w:rsidR="00D65DA8">
        <w:rPr>
          <w:rFonts w:cstheme="minorHAnsi"/>
          <w:lang w:val="en-US"/>
        </w:rPr>
        <w:t xml:space="preserve">(OBPs) </w:t>
      </w:r>
      <w:r w:rsidRPr="00D46982">
        <w:rPr>
          <w:rFonts w:cstheme="minorHAnsi"/>
          <w:lang w:val="en-US"/>
        </w:rPr>
        <w:t>based on cognitive-</w:t>
      </w:r>
      <w:proofErr w:type="spellStart"/>
      <w:r w:rsidRPr="00D46982">
        <w:rPr>
          <w:rFonts w:cstheme="minorHAnsi"/>
          <w:lang w:val="en-US"/>
        </w:rPr>
        <w:t>behavioural</w:t>
      </w:r>
      <w:proofErr w:type="spellEnd"/>
      <w:r w:rsidRPr="00D46982">
        <w:rPr>
          <w:rFonts w:cstheme="minorHAnsi"/>
          <w:lang w:val="en-US"/>
        </w:rPr>
        <w:t xml:space="preserve"> techniques</w:t>
      </w:r>
      <w:r w:rsidR="00916877" w:rsidRPr="00D46982">
        <w:rPr>
          <w:rFonts w:cstheme="minorHAnsi"/>
          <w:lang w:val="en-US"/>
        </w:rPr>
        <w:t xml:space="preserve"> for prisoners</w:t>
      </w:r>
      <w:r w:rsidR="000F3E4F" w:rsidRPr="00D46982">
        <w:rPr>
          <w:rFonts w:cstheme="minorHAnsi"/>
          <w:lang w:val="en-US"/>
        </w:rPr>
        <w:t>, often contain an element of relationship skills training</w:t>
      </w:r>
      <w:r w:rsidR="00916877" w:rsidRPr="00D46982">
        <w:rPr>
          <w:rFonts w:cstheme="minorHAnsi"/>
          <w:lang w:val="en-US"/>
        </w:rPr>
        <w:t xml:space="preserve"> within their wider offence focused remit</w:t>
      </w:r>
      <w:r w:rsidR="000F3E4F" w:rsidRPr="00D46982">
        <w:rPr>
          <w:rFonts w:cstheme="minorHAnsi"/>
          <w:lang w:val="en-US"/>
        </w:rPr>
        <w:t xml:space="preserve">.  A small number of specialist officers may facilitate on these </w:t>
      </w:r>
      <w:proofErr w:type="spellStart"/>
      <w:r w:rsidR="000F3E4F" w:rsidRPr="00D46982">
        <w:rPr>
          <w:rFonts w:cstheme="minorHAnsi"/>
          <w:lang w:val="en-US"/>
        </w:rPr>
        <w:t>programmes</w:t>
      </w:r>
      <w:proofErr w:type="spellEnd"/>
      <w:r w:rsidR="000F3E4F" w:rsidRPr="00D46982">
        <w:rPr>
          <w:rFonts w:cstheme="minorHAnsi"/>
          <w:lang w:val="en-US"/>
        </w:rPr>
        <w:t xml:space="preserve"> but they are </w:t>
      </w:r>
      <w:r w:rsidR="00916877" w:rsidRPr="00D46982">
        <w:rPr>
          <w:rFonts w:cstheme="minorHAnsi"/>
          <w:lang w:val="en-US"/>
        </w:rPr>
        <w:t xml:space="preserve">usually run off wing and away from the majority of </w:t>
      </w:r>
      <w:r w:rsidR="000749CE" w:rsidRPr="00D46982">
        <w:rPr>
          <w:rFonts w:cstheme="minorHAnsi"/>
          <w:lang w:val="en-US"/>
        </w:rPr>
        <w:t>officers</w:t>
      </w:r>
      <w:r w:rsidR="00F62061" w:rsidRPr="00D46982">
        <w:rPr>
          <w:rFonts w:cstheme="minorHAnsi"/>
          <w:lang w:val="en-US"/>
        </w:rPr>
        <w:t xml:space="preserve">, with a focus on addressing offending not basic communication and </w:t>
      </w:r>
      <w:r w:rsidR="00F62061" w:rsidRPr="00E67559">
        <w:rPr>
          <w:rFonts w:cstheme="minorHAnsi"/>
          <w:lang w:val="en-US"/>
        </w:rPr>
        <w:t>relationship skills</w:t>
      </w:r>
      <w:r w:rsidR="000749CE" w:rsidRPr="00E67559">
        <w:rPr>
          <w:rFonts w:cstheme="minorHAnsi"/>
          <w:lang w:val="en-US"/>
        </w:rPr>
        <w:t xml:space="preserve">.  </w:t>
      </w:r>
      <w:r w:rsidR="00D65DA8" w:rsidRPr="00E67559">
        <w:rPr>
          <w:rFonts w:cstheme="minorHAnsi"/>
          <w:lang w:val="en-US"/>
        </w:rPr>
        <w:t xml:space="preserve">They are not open to all prison residents all of the time and research on </w:t>
      </w:r>
      <w:proofErr w:type="spellStart"/>
      <w:r w:rsidR="00D65DA8" w:rsidRPr="00E67559">
        <w:rPr>
          <w:rFonts w:cstheme="minorHAnsi"/>
          <w:lang w:val="en-US"/>
        </w:rPr>
        <w:t>programme</w:t>
      </w:r>
      <w:proofErr w:type="spellEnd"/>
      <w:r w:rsidR="00D65DA8" w:rsidRPr="00E67559">
        <w:rPr>
          <w:rFonts w:cstheme="minorHAnsi"/>
          <w:lang w:val="en-US"/>
        </w:rPr>
        <w:t xml:space="preserve"> eff</w:t>
      </w:r>
      <w:r w:rsidR="008D4913" w:rsidRPr="00E67559">
        <w:rPr>
          <w:rFonts w:cstheme="minorHAnsi"/>
          <w:lang w:val="en-US"/>
        </w:rPr>
        <w:t>ectiveness is</w:t>
      </w:r>
      <w:r w:rsidR="00D65DA8" w:rsidRPr="00E67559">
        <w:rPr>
          <w:rFonts w:cstheme="minorHAnsi"/>
          <w:lang w:val="en-US"/>
        </w:rPr>
        <w:t xml:space="preserve"> mixed</w:t>
      </w:r>
      <w:r w:rsidR="008D4913" w:rsidRPr="00E67559">
        <w:rPr>
          <w:rFonts w:cstheme="minorHAnsi"/>
          <w:lang w:val="en-US"/>
        </w:rPr>
        <w:t xml:space="preserve"> (</w:t>
      </w:r>
      <w:proofErr w:type="gramStart"/>
      <w:r w:rsidR="00E67559" w:rsidRPr="00E67559">
        <w:rPr>
          <w:rFonts w:cstheme="minorHAnsi"/>
          <w:lang w:val="en-US"/>
        </w:rPr>
        <w:t>e.g.</w:t>
      </w:r>
      <w:proofErr w:type="gramEnd"/>
      <w:r w:rsidR="00E67559" w:rsidRPr="00E67559">
        <w:rPr>
          <w:rFonts w:cstheme="minorHAnsi"/>
          <w:lang w:val="en-US"/>
        </w:rPr>
        <w:t xml:space="preserve"> </w:t>
      </w:r>
      <w:r w:rsidR="007A2223" w:rsidRPr="00E67559">
        <w:rPr>
          <w:rFonts w:cstheme="minorHAnsi"/>
          <w:lang w:val="en-US"/>
        </w:rPr>
        <w:t>Harper and Chitty 2005, Friendship et al 200</w:t>
      </w:r>
      <w:r w:rsidR="00E67559" w:rsidRPr="00E67559">
        <w:rPr>
          <w:rFonts w:cstheme="minorHAnsi"/>
          <w:lang w:val="en-US"/>
        </w:rPr>
        <w:t>3</w:t>
      </w:r>
      <w:r w:rsidR="007A2223" w:rsidRPr="00E67559">
        <w:rPr>
          <w:rFonts w:cstheme="minorHAnsi"/>
          <w:lang w:val="en-US"/>
        </w:rPr>
        <w:t>, Lipsey et 2007</w:t>
      </w:r>
      <w:r w:rsidR="008D4913" w:rsidRPr="00E67559">
        <w:rPr>
          <w:rFonts w:cstheme="minorHAnsi"/>
          <w:lang w:val="en-US"/>
        </w:rPr>
        <w:t>)</w:t>
      </w:r>
      <w:r w:rsidR="000C7081" w:rsidRPr="00E67559">
        <w:rPr>
          <w:rFonts w:cstheme="minorHAnsi"/>
          <w:lang w:val="en-US"/>
        </w:rPr>
        <w:t xml:space="preserve"> and largely focused on the long-term aim of reducing reoffending rather than the more immediate communication needs of staff</w:t>
      </w:r>
      <w:r w:rsidR="000C7081">
        <w:rPr>
          <w:rFonts w:cstheme="minorHAnsi"/>
          <w:lang w:val="en-US"/>
        </w:rPr>
        <w:t xml:space="preserve"> and residents, and prison residents’ families</w:t>
      </w:r>
      <w:r w:rsidR="00D65DA8">
        <w:rPr>
          <w:rFonts w:cstheme="minorHAnsi"/>
          <w:lang w:val="en-US"/>
        </w:rPr>
        <w:t xml:space="preserve">.  </w:t>
      </w:r>
      <w:r w:rsidR="000749CE" w:rsidRPr="00D46982">
        <w:rPr>
          <w:rFonts w:cstheme="minorHAnsi"/>
          <w:lang w:val="en-US"/>
        </w:rPr>
        <w:t>The need to maintain family ties for prison</w:t>
      </w:r>
      <w:r w:rsidR="000C7081">
        <w:rPr>
          <w:rFonts w:cstheme="minorHAnsi"/>
          <w:lang w:val="en-US"/>
        </w:rPr>
        <w:t xml:space="preserve"> residents</w:t>
      </w:r>
      <w:r w:rsidR="000749CE" w:rsidRPr="00D46982">
        <w:rPr>
          <w:rFonts w:cstheme="minorHAnsi"/>
          <w:lang w:val="en-US"/>
        </w:rPr>
        <w:t xml:space="preserve"> has long been recognized (Woolf 1991)</w:t>
      </w:r>
      <w:r w:rsidR="008D4913">
        <w:rPr>
          <w:rFonts w:cstheme="minorHAnsi"/>
          <w:lang w:val="en-US"/>
        </w:rPr>
        <w:t>,</w:t>
      </w:r>
      <w:r w:rsidR="00875D66" w:rsidRPr="00D46982">
        <w:rPr>
          <w:rFonts w:cstheme="minorHAnsi"/>
          <w:lang w:val="en-US"/>
        </w:rPr>
        <w:t xml:space="preserve"> with a focus on ensuring and </w:t>
      </w:r>
      <w:r w:rsidR="00875D66" w:rsidRPr="00F60BFB">
        <w:rPr>
          <w:rFonts w:cstheme="minorHAnsi"/>
          <w:lang w:val="en-US"/>
        </w:rPr>
        <w:t>enhancing opportunities for communication through phone-calls and visits.  However, where family ties are fraught prior to imprisonment or as a result of imprisonment, although not directly linked to an offence</w:t>
      </w:r>
      <w:r w:rsidR="00F62061" w:rsidRPr="00F60BFB">
        <w:rPr>
          <w:rFonts w:cstheme="minorHAnsi"/>
          <w:lang w:val="en-US"/>
        </w:rPr>
        <w:t>,</w:t>
      </w:r>
      <w:r w:rsidR="00875D66" w:rsidRPr="00F60BFB">
        <w:rPr>
          <w:rFonts w:cstheme="minorHAnsi"/>
          <w:lang w:val="en-US"/>
        </w:rPr>
        <w:t xml:space="preserve"> it may not be possible to access these opportunities</w:t>
      </w:r>
      <w:r w:rsidR="00D65DA8" w:rsidRPr="00F60BFB">
        <w:rPr>
          <w:rFonts w:cstheme="minorHAnsi"/>
          <w:lang w:val="en-US"/>
        </w:rPr>
        <w:t xml:space="preserve"> (</w:t>
      </w:r>
      <w:r w:rsidR="00F60BFB" w:rsidRPr="00F60BFB">
        <w:rPr>
          <w:rFonts w:cstheme="minorHAnsi"/>
          <w:lang w:val="en-US"/>
        </w:rPr>
        <w:t>Mills and Codd 2008</w:t>
      </w:r>
      <w:r w:rsidR="00D65DA8" w:rsidRPr="00F60BFB">
        <w:rPr>
          <w:rFonts w:cstheme="minorHAnsi"/>
          <w:lang w:val="en-US"/>
        </w:rPr>
        <w:t>)</w:t>
      </w:r>
      <w:r w:rsidR="00F62061" w:rsidRPr="00F60BFB">
        <w:rPr>
          <w:rFonts w:cstheme="minorHAnsi"/>
          <w:lang w:val="en-US"/>
        </w:rPr>
        <w:t xml:space="preserve">.  Restorative practice </w:t>
      </w:r>
      <w:r w:rsidR="006B73BA">
        <w:rPr>
          <w:rFonts w:cstheme="minorHAnsi"/>
          <w:lang w:val="en-US"/>
        </w:rPr>
        <w:t xml:space="preserve">(RP) </w:t>
      </w:r>
      <w:r w:rsidR="00F62061" w:rsidRPr="00F60BFB">
        <w:rPr>
          <w:rFonts w:cstheme="minorHAnsi"/>
          <w:lang w:val="en-US"/>
        </w:rPr>
        <w:t>offers a holistic approach that has the potential to address</w:t>
      </w:r>
      <w:r w:rsidR="008D4913" w:rsidRPr="00F60BFB">
        <w:rPr>
          <w:rFonts w:cstheme="minorHAnsi"/>
          <w:lang w:val="en-US"/>
        </w:rPr>
        <w:t xml:space="preserve"> </w:t>
      </w:r>
      <w:r w:rsidR="000C7081" w:rsidRPr="00F60BFB">
        <w:rPr>
          <w:rFonts w:cstheme="minorHAnsi"/>
          <w:lang w:val="en-US"/>
        </w:rPr>
        <w:t xml:space="preserve">the communication and relationships needs of </w:t>
      </w:r>
      <w:r w:rsidR="008D4913" w:rsidRPr="00F60BFB">
        <w:rPr>
          <w:rFonts w:cstheme="minorHAnsi"/>
          <w:lang w:val="en-US"/>
        </w:rPr>
        <w:t>staff</w:t>
      </w:r>
      <w:r w:rsidR="000C7081" w:rsidRPr="00F60BFB">
        <w:rPr>
          <w:rFonts w:cstheme="minorHAnsi"/>
          <w:lang w:val="en-US"/>
        </w:rPr>
        <w:t>, prison</w:t>
      </w:r>
      <w:r w:rsidR="000C7081">
        <w:rPr>
          <w:rFonts w:cstheme="minorHAnsi"/>
          <w:lang w:val="en-US"/>
        </w:rPr>
        <w:t xml:space="preserve"> residents and their families</w:t>
      </w:r>
      <w:r w:rsidR="008D4913">
        <w:rPr>
          <w:rFonts w:cstheme="minorHAnsi"/>
          <w:lang w:val="en-US"/>
        </w:rPr>
        <w:t xml:space="preserve">. </w:t>
      </w:r>
    </w:p>
    <w:p w14:paraId="1EE49CE2" w14:textId="03B78E30" w:rsidR="005E6C93" w:rsidRPr="00D46982" w:rsidRDefault="005E6C93" w:rsidP="00BA300B">
      <w:pPr>
        <w:spacing w:beforeLines="80" w:before="192" w:after="0" w:line="288" w:lineRule="auto"/>
        <w:rPr>
          <w:rFonts w:cstheme="minorHAnsi"/>
          <w:lang w:val="en-US"/>
        </w:rPr>
      </w:pPr>
      <w:r w:rsidRPr="009B1027">
        <w:rPr>
          <w:rFonts w:cstheme="minorHAnsi"/>
          <w:highlight w:val="yellow"/>
          <w:lang w:val="en-US"/>
        </w:rPr>
        <w:t>R</w:t>
      </w:r>
      <w:r w:rsidR="00556467" w:rsidRPr="009B1027">
        <w:rPr>
          <w:rFonts w:cstheme="minorHAnsi"/>
          <w:highlight w:val="yellow"/>
          <w:lang w:val="en-US"/>
        </w:rPr>
        <w:t>P</w:t>
      </w:r>
      <w:r w:rsidRPr="009B1027">
        <w:rPr>
          <w:rFonts w:cstheme="minorHAnsi"/>
          <w:highlight w:val="yellow"/>
          <w:lang w:val="en-US"/>
        </w:rPr>
        <w:t xml:space="preserve"> is a holistic application of restorative justice</w:t>
      </w:r>
      <w:r w:rsidR="006B73BA" w:rsidRPr="009B1027">
        <w:rPr>
          <w:rFonts w:cstheme="minorHAnsi"/>
          <w:highlight w:val="yellow"/>
          <w:lang w:val="en-US"/>
        </w:rPr>
        <w:t xml:space="preserve"> (RJ)</w:t>
      </w:r>
      <w:r w:rsidRPr="009B1027">
        <w:rPr>
          <w:rFonts w:cstheme="minorHAnsi"/>
          <w:highlight w:val="yellow"/>
          <w:lang w:val="en-US"/>
        </w:rPr>
        <w:t xml:space="preserve"> principles, that looks beyond the traditional victim-perpetrator dialogue to a wider, proactive use of restorative questions (Calkin 2021), to bring a problem-focused, non-blaming and non-shaming approach to everyday communication.  This approach </w:t>
      </w:r>
      <w:r w:rsidR="009B1027">
        <w:rPr>
          <w:rFonts w:cstheme="minorHAnsi"/>
          <w:highlight w:val="yellow"/>
          <w:lang w:val="en-US"/>
        </w:rPr>
        <w:t>was developed</w:t>
      </w:r>
      <w:r w:rsidRPr="009B1027">
        <w:rPr>
          <w:rFonts w:cstheme="minorHAnsi"/>
          <w:highlight w:val="yellow"/>
          <w:lang w:val="en-US"/>
        </w:rPr>
        <w:t xml:space="preserve"> in schools and has been initiated in a small number of prisons in England.  R</w:t>
      </w:r>
      <w:r w:rsidR="00556467" w:rsidRPr="009B1027">
        <w:rPr>
          <w:rFonts w:cstheme="minorHAnsi"/>
          <w:highlight w:val="yellow"/>
          <w:lang w:val="en-US"/>
        </w:rPr>
        <w:t>P</w:t>
      </w:r>
      <w:r w:rsidRPr="009B1027">
        <w:rPr>
          <w:rFonts w:cstheme="minorHAnsi"/>
          <w:highlight w:val="yellow"/>
          <w:lang w:val="en-US"/>
        </w:rPr>
        <w:t xml:space="preserve"> evolved from </w:t>
      </w:r>
      <w:r w:rsidR="00556467" w:rsidRPr="009B1027">
        <w:rPr>
          <w:rFonts w:cstheme="minorHAnsi"/>
          <w:highlight w:val="yellow"/>
          <w:lang w:val="en-US"/>
        </w:rPr>
        <w:t>RJ</w:t>
      </w:r>
      <w:r w:rsidRPr="009B1027">
        <w:rPr>
          <w:rFonts w:cstheme="minorHAnsi"/>
          <w:highlight w:val="yellow"/>
          <w:lang w:val="en-US"/>
        </w:rPr>
        <w:t xml:space="preserve">, an established practice of expertly facilitated dialogue between the primary stakeholders in an offence, the perpetrator, the victim and the community.  The primary focus is on healing not punishment.  </w:t>
      </w:r>
      <w:r w:rsidR="00556467" w:rsidRPr="009B1027">
        <w:rPr>
          <w:rFonts w:cstheme="minorHAnsi"/>
          <w:highlight w:val="yellow"/>
          <w:lang w:val="en-US"/>
        </w:rPr>
        <w:t>RP</w:t>
      </w:r>
      <w:r w:rsidRPr="009B1027">
        <w:rPr>
          <w:rFonts w:cstheme="minorHAnsi"/>
          <w:highlight w:val="yellow"/>
          <w:lang w:val="en-US"/>
        </w:rPr>
        <w:t xml:space="preserve"> </w:t>
      </w:r>
      <w:r w:rsidR="009B1027" w:rsidRPr="009B1027">
        <w:rPr>
          <w:rFonts w:cstheme="minorHAnsi"/>
          <w:highlight w:val="yellow"/>
          <w:lang w:val="en-US"/>
        </w:rPr>
        <w:t xml:space="preserve">in schools uses </w:t>
      </w:r>
      <w:r w:rsidRPr="009B1027">
        <w:rPr>
          <w:rFonts w:cstheme="minorHAnsi"/>
          <w:highlight w:val="yellow"/>
          <w:lang w:val="en-US"/>
        </w:rPr>
        <w:t xml:space="preserve">the principles and some of the practices of </w:t>
      </w:r>
      <w:r w:rsidR="00556467" w:rsidRPr="009B1027">
        <w:rPr>
          <w:rFonts w:cstheme="minorHAnsi"/>
          <w:highlight w:val="yellow"/>
          <w:lang w:val="en-US"/>
        </w:rPr>
        <w:t>RJ</w:t>
      </w:r>
      <w:r w:rsidRPr="009B1027">
        <w:rPr>
          <w:rFonts w:cstheme="minorHAnsi"/>
          <w:highlight w:val="yellow"/>
          <w:lang w:val="en-US"/>
        </w:rPr>
        <w:t xml:space="preserve"> but in a more holistic way that can be used to modify the culture of a school (Blood and </w:t>
      </w:r>
      <w:proofErr w:type="spellStart"/>
      <w:r w:rsidRPr="009B1027">
        <w:rPr>
          <w:rFonts w:cstheme="minorHAnsi"/>
          <w:highlight w:val="yellow"/>
          <w:lang w:val="en-US"/>
        </w:rPr>
        <w:t>Thorsborne</w:t>
      </w:r>
      <w:proofErr w:type="spellEnd"/>
      <w:r w:rsidRPr="009B1027">
        <w:rPr>
          <w:rFonts w:cstheme="minorHAnsi"/>
          <w:highlight w:val="yellow"/>
          <w:lang w:val="en-US"/>
        </w:rPr>
        <w:t xml:space="preserve"> 2005).  </w:t>
      </w:r>
      <w:r w:rsidR="00FC1EA6" w:rsidRPr="009B1027">
        <w:rPr>
          <w:rFonts w:cstheme="minorHAnsi"/>
          <w:highlight w:val="yellow"/>
          <w:lang w:val="en-US"/>
        </w:rPr>
        <w:t>I</w:t>
      </w:r>
      <w:r w:rsidR="00FF3E5F" w:rsidRPr="009B1027">
        <w:rPr>
          <w:rFonts w:cstheme="minorHAnsi"/>
          <w:highlight w:val="yellow"/>
          <w:lang w:val="en-US"/>
        </w:rPr>
        <w:t xml:space="preserve">t is this more holistic, culture changing potential that </w:t>
      </w:r>
      <w:proofErr w:type="spellStart"/>
      <w:r w:rsidR="00FF3E5F" w:rsidRPr="009B1027">
        <w:rPr>
          <w:rFonts w:cstheme="minorHAnsi"/>
          <w:highlight w:val="yellow"/>
          <w:lang w:val="en-US"/>
        </w:rPr>
        <w:t>ReSeT</w:t>
      </w:r>
      <w:proofErr w:type="spellEnd"/>
      <w:r w:rsidR="00FF3E5F" w:rsidRPr="009B1027">
        <w:rPr>
          <w:rFonts w:cstheme="minorHAnsi"/>
          <w:highlight w:val="yellow"/>
          <w:lang w:val="en-US"/>
        </w:rPr>
        <w:t xml:space="preserve"> is designed to start to initiate.  Thus far where RP has been applied in prisons it has been found to be done with commitment but has failed </w:t>
      </w:r>
      <w:r w:rsidR="00FF3E5F" w:rsidRPr="009B1027">
        <w:rPr>
          <w:rFonts w:cstheme="minorHAnsi"/>
          <w:highlight w:val="yellow"/>
          <w:lang w:val="en-US"/>
        </w:rPr>
        <w:lastRenderedPageBreak/>
        <w:t>to reach,</w:t>
      </w:r>
      <w:r w:rsidR="00FF3E5F" w:rsidRPr="009B1027">
        <w:rPr>
          <w:rFonts w:eastAsia="Times New Roman" w:cstheme="minorHAnsi"/>
          <w:highlight w:val="yellow"/>
        </w:rPr>
        <w:t xml:space="preserve"> ‘the heart of their cultures and aims’ (p107), with more information required on specific techniques and practices (Calkin 2021).</w:t>
      </w:r>
      <w:r w:rsidR="00FF3E5F">
        <w:rPr>
          <w:rFonts w:eastAsia="Times New Roman" w:cstheme="minorHAnsi"/>
        </w:rPr>
        <w:t xml:space="preserve"> </w:t>
      </w:r>
    </w:p>
    <w:p w14:paraId="00036E55" w14:textId="1E7A1D70" w:rsidR="00E80FB8" w:rsidRDefault="0053538E" w:rsidP="00BA300B">
      <w:pPr>
        <w:spacing w:beforeLines="80" w:before="192" w:after="0" w:line="288" w:lineRule="auto"/>
        <w:rPr>
          <w:rFonts w:cstheme="minorHAnsi"/>
          <w:lang w:val="en-US"/>
        </w:rPr>
      </w:pPr>
      <w:r w:rsidRPr="00D46982">
        <w:rPr>
          <w:rFonts w:cstheme="minorHAnsi"/>
          <w:lang w:val="en-US"/>
        </w:rPr>
        <w:t xml:space="preserve">There is a growing body of research into the outcomes of </w:t>
      </w:r>
      <w:r w:rsidR="00556467">
        <w:rPr>
          <w:rFonts w:cstheme="minorHAnsi"/>
          <w:lang w:val="en-US"/>
        </w:rPr>
        <w:t>RP</w:t>
      </w:r>
      <w:r w:rsidRPr="00D46982">
        <w:rPr>
          <w:rFonts w:cstheme="minorHAnsi"/>
          <w:lang w:val="en-US"/>
        </w:rPr>
        <w:t xml:space="preserve"> in schools.  Recent systematic reviews have noted the limitations of th</w:t>
      </w:r>
      <w:r w:rsidR="00553232">
        <w:rPr>
          <w:rFonts w:cstheme="minorHAnsi"/>
          <w:lang w:val="en-US"/>
        </w:rPr>
        <w:t>is</w:t>
      </w:r>
      <w:r w:rsidRPr="00D46982">
        <w:rPr>
          <w:rFonts w:cstheme="minorHAnsi"/>
          <w:lang w:val="en-US"/>
        </w:rPr>
        <w:t xml:space="preserve"> research both in terms of robust research designs to measure outcomes but also in terms of their failure to describe what it is they </w:t>
      </w:r>
      <w:r w:rsidR="00F1788B">
        <w:rPr>
          <w:rFonts w:cstheme="minorHAnsi"/>
          <w:lang w:val="en-US"/>
        </w:rPr>
        <w:t>we</w:t>
      </w:r>
      <w:r w:rsidRPr="00D46982">
        <w:rPr>
          <w:rFonts w:cstheme="minorHAnsi"/>
          <w:lang w:val="en-US"/>
        </w:rPr>
        <w:t xml:space="preserve">re measuring in relation to </w:t>
      </w:r>
      <w:r w:rsidR="008C7CBA">
        <w:rPr>
          <w:rFonts w:cstheme="minorHAnsi"/>
          <w:lang w:val="en-US"/>
        </w:rPr>
        <w:t>RP</w:t>
      </w:r>
      <w:r w:rsidRPr="00D46982">
        <w:rPr>
          <w:rFonts w:cstheme="minorHAnsi"/>
          <w:lang w:val="en-US"/>
        </w:rPr>
        <w:t xml:space="preserve"> principles and models</w:t>
      </w:r>
      <w:r w:rsidR="006F2175">
        <w:rPr>
          <w:rFonts w:cstheme="minorHAnsi"/>
          <w:lang w:val="en-US"/>
        </w:rPr>
        <w:t xml:space="preserve">, </w:t>
      </w:r>
      <w:r w:rsidR="00553232">
        <w:rPr>
          <w:rFonts w:cstheme="minorHAnsi"/>
          <w:lang w:val="en-US"/>
        </w:rPr>
        <w:t>a</w:t>
      </w:r>
      <w:r w:rsidR="00F1788B">
        <w:rPr>
          <w:rFonts w:cstheme="minorHAnsi"/>
          <w:lang w:val="en-US"/>
        </w:rPr>
        <w:t>s well as a failure to consider</w:t>
      </w:r>
      <w:r w:rsidR="008C7CBA">
        <w:rPr>
          <w:rFonts w:cstheme="minorHAnsi"/>
          <w:lang w:val="en-US"/>
        </w:rPr>
        <w:t xml:space="preserve"> </w:t>
      </w:r>
      <w:proofErr w:type="spellStart"/>
      <w:r w:rsidR="008C7CBA">
        <w:rPr>
          <w:rFonts w:cstheme="minorHAnsi"/>
          <w:lang w:val="en-US"/>
        </w:rPr>
        <w:t>programme</w:t>
      </w:r>
      <w:proofErr w:type="spellEnd"/>
      <w:r w:rsidR="008C7CBA">
        <w:rPr>
          <w:rFonts w:cstheme="minorHAnsi"/>
          <w:lang w:val="en-US"/>
        </w:rPr>
        <w:t xml:space="preserve"> </w:t>
      </w:r>
      <w:r w:rsidR="00F1788B">
        <w:rPr>
          <w:rFonts w:cstheme="minorHAnsi"/>
          <w:lang w:val="en-US"/>
        </w:rPr>
        <w:t>implementation fidelity</w:t>
      </w:r>
      <w:r w:rsidRPr="00D46982">
        <w:rPr>
          <w:rFonts w:cstheme="minorHAnsi"/>
          <w:lang w:val="en-US"/>
        </w:rPr>
        <w:t xml:space="preserve"> (</w:t>
      </w:r>
      <w:r w:rsidR="006F2175">
        <w:rPr>
          <w:rFonts w:cstheme="minorHAnsi"/>
          <w:lang w:val="en-US"/>
        </w:rPr>
        <w:t xml:space="preserve">Weber and </w:t>
      </w:r>
      <w:proofErr w:type="spellStart"/>
      <w:r w:rsidR="006F2175">
        <w:rPr>
          <w:rFonts w:cstheme="minorHAnsi"/>
          <w:lang w:val="en-US"/>
        </w:rPr>
        <w:t>Vereenooghe</w:t>
      </w:r>
      <w:proofErr w:type="spellEnd"/>
      <w:r w:rsidR="006F2175">
        <w:rPr>
          <w:rFonts w:cstheme="minorHAnsi"/>
          <w:lang w:val="en-US"/>
        </w:rPr>
        <w:t xml:space="preserve"> 2020</w:t>
      </w:r>
      <w:r w:rsidRPr="00D46982">
        <w:rPr>
          <w:rFonts w:cstheme="minorHAnsi"/>
          <w:lang w:val="en-US"/>
        </w:rPr>
        <w:t xml:space="preserve">).  </w:t>
      </w:r>
    </w:p>
    <w:p w14:paraId="55FF4CD1" w14:textId="58E8B501" w:rsidR="00E80FB8" w:rsidRDefault="00D81FB7" w:rsidP="00E80FB8">
      <w:pPr>
        <w:spacing w:beforeLines="80" w:before="192" w:after="0" w:line="288" w:lineRule="auto"/>
        <w:ind w:left="720"/>
        <w:rPr>
          <w:rFonts w:cstheme="minorHAnsi"/>
          <w:lang w:val="en-US"/>
        </w:rPr>
      </w:pPr>
      <w:r>
        <w:rPr>
          <w:rFonts w:cstheme="minorHAnsi"/>
          <w:lang w:val="en-US"/>
        </w:rPr>
        <w:t xml:space="preserve">Unless readers can understand </w:t>
      </w:r>
      <w:proofErr w:type="gramStart"/>
      <w:r>
        <w:rPr>
          <w:rFonts w:cstheme="minorHAnsi"/>
          <w:lang w:val="en-US"/>
        </w:rPr>
        <w:t>what</w:t>
      </w:r>
      <w:proofErr w:type="gramEnd"/>
      <w:r>
        <w:rPr>
          <w:rFonts w:cstheme="minorHAnsi"/>
          <w:lang w:val="en-US"/>
        </w:rPr>
        <w:t xml:space="preserve"> specific practices have been trained and implemented, the results of restorative practice evaluation studies hold little meaning </w:t>
      </w:r>
      <w:r w:rsidR="00F1788B">
        <w:rPr>
          <w:rFonts w:cstheme="minorHAnsi"/>
          <w:lang w:val="en-US"/>
        </w:rPr>
        <w:t>(</w:t>
      </w:r>
      <w:proofErr w:type="spellStart"/>
      <w:r w:rsidR="00F1788B">
        <w:rPr>
          <w:rFonts w:cstheme="minorHAnsi"/>
          <w:lang w:val="en-US"/>
        </w:rPr>
        <w:t>Zakszeski</w:t>
      </w:r>
      <w:proofErr w:type="spellEnd"/>
      <w:r w:rsidR="00F1788B">
        <w:rPr>
          <w:rFonts w:cstheme="minorHAnsi"/>
          <w:lang w:val="en-US"/>
        </w:rPr>
        <w:t xml:space="preserve"> and Rutherford 2021, no page no. given)</w:t>
      </w:r>
    </w:p>
    <w:p w14:paraId="6687B244" w14:textId="77777777" w:rsidR="00762267" w:rsidRDefault="0053538E" w:rsidP="00BA300B">
      <w:pPr>
        <w:spacing w:beforeLines="80" w:before="192" w:after="0" w:line="288" w:lineRule="auto"/>
        <w:rPr>
          <w:rFonts w:cstheme="minorHAnsi"/>
          <w:lang w:val="en-US"/>
        </w:rPr>
      </w:pPr>
      <w:r w:rsidRPr="00D46982">
        <w:rPr>
          <w:rFonts w:cstheme="minorHAnsi"/>
          <w:lang w:val="en-US"/>
        </w:rPr>
        <w:t xml:space="preserve">Similarly, the what works research, the basis of </w:t>
      </w:r>
      <w:r w:rsidR="00556467">
        <w:rPr>
          <w:rFonts w:cstheme="minorHAnsi"/>
          <w:lang w:val="en-US"/>
        </w:rPr>
        <w:t>OBP</w:t>
      </w:r>
      <w:r w:rsidRPr="00D46982">
        <w:rPr>
          <w:rFonts w:cstheme="minorHAnsi"/>
          <w:lang w:val="en-US"/>
        </w:rPr>
        <w:t xml:space="preserve"> accreditation in the UK</w:t>
      </w:r>
      <w:r w:rsidR="00553232">
        <w:rPr>
          <w:rFonts w:cstheme="minorHAnsi"/>
          <w:lang w:val="en-US"/>
        </w:rPr>
        <w:t xml:space="preserve"> (Maguire et al 2010)</w:t>
      </w:r>
      <w:r w:rsidRPr="00D46982">
        <w:rPr>
          <w:rFonts w:cstheme="minorHAnsi"/>
          <w:lang w:val="en-US"/>
        </w:rPr>
        <w:t xml:space="preserve">, has repeatedly failed to interrogate the nuances of content, approach, dose or facilitation of </w:t>
      </w:r>
      <w:proofErr w:type="spellStart"/>
      <w:r w:rsidRPr="00D46982">
        <w:rPr>
          <w:rFonts w:cstheme="minorHAnsi"/>
          <w:lang w:val="en-US"/>
        </w:rPr>
        <w:t>programmes</w:t>
      </w:r>
      <w:proofErr w:type="spellEnd"/>
      <w:r w:rsidRPr="00D46982">
        <w:rPr>
          <w:rFonts w:cstheme="minorHAnsi"/>
          <w:lang w:val="en-US"/>
        </w:rPr>
        <w:t xml:space="preserve"> (</w:t>
      </w:r>
      <w:proofErr w:type="spellStart"/>
      <w:r w:rsidR="000571D9">
        <w:rPr>
          <w:rFonts w:cstheme="minorHAnsi"/>
          <w:lang w:val="en-US"/>
        </w:rPr>
        <w:t>Gaes</w:t>
      </w:r>
      <w:proofErr w:type="spellEnd"/>
      <w:r w:rsidR="000571D9">
        <w:rPr>
          <w:rFonts w:cstheme="minorHAnsi"/>
          <w:lang w:val="en-US"/>
        </w:rPr>
        <w:t xml:space="preserve"> and </w:t>
      </w:r>
      <w:proofErr w:type="spellStart"/>
      <w:r w:rsidR="000571D9">
        <w:rPr>
          <w:rFonts w:cstheme="minorHAnsi"/>
          <w:lang w:val="en-US"/>
        </w:rPr>
        <w:t>Kendig</w:t>
      </w:r>
      <w:proofErr w:type="spellEnd"/>
      <w:r w:rsidR="000571D9">
        <w:rPr>
          <w:rFonts w:cstheme="minorHAnsi"/>
          <w:lang w:val="en-US"/>
        </w:rPr>
        <w:t xml:space="preserve"> 2002</w:t>
      </w:r>
      <w:r w:rsidRPr="00D46982">
        <w:rPr>
          <w:rFonts w:cstheme="minorHAnsi"/>
          <w:lang w:val="en-US"/>
        </w:rPr>
        <w:t xml:space="preserve">), and in doing so have failed to address the issues of </w:t>
      </w:r>
      <w:proofErr w:type="spellStart"/>
      <w:r w:rsidRPr="00D46982">
        <w:rPr>
          <w:rFonts w:cstheme="minorHAnsi"/>
          <w:lang w:val="en-US"/>
        </w:rPr>
        <w:t>programme</w:t>
      </w:r>
      <w:proofErr w:type="spellEnd"/>
      <w:r w:rsidRPr="00D46982">
        <w:rPr>
          <w:rFonts w:cstheme="minorHAnsi"/>
          <w:lang w:val="en-US"/>
        </w:rPr>
        <w:t xml:space="preserve"> implementation and research </w:t>
      </w:r>
      <w:r w:rsidRPr="007626BC">
        <w:rPr>
          <w:rFonts w:cstheme="minorHAnsi"/>
          <w:lang w:val="en-US"/>
        </w:rPr>
        <w:t>design (</w:t>
      </w:r>
      <w:r w:rsidR="00E36B57" w:rsidRPr="007626BC">
        <w:rPr>
          <w:rFonts w:cstheme="minorHAnsi"/>
          <w:lang w:val="en-US"/>
        </w:rPr>
        <w:t>Losel 2012, Friendship et al 2003</w:t>
      </w:r>
      <w:r w:rsidRPr="007626BC">
        <w:rPr>
          <w:rFonts w:cstheme="minorHAnsi"/>
          <w:lang w:val="en-US"/>
        </w:rPr>
        <w:t>), exposing the principles to question (</w:t>
      </w:r>
      <w:proofErr w:type="spellStart"/>
      <w:r w:rsidR="007626BC">
        <w:rPr>
          <w:rFonts w:cstheme="minorHAnsi"/>
          <w:lang w:val="en-US"/>
        </w:rPr>
        <w:t>Schmucker</w:t>
      </w:r>
      <w:proofErr w:type="spellEnd"/>
      <w:r w:rsidR="007626BC">
        <w:rPr>
          <w:rFonts w:cstheme="minorHAnsi"/>
          <w:lang w:val="en-US"/>
        </w:rPr>
        <w:t xml:space="preserve"> and Losel 2015</w:t>
      </w:r>
      <w:r w:rsidRPr="007626BC">
        <w:rPr>
          <w:rFonts w:cstheme="minorHAnsi"/>
          <w:lang w:val="en-US"/>
        </w:rPr>
        <w:t xml:space="preserve">).  </w:t>
      </w:r>
    </w:p>
    <w:p w14:paraId="6F976394" w14:textId="034B970B" w:rsidR="0053538E" w:rsidRPr="00D46982" w:rsidRDefault="0053538E" w:rsidP="00BA300B">
      <w:pPr>
        <w:spacing w:beforeLines="80" w:before="192" w:after="0" w:line="288" w:lineRule="auto"/>
        <w:rPr>
          <w:rFonts w:cstheme="minorHAnsi"/>
          <w:lang w:val="en-US"/>
        </w:rPr>
      </w:pPr>
      <w:r w:rsidRPr="007626BC">
        <w:rPr>
          <w:rFonts w:cstheme="minorHAnsi"/>
          <w:lang w:val="en-US"/>
        </w:rPr>
        <w:t>Prior to</w:t>
      </w:r>
      <w:r w:rsidR="008C7CBA" w:rsidRPr="007626BC">
        <w:rPr>
          <w:rFonts w:cstheme="minorHAnsi"/>
          <w:lang w:val="en-US"/>
        </w:rPr>
        <w:t xml:space="preserve"> or in tandem with</w:t>
      </w:r>
      <w:r w:rsidRPr="007626BC">
        <w:rPr>
          <w:rFonts w:cstheme="minorHAnsi"/>
          <w:lang w:val="en-US"/>
        </w:rPr>
        <w:t xml:space="preserve"> outcome evaluation</w:t>
      </w:r>
      <w:r w:rsidR="007626BC">
        <w:rPr>
          <w:rFonts w:cstheme="minorHAnsi"/>
          <w:lang w:val="en-US"/>
        </w:rPr>
        <w:t>s</w:t>
      </w:r>
      <w:r w:rsidRPr="007626BC">
        <w:rPr>
          <w:rFonts w:cstheme="minorHAnsi"/>
          <w:lang w:val="en-US"/>
        </w:rPr>
        <w:t xml:space="preserve"> it is therefore essential to complete a process evaluation to start to capture</w:t>
      </w:r>
      <w:r w:rsidRPr="00D46982">
        <w:rPr>
          <w:rFonts w:cstheme="minorHAnsi"/>
          <w:lang w:val="en-US"/>
        </w:rPr>
        <w:t xml:space="preserve"> this information and test course integrity. </w:t>
      </w:r>
      <w:r w:rsidR="004847A8">
        <w:rPr>
          <w:rFonts w:cstheme="minorHAnsi"/>
          <w:lang w:val="en-US"/>
        </w:rPr>
        <w:t xml:space="preserve"> E</w:t>
      </w:r>
      <w:r w:rsidR="00D90281">
        <w:rPr>
          <w:rFonts w:cstheme="minorHAnsi"/>
          <w:lang w:val="en-US"/>
        </w:rPr>
        <w:t xml:space="preserve">valuator involvement in course development and monitoring of course delivery have been shown to </w:t>
      </w:r>
      <w:r w:rsidR="00762267">
        <w:rPr>
          <w:rFonts w:cstheme="minorHAnsi"/>
          <w:lang w:val="en-US"/>
        </w:rPr>
        <w:t xml:space="preserve">help develop and maintain course integrity (Andrews and Dowden 2005), therefore the progress evaluation will be completed by </w:t>
      </w:r>
      <w:r w:rsidR="0075129C">
        <w:rPr>
          <w:rFonts w:cstheme="minorHAnsi"/>
          <w:lang w:val="en-US"/>
        </w:rPr>
        <w:t>a member of the</w:t>
      </w:r>
      <w:r w:rsidR="00762267">
        <w:rPr>
          <w:rFonts w:cstheme="minorHAnsi"/>
          <w:lang w:val="en-US"/>
        </w:rPr>
        <w:t xml:space="preserve"> </w:t>
      </w:r>
      <w:proofErr w:type="spellStart"/>
      <w:r w:rsidR="004847A8" w:rsidRPr="00FB6B47">
        <w:rPr>
          <w:rFonts w:cstheme="minorHAnsi"/>
          <w:lang w:val="en-US"/>
        </w:rPr>
        <w:t>ReSeT</w:t>
      </w:r>
      <w:proofErr w:type="spellEnd"/>
      <w:r w:rsidR="004847A8" w:rsidRPr="00FB6B47">
        <w:rPr>
          <w:rFonts w:cstheme="minorHAnsi"/>
          <w:lang w:val="en-US"/>
        </w:rPr>
        <w:t xml:space="preserve"> team</w:t>
      </w:r>
      <w:r w:rsidR="0075129C">
        <w:rPr>
          <w:rFonts w:cstheme="minorHAnsi"/>
          <w:lang w:val="en-US"/>
        </w:rPr>
        <w:t xml:space="preserve"> (LW)</w:t>
      </w:r>
      <w:r w:rsidR="004847A8" w:rsidRPr="00FB6B47">
        <w:rPr>
          <w:rFonts w:cstheme="minorHAnsi"/>
          <w:lang w:val="en-US"/>
        </w:rPr>
        <w:t xml:space="preserve">.  </w:t>
      </w:r>
    </w:p>
    <w:p w14:paraId="4CB2005F" w14:textId="366F5ED1" w:rsidR="0060292D" w:rsidRDefault="0060292D" w:rsidP="00BA300B">
      <w:pPr>
        <w:spacing w:beforeLines="80" w:before="192" w:after="0" w:line="288" w:lineRule="auto"/>
        <w:rPr>
          <w:rFonts w:cstheme="minorHAnsi"/>
          <w:b/>
          <w:bCs/>
          <w:sz w:val="28"/>
          <w:szCs w:val="28"/>
          <w:lang w:val="en-US"/>
        </w:rPr>
      </w:pPr>
    </w:p>
    <w:p w14:paraId="33E83538" w14:textId="270D84F2" w:rsidR="00D30D23" w:rsidRPr="001A6273" w:rsidRDefault="00D30D23" w:rsidP="005E1F22">
      <w:pPr>
        <w:spacing w:before="16" w:after="0" w:line="288" w:lineRule="auto"/>
        <w:rPr>
          <w:rFonts w:cstheme="minorHAnsi"/>
          <w:b/>
          <w:bCs/>
          <w:sz w:val="28"/>
          <w:szCs w:val="28"/>
          <w:lang w:val="en-US"/>
        </w:rPr>
      </w:pPr>
      <w:r w:rsidRPr="001A6273">
        <w:rPr>
          <w:rFonts w:cstheme="minorHAnsi"/>
          <w:b/>
          <w:bCs/>
          <w:sz w:val="28"/>
          <w:szCs w:val="28"/>
          <w:lang w:val="en-US"/>
        </w:rPr>
        <w:t xml:space="preserve">The </w:t>
      </w:r>
      <w:r w:rsidR="00DE4CDE" w:rsidRPr="001A6273">
        <w:rPr>
          <w:rFonts w:cstheme="minorHAnsi"/>
          <w:b/>
          <w:bCs/>
          <w:sz w:val="28"/>
          <w:szCs w:val="28"/>
          <w:u w:val="single"/>
          <w:lang w:val="en-US"/>
        </w:rPr>
        <w:t>R</w:t>
      </w:r>
      <w:r w:rsidR="00DE4CDE" w:rsidRPr="001A6273">
        <w:rPr>
          <w:rFonts w:cstheme="minorHAnsi"/>
          <w:b/>
          <w:bCs/>
          <w:sz w:val="28"/>
          <w:szCs w:val="28"/>
          <w:lang w:val="en-US"/>
        </w:rPr>
        <w:t xml:space="preserve">elationship </w:t>
      </w:r>
      <w:r w:rsidR="00DE4CDE" w:rsidRPr="001A6273">
        <w:rPr>
          <w:rFonts w:cstheme="minorHAnsi"/>
          <w:b/>
          <w:bCs/>
          <w:sz w:val="28"/>
          <w:szCs w:val="28"/>
          <w:u w:val="single"/>
          <w:lang w:val="en-US"/>
        </w:rPr>
        <w:t>S</w:t>
      </w:r>
      <w:r w:rsidR="00DE4CDE" w:rsidRPr="001A6273">
        <w:rPr>
          <w:rFonts w:cstheme="minorHAnsi"/>
          <w:b/>
          <w:bCs/>
          <w:sz w:val="28"/>
          <w:szCs w:val="28"/>
          <w:lang w:val="en-US"/>
        </w:rPr>
        <w:t xml:space="preserve">kills </w:t>
      </w:r>
      <w:r w:rsidR="00DE4CDE" w:rsidRPr="001A6273">
        <w:rPr>
          <w:rFonts w:cstheme="minorHAnsi"/>
          <w:b/>
          <w:bCs/>
          <w:sz w:val="28"/>
          <w:szCs w:val="28"/>
          <w:u w:val="single"/>
          <w:lang w:val="en-US"/>
        </w:rPr>
        <w:t>T</w:t>
      </w:r>
      <w:r w:rsidR="00DE4CDE" w:rsidRPr="001A6273">
        <w:rPr>
          <w:rFonts w:cstheme="minorHAnsi"/>
          <w:b/>
          <w:bCs/>
          <w:sz w:val="28"/>
          <w:szCs w:val="28"/>
          <w:lang w:val="en-US"/>
        </w:rPr>
        <w:t>raining (</w:t>
      </w:r>
      <w:proofErr w:type="spellStart"/>
      <w:r w:rsidRPr="001A6273">
        <w:rPr>
          <w:rFonts w:cstheme="minorHAnsi"/>
          <w:b/>
          <w:bCs/>
          <w:sz w:val="28"/>
          <w:szCs w:val="28"/>
          <w:lang w:val="en-US"/>
        </w:rPr>
        <w:t>ReSeT</w:t>
      </w:r>
      <w:proofErr w:type="spellEnd"/>
      <w:r w:rsidR="00DE4CDE" w:rsidRPr="001A6273">
        <w:rPr>
          <w:rFonts w:cstheme="minorHAnsi"/>
          <w:b/>
          <w:bCs/>
          <w:sz w:val="28"/>
          <w:szCs w:val="28"/>
          <w:lang w:val="en-US"/>
        </w:rPr>
        <w:t>) restorative</w:t>
      </w:r>
      <w:r w:rsidRPr="001A6273">
        <w:rPr>
          <w:rFonts w:cstheme="minorHAnsi"/>
          <w:b/>
          <w:bCs/>
          <w:sz w:val="28"/>
          <w:szCs w:val="28"/>
          <w:lang w:val="en-US"/>
        </w:rPr>
        <w:t xml:space="preserve"> </w:t>
      </w:r>
      <w:r w:rsidR="00DE4CDE" w:rsidRPr="001A6273">
        <w:rPr>
          <w:rFonts w:cstheme="minorHAnsi"/>
          <w:b/>
          <w:bCs/>
          <w:sz w:val="28"/>
          <w:szCs w:val="28"/>
          <w:lang w:val="en-US"/>
        </w:rPr>
        <w:t>m</w:t>
      </w:r>
      <w:r w:rsidRPr="001A6273">
        <w:rPr>
          <w:rFonts w:cstheme="minorHAnsi"/>
          <w:b/>
          <w:bCs/>
          <w:sz w:val="28"/>
          <w:szCs w:val="28"/>
          <w:lang w:val="en-US"/>
        </w:rPr>
        <w:t>odel</w:t>
      </w:r>
    </w:p>
    <w:p w14:paraId="110C338E" w14:textId="0F422B30" w:rsidR="00FE433E" w:rsidRDefault="00FD2C03" w:rsidP="00FE433E">
      <w:pPr>
        <w:pStyle w:val="NormalWeb"/>
        <w:spacing w:before="60" w:beforeAutospacing="0" w:after="0" w:afterAutospacing="0" w:line="288" w:lineRule="auto"/>
        <w:rPr>
          <w:rFonts w:asciiTheme="minorHAnsi" w:hAnsiTheme="minorHAnsi" w:cstheme="minorHAnsi"/>
          <w:sz w:val="22"/>
          <w:szCs w:val="22"/>
          <w:lang w:val="en-US"/>
        </w:rPr>
      </w:pPr>
      <w:r w:rsidRPr="00D46982">
        <w:rPr>
          <w:rFonts w:asciiTheme="minorHAnsi" w:hAnsiTheme="minorHAnsi" w:cstheme="minorHAnsi"/>
          <w:sz w:val="22"/>
          <w:szCs w:val="22"/>
          <w:lang w:val="en-US"/>
        </w:rPr>
        <w:t xml:space="preserve">The </w:t>
      </w:r>
      <w:proofErr w:type="spellStart"/>
      <w:r w:rsidR="00D30D23" w:rsidRPr="00D46982">
        <w:rPr>
          <w:rFonts w:asciiTheme="minorHAnsi" w:hAnsiTheme="minorHAnsi" w:cstheme="minorHAnsi"/>
          <w:sz w:val="22"/>
          <w:szCs w:val="22"/>
          <w:lang w:val="en-US"/>
        </w:rPr>
        <w:t>ReSeT</w:t>
      </w:r>
      <w:proofErr w:type="spellEnd"/>
      <w:r w:rsidRPr="00D46982">
        <w:rPr>
          <w:rFonts w:asciiTheme="minorHAnsi" w:hAnsiTheme="minorHAnsi" w:cstheme="minorHAnsi"/>
          <w:sz w:val="22"/>
          <w:szCs w:val="22"/>
          <w:lang w:val="en-US"/>
        </w:rPr>
        <w:t xml:space="preserve"> model</w:t>
      </w:r>
      <w:r w:rsidR="00D30D23" w:rsidRPr="00D46982">
        <w:rPr>
          <w:rFonts w:asciiTheme="minorHAnsi" w:hAnsiTheme="minorHAnsi" w:cstheme="minorHAnsi"/>
          <w:sz w:val="22"/>
          <w:szCs w:val="22"/>
          <w:lang w:val="en-US"/>
        </w:rPr>
        <w:t xml:space="preserve"> evolved</w:t>
      </w:r>
      <w:r w:rsidR="00D9228A" w:rsidRPr="00D46982">
        <w:rPr>
          <w:rFonts w:asciiTheme="minorHAnsi" w:hAnsiTheme="minorHAnsi" w:cstheme="minorHAnsi"/>
          <w:sz w:val="22"/>
          <w:szCs w:val="22"/>
          <w:lang w:val="en-US"/>
        </w:rPr>
        <w:t>,</w:t>
      </w:r>
      <w:r w:rsidR="00D30D23" w:rsidRPr="00D46982">
        <w:rPr>
          <w:rFonts w:asciiTheme="minorHAnsi" w:hAnsiTheme="minorHAnsi" w:cstheme="minorHAnsi"/>
          <w:sz w:val="22"/>
          <w:szCs w:val="22"/>
          <w:lang w:val="en-US"/>
        </w:rPr>
        <w:t xml:space="preserve"> </w:t>
      </w:r>
      <w:r w:rsidR="00D9228A" w:rsidRPr="00D46982">
        <w:rPr>
          <w:rFonts w:asciiTheme="minorHAnsi" w:hAnsiTheme="minorHAnsi" w:cstheme="minorHAnsi"/>
          <w:sz w:val="22"/>
          <w:szCs w:val="22"/>
          <w:lang w:val="en-US"/>
        </w:rPr>
        <w:t>with the backing of Porticus</w:t>
      </w:r>
      <w:r w:rsidR="00B47660" w:rsidRPr="00D46982">
        <w:rPr>
          <w:rStyle w:val="FootnoteReference"/>
          <w:rFonts w:asciiTheme="minorHAnsi" w:hAnsiTheme="minorHAnsi" w:cstheme="minorHAnsi"/>
          <w:sz w:val="22"/>
          <w:szCs w:val="22"/>
          <w:lang w:val="en-US"/>
        </w:rPr>
        <w:footnoteReference w:id="2"/>
      </w:r>
      <w:r w:rsidR="00D9228A" w:rsidRPr="00D46982">
        <w:rPr>
          <w:rFonts w:asciiTheme="minorHAnsi" w:hAnsiTheme="minorHAnsi" w:cstheme="minorHAnsi"/>
          <w:sz w:val="22"/>
          <w:szCs w:val="22"/>
          <w:lang w:val="en-US"/>
        </w:rPr>
        <w:t xml:space="preserve">, from a </w:t>
      </w:r>
      <w:proofErr w:type="spellStart"/>
      <w:r w:rsidR="00D9228A" w:rsidRPr="00D46982">
        <w:rPr>
          <w:rFonts w:asciiTheme="minorHAnsi" w:hAnsiTheme="minorHAnsi" w:cstheme="minorHAnsi"/>
          <w:sz w:val="22"/>
          <w:szCs w:val="22"/>
          <w:lang w:val="en-US"/>
        </w:rPr>
        <w:t>programme</w:t>
      </w:r>
      <w:proofErr w:type="spellEnd"/>
      <w:r w:rsidR="00D9228A" w:rsidRPr="00D46982">
        <w:rPr>
          <w:rFonts w:asciiTheme="minorHAnsi" w:hAnsiTheme="minorHAnsi" w:cstheme="minorHAnsi"/>
          <w:sz w:val="22"/>
          <w:szCs w:val="22"/>
          <w:lang w:val="en-US"/>
        </w:rPr>
        <w:t xml:space="preserve"> that was </w:t>
      </w:r>
      <w:r w:rsidR="009F0025">
        <w:rPr>
          <w:rFonts w:asciiTheme="minorHAnsi" w:hAnsiTheme="minorHAnsi" w:cstheme="minorHAnsi"/>
          <w:sz w:val="22"/>
          <w:szCs w:val="22"/>
          <w:lang w:val="en-US"/>
        </w:rPr>
        <w:t>initially</w:t>
      </w:r>
      <w:r w:rsidR="00D9228A" w:rsidRPr="00D46982">
        <w:rPr>
          <w:rFonts w:asciiTheme="minorHAnsi" w:hAnsiTheme="minorHAnsi" w:cstheme="minorHAnsi"/>
          <w:sz w:val="22"/>
          <w:szCs w:val="22"/>
          <w:lang w:val="en-US"/>
        </w:rPr>
        <w:t xml:space="preserve"> called </w:t>
      </w:r>
      <w:r w:rsidR="00D30D23" w:rsidRPr="00D46982">
        <w:rPr>
          <w:rFonts w:asciiTheme="minorHAnsi" w:hAnsiTheme="minorHAnsi" w:cstheme="minorHAnsi"/>
          <w:sz w:val="22"/>
          <w:szCs w:val="22"/>
          <w:lang w:val="en-US"/>
        </w:rPr>
        <w:t xml:space="preserve">Building Family Ties.  </w:t>
      </w:r>
      <w:r w:rsidR="00D9228A" w:rsidRPr="00D46982">
        <w:rPr>
          <w:rFonts w:asciiTheme="minorHAnsi" w:hAnsiTheme="minorHAnsi" w:cstheme="minorHAnsi"/>
          <w:sz w:val="22"/>
          <w:szCs w:val="22"/>
          <w:lang w:val="en-US"/>
        </w:rPr>
        <w:t xml:space="preserve">It was planned as a </w:t>
      </w:r>
      <w:r w:rsidR="00B879D7" w:rsidRPr="00D46982">
        <w:rPr>
          <w:rFonts w:asciiTheme="minorHAnsi" w:hAnsiTheme="minorHAnsi" w:cstheme="minorHAnsi"/>
          <w:sz w:val="22"/>
          <w:szCs w:val="22"/>
          <w:lang w:val="en-US"/>
        </w:rPr>
        <w:t xml:space="preserve">multi-media, </w:t>
      </w:r>
      <w:r w:rsidR="00D9228A" w:rsidRPr="00D46982">
        <w:rPr>
          <w:rFonts w:asciiTheme="minorHAnsi" w:hAnsiTheme="minorHAnsi" w:cstheme="minorHAnsi"/>
          <w:sz w:val="22"/>
          <w:szCs w:val="22"/>
          <w:lang w:val="en-US"/>
        </w:rPr>
        <w:t xml:space="preserve">relational skills </w:t>
      </w:r>
      <w:proofErr w:type="spellStart"/>
      <w:r w:rsidR="00D9228A" w:rsidRPr="00D46982">
        <w:rPr>
          <w:rFonts w:asciiTheme="minorHAnsi" w:hAnsiTheme="minorHAnsi" w:cstheme="minorHAnsi"/>
          <w:sz w:val="22"/>
          <w:szCs w:val="22"/>
          <w:lang w:val="en-US"/>
        </w:rPr>
        <w:t>programme</w:t>
      </w:r>
      <w:proofErr w:type="spellEnd"/>
      <w:r w:rsidR="00B879D7" w:rsidRPr="00D46982">
        <w:rPr>
          <w:rFonts w:asciiTheme="minorHAnsi" w:hAnsiTheme="minorHAnsi" w:cstheme="minorHAnsi"/>
          <w:sz w:val="22"/>
          <w:szCs w:val="22"/>
          <w:lang w:val="en-US"/>
        </w:rPr>
        <w:t>,</w:t>
      </w:r>
      <w:r w:rsidR="00D9228A" w:rsidRPr="00D46982">
        <w:rPr>
          <w:rFonts w:asciiTheme="minorHAnsi" w:hAnsiTheme="minorHAnsi" w:cstheme="minorHAnsi"/>
          <w:sz w:val="22"/>
          <w:szCs w:val="22"/>
          <w:lang w:val="en-US"/>
        </w:rPr>
        <w:t xml:space="preserve"> with a specific focus on building family ties, </w:t>
      </w:r>
      <w:r w:rsidR="00B879D7" w:rsidRPr="00D46982">
        <w:rPr>
          <w:rFonts w:asciiTheme="minorHAnsi" w:hAnsiTheme="minorHAnsi" w:cstheme="minorHAnsi"/>
          <w:sz w:val="22"/>
          <w:szCs w:val="22"/>
          <w:lang w:val="en-US"/>
        </w:rPr>
        <w:t>to</w:t>
      </w:r>
      <w:r w:rsidR="00D9228A" w:rsidRPr="00D46982">
        <w:rPr>
          <w:rFonts w:asciiTheme="minorHAnsi" w:hAnsiTheme="minorHAnsi" w:cstheme="minorHAnsi"/>
          <w:sz w:val="22"/>
          <w:szCs w:val="22"/>
          <w:lang w:val="en-US"/>
        </w:rPr>
        <w:t xml:space="preserve"> </w:t>
      </w:r>
      <w:r w:rsidR="00B879D7" w:rsidRPr="00D46982">
        <w:rPr>
          <w:rFonts w:asciiTheme="minorHAnsi" w:hAnsiTheme="minorHAnsi" w:cstheme="minorHAnsi"/>
          <w:sz w:val="22"/>
          <w:szCs w:val="22"/>
          <w:lang w:val="en-US"/>
        </w:rPr>
        <w:t xml:space="preserve">include </w:t>
      </w:r>
      <w:r w:rsidR="00D9228A" w:rsidRPr="00D46982">
        <w:rPr>
          <w:rFonts w:asciiTheme="minorHAnsi" w:hAnsiTheme="minorHAnsi" w:cstheme="minorHAnsi"/>
          <w:sz w:val="22"/>
          <w:szCs w:val="22"/>
          <w:lang w:val="en-US"/>
        </w:rPr>
        <w:t xml:space="preserve">the opportunity of working towards a facilitated conversation with families </w:t>
      </w:r>
      <w:r w:rsidR="00B47660" w:rsidRPr="00D46982">
        <w:rPr>
          <w:rFonts w:asciiTheme="minorHAnsi" w:hAnsiTheme="minorHAnsi" w:cstheme="minorHAnsi"/>
          <w:sz w:val="22"/>
          <w:szCs w:val="22"/>
          <w:lang w:val="en-US"/>
        </w:rPr>
        <w:t>where</w:t>
      </w:r>
      <w:r w:rsidR="00D9228A" w:rsidRPr="00D46982">
        <w:rPr>
          <w:rFonts w:asciiTheme="minorHAnsi" w:hAnsiTheme="minorHAnsi" w:cstheme="minorHAnsi"/>
          <w:sz w:val="22"/>
          <w:szCs w:val="22"/>
          <w:lang w:val="en-US"/>
        </w:rPr>
        <w:t xml:space="preserve"> appropriate and required. </w:t>
      </w:r>
      <w:r w:rsidR="007858EF">
        <w:rPr>
          <w:rFonts w:asciiTheme="minorHAnsi" w:hAnsiTheme="minorHAnsi" w:cstheme="minorHAnsi"/>
          <w:sz w:val="22"/>
          <w:szCs w:val="22"/>
          <w:lang w:val="en-US"/>
        </w:rPr>
        <w:t xml:space="preserve"> </w:t>
      </w:r>
      <w:r w:rsidR="00D9228A" w:rsidRPr="00D46982">
        <w:rPr>
          <w:rFonts w:asciiTheme="minorHAnsi" w:hAnsiTheme="minorHAnsi" w:cstheme="minorHAnsi"/>
          <w:sz w:val="22"/>
          <w:szCs w:val="22"/>
          <w:lang w:val="en-US"/>
        </w:rPr>
        <w:t xml:space="preserve">It </w:t>
      </w:r>
      <w:r w:rsidR="00F265D6" w:rsidRPr="00D46982">
        <w:rPr>
          <w:rFonts w:asciiTheme="minorHAnsi" w:hAnsiTheme="minorHAnsi" w:cstheme="minorHAnsi"/>
          <w:sz w:val="22"/>
          <w:szCs w:val="22"/>
          <w:lang w:val="en-US"/>
        </w:rPr>
        <w:t>i</w:t>
      </w:r>
      <w:r w:rsidR="00D9228A" w:rsidRPr="00D46982">
        <w:rPr>
          <w:rFonts w:asciiTheme="minorHAnsi" w:hAnsiTheme="minorHAnsi" w:cstheme="minorHAnsi"/>
          <w:sz w:val="22"/>
          <w:szCs w:val="22"/>
          <w:lang w:val="en-US"/>
        </w:rPr>
        <w:t>s based on Charlotte Calkin’s decade of working across the criminal justice</w:t>
      </w:r>
      <w:r w:rsidR="00B879D7" w:rsidRPr="00D46982">
        <w:rPr>
          <w:rFonts w:asciiTheme="minorHAnsi" w:hAnsiTheme="minorHAnsi" w:cstheme="minorHAnsi"/>
          <w:sz w:val="22"/>
          <w:szCs w:val="22"/>
          <w:lang w:val="en-US"/>
        </w:rPr>
        <w:t xml:space="preserve"> sector</w:t>
      </w:r>
      <w:r w:rsidR="00D9228A" w:rsidRPr="00D46982">
        <w:rPr>
          <w:rFonts w:asciiTheme="minorHAnsi" w:hAnsiTheme="minorHAnsi" w:cstheme="minorHAnsi"/>
          <w:sz w:val="22"/>
          <w:szCs w:val="22"/>
          <w:lang w:val="en-US"/>
        </w:rPr>
        <w:t xml:space="preserve">, providing training in restorative principles and supporting </w:t>
      </w:r>
      <w:r w:rsidR="00D9228A" w:rsidRPr="007858EF">
        <w:rPr>
          <w:rFonts w:asciiTheme="minorHAnsi" w:hAnsiTheme="minorHAnsi" w:cstheme="minorHAnsi"/>
          <w:sz w:val="22"/>
          <w:szCs w:val="22"/>
          <w:lang w:val="en-US"/>
        </w:rPr>
        <w:t>numerous restorative conversations.</w:t>
      </w:r>
      <w:r w:rsidR="00B879D7" w:rsidRPr="007858EF">
        <w:rPr>
          <w:rFonts w:asciiTheme="minorHAnsi" w:hAnsiTheme="minorHAnsi" w:cstheme="minorHAnsi"/>
          <w:sz w:val="22"/>
          <w:szCs w:val="22"/>
          <w:lang w:val="en-US"/>
        </w:rPr>
        <w:t xml:space="preserve">  </w:t>
      </w:r>
      <w:r w:rsidR="006037A3" w:rsidRPr="007858EF">
        <w:rPr>
          <w:rFonts w:asciiTheme="minorHAnsi" w:hAnsiTheme="minorHAnsi" w:cstheme="minorHAnsi"/>
          <w:sz w:val="22"/>
          <w:szCs w:val="22"/>
          <w:lang w:val="en-US"/>
        </w:rPr>
        <w:t>Custody2community (</w:t>
      </w:r>
      <w:r w:rsidR="00B879D7" w:rsidRPr="007858EF">
        <w:rPr>
          <w:rFonts w:asciiTheme="minorHAnsi" w:hAnsiTheme="minorHAnsi" w:cstheme="minorHAnsi"/>
          <w:sz w:val="22"/>
          <w:szCs w:val="22"/>
          <w:lang w:val="en-US"/>
        </w:rPr>
        <w:t>C2C</w:t>
      </w:r>
      <w:r w:rsidR="006037A3" w:rsidRPr="007858EF">
        <w:rPr>
          <w:rFonts w:asciiTheme="minorHAnsi" w:hAnsiTheme="minorHAnsi" w:cstheme="minorHAnsi"/>
          <w:sz w:val="22"/>
          <w:szCs w:val="22"/>
          <w:lang w:val="en-US"/>
        </w:rPr>
        <w:t>)</w:t>
      </w:r>
      <w:r w:rsidR="00B47660" w:rsidRPr="007858EF">
        <w:rPr>
          <w:rStyle w:val="FootnoteReference"/>
          <w:rFonts w:asciiTheme="minorHAnsi" w:hAnsiTheme="minorHAnsi" w:cstheme="minorHAnsi"/>
          <w:sz w:val="22"/>
          <w:szCs w:val="22"/>
          <w:lang w:val="en-US"/>
        </w:rPr>
        <w:footnoteReference w:id="3"/>
      </w:r>
      <w:r w:rsidR="006037A3" w:rsidRPr="007858EF">
        <w:rPr>
          <w:rFonts w:asciiTheme="minorHAnsi" w:hAnsiTheme="minorHAnsi" w:cstheme="minorHAnsi"/>
          <w:sz w:val="22"/>
          <w:szCs w:val="22"/>
          <w:lang w:val="en-US"/>
        </w:rPr>
        <w:t>,</w:t>
      </w:r>
      <w:r w:rsidR="00B879D7" w:rsidRPr="007858EF">
        <w:rPr>
          <w:rFonts w:asciiTheme="minorHAnsi" w:hAnsiTheme="minorHAnsi" w:cstheme="minorHAnsi"/>
          <w:sz w:val="22"/>
          <w:szCs w:val="22"/>
          <w:lang w:val="en-US"/>
        </w:rPr>
        <w:t xml:space="preserve"> put together a design and delivery team to develop the </w:t>
      </w:r>
      <w:proofErr w:type="spellStart"/>
      <w:r w:rsidR="00B879D7" w:rsidRPr="007858EF">
        <w:rPr>
          <w:rFonts w:asciiTheme="minorHAnsi" w:hAnsiTheme="minorHAnsi" w:cstheme="minorHAnsi"/>
          <w:sz w:val="22"/>
          <w:szCs w:val="22"/>
          <w:lang w:val="en-US"/>
        </w:rPr>
        <w:t>programme</w:t>
      </w:r>
      <w:proofErr w:type="spellEnd"/>
      <w:r w:rsidR="00EC2E60" w:rsidRPr="007858EF">
        <w:rPr>
          <w:rFonts w:asciiTheme="minorHAnsi" w:hAnsiTheme="minorHAnsi" w:cstheme="minorHAnsi"/>
          <w:sz w:val="22"/>
          <w:szCs w:val="22"/>
          <w:lang w:val="en-US"/>
        </w:rPr>
        <w:t xml:space="preserve"> and work alongside Charlotte</w:t>
      </w:r>
      <w:r w:rsidR="00F265D6" w:rsidRPr="007858EF">
        <w:rPr>
          <w:rFonts w:asciiTheme="minorHAnsi" w:hAnsiTheme="minorHAnsi" w:cstheme="minorHAnsi"/>
          <w:sz w:val="22"/>
          <w:szCs w:val="22"/>
          <w:lang w:val="en-US"/>
        </w:rPr>
        <w:t>,</w:t>
      </w:r>
      <w:r w:rsidR="00B879D7" w:rsidRPr="007858EF">
        <w:rPr>
          <w:rFonts w:asciiTheme="minorHAnsi" w:hAnsiTheme="minorHAnsi" w:cstheme="minorHAnsi"/>
          <w:sz w:val="22"/>
          <w:szCs w:val="22"/>
          <w:lang w:val="en-US"/>
        </w:rPr>
        <w:t xml:space="preserve"> that included experts in the fields of prison leadership, lived experience, education, commerce,</w:t>
      </w:r>
      <w:r w:rsidR="00FA3E80" w:rsidRPr="007858EF">
        <w:rPr>
          <w:rFonts w:asciiTheme="minorHAnsi" w:hAnsiTheme="minorHAnsi" w:cstheme="minorHAnsi"/>
          <w:sz w:val="22"/>
          <w:szCs w:val="22"/>
          <w:lang w:val="en-US"/>
        </w:rPr>
        <w:t xml:space="preserve"> legal,</w:t>
      </w:r>
      <w:r w:rsidR="00B879D7" w:rsidRPr="007858EF">
        <w:rPr>
          <w:rFonts w:asciiTheme="minorHAnsi" w:hAnsiTheme="minorHAnsi" w:cstheme="minorHAnsi"/>
          <w:sz w:val="22"/>
          <w:szCs w:val="22"/>
          <w:lang w:val="en-US"/>
        </w:rPr>
        <w:t xml:space="preserve"> technology, design, counselling, psychology, criminology and research.  </w:t>
      </w:r>
      <w:proofErr w:type="spellStart"/>
      <w:r w:rsidR="007858EF" w:rsidRPr="007858EF">
        <w:rPr>
          <w:rFonts w:asciiTheme="minorHAnsi" w:hAnsiTheme="minorHAnsi" w:cstheme="minorHAnsi"/>
          <w:sz w:val="22"/>
          <w:szCs w:val="22"/>
          <w:highlight w:val="yellow"/>
          <w:lang w:val="en-US"/>
        </w:rPr>
        <w:t>ReSeT</w:t>
      </w:r>
      <w:proofErr w:type="spellEnd"/>
      <w:r w:rsidR="007858EF" w:rsidRPr="007858EF">
        <w:rPr>
          <w:rFonts w:asciiTheme="minorHAnsi" w:hAnsiTheme="minorHAnsi" w:cstheme="minorHAnsi"/>
          <w:sz w:val="22"/>
          <w:szCs w:val="22"/>
          <w:highlight w:val="yellow"/>
          <w:lang w:val="en-US"/>
        </w:rPr>
        <w:t xml:space="preserve"> was initially developed for a young offender population, to be piloted at </w:t>
      </w:r>
      <w:r w:rsidR="007858EF">
        <w:rPr>
          <w:rFonts w:asciiTheme="minorHAnsi" w:hAnsiTheme="minorHAnsi" w:cstheme="minorHAnsi"/>
          <w:sz w:val="22"/>
          <w:szCs w:val="22"/>
          <w:highlight w:val="yellow"/>
          <w:lang w:val="en-US"/>
        </w:rPr>
        <w:t xml:space="preserve">HMP and </w:t>
      </w:r>
      <w:r w:rsidR="007858EF" w:rsidRPr="007858EF">
        <w:rPr>
          <w:rFonts w:asciiTheme="minorHAnsi" w:hAnsiTheme="minorHAnsi" w:cstheme="minorHAnsi"/>
          <w:sz w:val="22"/>
          <w:szCs w:val="22"/>
          <w:highlight w:val="yellow"/>
          <w:lang w:val="en-US"/>
        </w:rPr>
        <w:t>YOI Isis.</w:t>
      </w:r>
      <w:r w:rsidR="007858EF" w:rsidRPr="007858EF">
        <w:rPr>
          <w:rFonts w:asciiTheme="minorHAnsi" w:hAnsiTheme="minorHAnsi" w:cstheme="minorHAnsi"/>
          <w:sz w:val="22"/>
          <w:szCs w:val="22"/>
          <w:lang w:val="en-US"/>
        </w:rPr>
        <w:t xml:space="preserve">  </w:t>
      </w:r>
      <w:r w:rsidR="007858EF" w:rsidRPr="007858EF">
        <w:rPr>
          <w:rFonts w:asciiTheme="minorHAnsi" w:hAnsiTheme="minorHAnsi" w:cstheme="minorHAnsi"/>
          <w:sz w:val="22"/>
          <w:szCs w:val="22"/>
          <w:highlight w:val="yellow"/>
          <w:lang w:val="en-US"/>
        </w:rPr>
        <w:t xml:space="preserve">The examples in the material and presentation were </w:t>
      </w:r>
      <w:r w:rsidR="007858EF" w:rsidRPr="007858EF">
        <w:rPr>
          <w:rFonts w:asciiTheme="minorHAnsi" w:hAnsiTheme="minorHAnsi" w:cstheme="minorHAnsi"/>
          <w:sz w:val="22"/>
          <w:szCs w:val="22"/>
          <w:highlight w:val="yellow"/>
          <w:lang w:val="en-US"/>
        </w:rPr>
        <w:t>therefore</w:t>
      </w:r>
      <w:r w:rsidR="007858EF" w:rsidRPr="007858EF">
        <w:rPr>
          <w:rFonts w:asciiTheme="minorHAnsi" w:hAnsiTheme="minorHAnsi" w:cstheme="minorHAnsi"/>
          <w:sz w:val="22"/>
          <w:szCs w:val="22"/>
          <w:highlight w:val="yellow"/>
          <w:lang w:val="en-US"/>
        </w:rPr>
        <w:t xml:space="preserve"> designed for a young offender population, however it was planned that the aims and approach, as well as the RP content would be transferrable to other offending and non-offending populations.</w:t>
      </w:r>
      <w:r w:rsidR="007858EF">
        <w:rPr>
          <w:rFonts w:cstheme="minorHAnsi"/>
          <w:lang w:val="en-US"/>
        </w:rPr>
        <w:t xml:space="preserve">  </w:t>
      </w:r>
    </w:p>
    <w:p w14:paraId="0513E8A3" w14:textId="1BDBE45E" w:rsidR="004B0A2D" w:rsidRPr="00440FA8" w:rsidRDefault="00B879D7" w:rsidP="00FE433E">
      <w:pPr>
        <w:pStyle w:val="NormalWeb"/>
        <w:spacing w:before="60" w:beforeAutospacing="0" w:after="0" w:afterAutospacing="0" w:line="288" w:lineRule="auto"/>
        <w:rPr>
          <w:rFonts w:asciiTheme="minorHAnsi" w:hAnsiTheme="minorHAnsi" w:cstheme="minorHAnsi"/>
          <w:sz w:val="22"/>
          <w:szCs w:val="22"/>
          <w:lang w:val="en-US"/>
        </w:rPr>
      </w:pPr>
      <w:r w:rsidRPr="00D46982">
        <w:rPr>
          <w:rFonts w:asciiTheme="minorHAnsi" w:hAnsiTheme="minorHAnsi" w:cstheme="minorHAnsi"/>
          <w:sz w:val="22"/>
          <w:szCs w:val="22"/>
          <w:lang w:val="en-US"/>
        </w:rPr>
        <w:lastRenderedPageBreak/>
        <w:t xml:space="preserve">All </w:t>
      </w:r>
      <w:r w:rsidRPr="00440FA8">
        <w:rPr>
          <w:rFonts w:asciiTheme="minorHAnsi" w:hAnsiTheme="minorHAnsi" w:cstheme="minorHAnsi"/>
          <w:sz w:val="22"/>
          <w:szCs w:val="22"/>
          <w:lang w:val="en-US"/>
        </w:rPr>
        <w:t xml:space="preserve">aspects of </w:t>
      </w:r>
      <w:r w:rsidR="00FD2C03" w:rsidRPr="00440FA8">
        <w:rPr>
          <w:rFonts w:asciiTheme="minorHAnsi" w:hAnsiTheme="minorHAnsi" w:cstheme="minorHAnsi"/>
          <w:sz w:val="22"/>
          <w:szCs w:val="22"/>
          <w:lang w:val="en-US"/>
        </w:rPr>
        <w:t>model</w:t>
      </w:r>
      <w:r w:rsidRPr="00440FA8">
        <w:rPr>
          <w:rFonts w:asciiTheme="minorHAnsi" w:hAnsiTheme="minorHAnsi" w:cstheme="minorHAnsi"/>
          <w:sz w:val="22"/>
          <w:szCs w:val="22"/>
          <w:lang w:val="en-US"/>
        </w:rPr>
        <w:t xml:space="preserve"> development and delivery </w:t>
      </w:r>
      <w:r w:rsidR="004B0A2D" w:rsidRPr="00440FA8">
        <w:rPr>
          <w:rFonts w:asciiTheme="minorHAnsi" w:hAnsiTheme="minorHAnsi" w:cstheme="minorHAnsi"/>
          <w:sz w:val="22"/>
          <w:szCs w:val="22"/>
          <w:lang w:val="en-US"/>
        </w:rPr>
        <w:t>employ</w:t>
      </w:r>
      <w:r w:rsidRPr="00440FA8">
        <w:rPr>
          <w:rFonts w:asciiTheme="minorHAnsi" w:hAnsiTheme="minorHAnsi" w:cstheme="minorHAnsi"/>
          <w:sz w:val="22"/>
          <w:szCs w:val="22"/>
          <w:lang w:val="en-US"/>
        </w:rPr>
        <w:t xml:space="preserve"> the</w:t>
      </w:r>
      <w:r w:rsidR="004B0A2D" w:rsidRPr="00440FA8">
        <w:rPr>
          <w:rFonts w:asciiTheme="minorHAnsi" w:hAnsiTheme="minorHAnsi" w:cstheme="minorHAnsi"/>
          <w:sz w:val="22"/>
          <w:szCs w:val="22"/>
          <w:lang w:val="en-US"/>
        </w:rPr>
        <w:t xml:space="preserve"> five</w:t>
      </w:r>
      <w:r w:rsidRPr="00440FA8">
        <w:rPr>
          <w:rFonts w:asciiTheme="minorHAnsi" w:hAnsiTheme="minorHAnsi" w:cstheme="minorHAnsi"/>
          <w:sz w:val="22"/>
          <w:szCs w:val="22"/>
          <w:lang w:val="en-US"/>
        </w:rPr>
        <w:t xml:space="preserve"> restorative principles</w:t>
      </w:r>
      <w:r w:rsidR="00105161" w:rsidRPr="00440FA8">
        <w:rPr>
          <w:rFonts w:asciiTheme="minorHAnsi" w:hAnsiTheme="minorHAnsi" w:cstheme="minorHAnsi"/>
          <w:sz w:val="22"/>
          <w:szCs w:val="22"/>
          <w:lang w:val="en-US"/>
        </w:rPr>
        <w:t xml:space="preserve">.  </w:t>
      </w:r>
      <w:r w:rsidR="00DE08CC" w:rsidRPr="00440FA8">
        <w:rPr>
          <w:rFonts w:asciiTheme="minorHAnsi" w:hAnsiTheme="minorHAnsi" w:cstheme="minorHAnsi"/>
          <w:sz w:val="22"/>
          <w:szCs w:val="22"/>
          <w:lang w:val="en-US"/>
        </w:rPr>
        <w:t>T</w:t>
      </w:r>
      <w:r w:rsidR="00105161" w:rsidRPr="00440FA8">
        <w:rPr>
          <w:rFonts w:asciiTheme="minorHAnsi" w:hAnsiTheme="minorHAnsi" w:cstheme="minorHAnsi"/>
          <w:sz w:val="22"/>
          <w:szCs w:val="22"/>
          <w:lang w:val="en-US"/>
        </w:rPr>
        <w:t xml:space="preserve">hese have been found to differ, where described, across different </w:t>
      </w:r>
      <w:r w:rsidR="0075129C">
        <w:rPr>
          <w:rFonts w:asciiTheme="minorHAnsi" w:hAnsiTheme="minorHAnsi" w:cstheme="minorHAnsi"/>
          <w:sz w:val="22"/>
          <w:szCs w:val="22"/>
          <w:lang w:val="en-US"/>
        </w:rPr>
        <w:t>RP</w:t>
      </w:r>
      <w:r w:rsidR="00105161" w:rsidRPr="00440FA8">
        <w:rPr>
          <w:rFonts w:asciiTheme="minorHAnsi" w:hAnsiTheme="minorHAnsi" w:cstheme="minorHAnsi"/>
          <w:sz w:val="22"/>
          <w:szCs w:val="22"/>
          <w:lang w:val="en-US"/>
        </w:rPr>
        <w:t xml:space="preserve"> models</w:t>
      </w:r>
      <w:r w:rsidR="00DE08CC" w:rsidRPr="00440FA8">
        <w:rPr>
          <w:rFonts w:asciiTheme="minorHAnsi" w:hAnsiTheme="minorHAnsi" w:cstheme="minorHAnsi"/>
          <w:sz w:val="22"/>
          <w:szCs w:val="22"/>
          <w:lang w:val="en-US"/>
        </w:rPr>
        <w:t xml:space="preserve"> and application (</w:t>
      </w:r>
      <w:proofErr w:type="spellStart"/>
      <w:r w:rsidR="00440FA8" w:rsidRPr="00440FA8">
        <w:rPr>
          <w:rFonts w:asciiTheme="minorHAnsi" w:hAnsiTheme="minorHAnsi" w:cstheme="minorHAnsi"/>
          <w:lang w:val="en-US"/>
        </w:rPr>
        <w:t>Zakszeski</w:t>
      </w:r>
      <w:proofErr w:type="spellEnd"/>
      <w:r w:rsidR="00440FA8" w:rsidRPr="00440FA8">
        <w:rPr>
          <w:rFonts w:asciiTheme="minorHAnsi" w:hAnsiTheme="minorHAnsi" w:cstheme="minorHAnsi"/>
          <w:lang w:val="en-US"/>
        </w:rPr>
        <w:t xml:space="preserve"> and Rutherford 2021</w:t>
      </w:r>
      <w:r w:rsidR="00DE08CC" w:rsidRPr="00440FA8">
        <w:rPr>
          <w:rFonts w:asciiTheme="minorHAnsi" w:hAnsiTheme="minorHAnsi" w:cstheme="minorHAnsi"/>
          <w:sz w:val="22"/>
          <w:szCs w:val="22"/>
          <w:lang w:val="en-US"/>
        </w:rPr>
        <w:t>)</w:t>
      </w:r>
      <w:r w:rsidR="00105161" w:rsidRPr="00440FA8">
        <w:rPr>
          <w:rFonts w:asciiTheme="minorHAnsi" w:hAnsiTheme="minorHAnsi" w:cstheme="minorHAnsi"/>
          <w:sz w:val="22"/>
          <w:szCs w:val="22"/>
          <w:lang w:val="en-US"/>
        </w:rPr>
        <w:t xml:space="preserve">.  Table </w:t>
      </w:r>
      <w:r w:rsidR="00A70669" w:rsidRPr="00440FA8">
        <w:rPr>
          <w:rFonts w:asciiTheme="minorHAnsi" w:hAnsiTheme="minorHAnsi" w:cstheme="minorHAnsi"/>
          <w:sz w:val="22"/>
          <w:szCs w:val="22"/>
          <w:lang w:val="en-US"/>
        </w:rPr>
        <w:t>I</w:t>
      </w:r>
      <w:r w:rsidR="00105161" w:rsidRPr="00440FA8">
        <w:rPr>
          <w:rFonts w:asciiTheme="minorHAnsi" w:hAnsiTheme="minorHAnsi" w:cstheme="minorHAnsi"/>
          <w:sz w:val="22"/>
          <w:szCs w:val="22"/>
          <w:lang w:val="en-US"/>
        </w:rPr>
        <w:t xml:space="preserve"> </w:t>
      </w:r>
      <w:r w:rsidR="00DE08CC" w:rsidRPr="00440FA8">
        <w:rPr>
          <w:rFonts w:asciiTheme="minorHAnsi" w:hAnsiTheme="minorHAnsi" w:cstheme="minorHAnsi"/>
          <w:sz w:val="22"/>
          <w:szCs w:val="22"/>
          <w:lang w:val="en-US"/>
        </w:rPr>
        <w:t>sets</w:t>
      </w:r>
      <w:r w:rsidR="00105161" w:rsidRPr="00440FA8">
        <w:rPr>
          <w:rFonts w:asciiTheme="minorHAnsi" w:hAnsiTheme="minorHAnsi" w:cstheme="minorHAnsi"/>
          <w:sz w:val="22"/>
          <w:szCs w:val="22"/>
          <w:lang w:val="en-US"/>
        </w:rPr>
        <w:t xml:space="preserve"> out the restorative principles that guide </w:t>
      </w:r>
      <w:r w:rsidR="009F0025" w:rsidRPr="00440FA8">
        <w:rPr>
          <w:rFonts w:asciiTheme="minorHAnsi" w:hAnsiTheme="minorHAnsi" w:cstheme="minorHAnsi"/>
          <w:sz w:val="22"/>
          <w:szCs w:val="22"/>
          <w:lang w:val="en-US"/>
        </w:rPr>
        <w:t xml:space="preserve">the </w:t>
      </w:r>
      <w:proofErr w:type="spellStart"/>
      <w:r w:rsidR="00105161" w:rsidRPr="00440FA8">
        <w:rPr>
          <w:rFonts w:asciiTheme="minorHAnsi" w:hAnsiTheme="minorHAnsi" w:cstheme="minorHAnsi"/>
          <w:sz w:val="22"/>
          <w:szCs w:val="22"/>
          <w:lang w:val="en-US"/>
        </w:rPr>
        <w:t>ReSeT</w:t>
      </w:r>
      <w:proofErr w:type="spellEnd"/>
      <w:r w:rsidR="009F0025" w:rsidRPr="00440FA8">
        <w:rPr>
          <w:rFonts w:asciiTheme="minorHAnsi" w:hAnsiTheme="minorHAnsi" w:cstheme="minorHAnsi"/>
          <w:sz w:val="22"/>
          <w:szCs w:val="22"/>
          <w:lang w:val="en-US"/>
        </w:rPr>
        <w:t xml:space="preserve"> model</w:t>
      </w:r>
      <w:r w:rsidR="00105161" w:rsidRPr="00440FA8">
        <w:rPr>
          <w:rFonts w:asciiTheme="minorHAnsi" w:hAnsiTheme="minorHAnsi" w:cstheme="minorHAnsi"/>
          <w:sz w:val="22"/>
          <w:szCs w:val="22"/>
          <w:lang w:val="en-US"/>
        </w:rPr>
        <w:t>.</w:t>
      </w:r>
    </w:p>
    <w:p w14:paraId="53961C92" w14:textId="77777777" w:rsidR="0060292D" w:rsidRPr="00440FA8" w:rsidRDefault="0060292D" w:rsidP="005E1F22">
      <w:pPr>
        <w:pStyle w:val="NormalWeb"/>
        <w:spacing w:before="16" w:beforeAutospacing="0" w:after="0" w:afterAutospacing="0" w:line="288" w:lineRule="auto"/>
        <w:rPr>
          <w:rFonts w:asciiTheme="minorHAnsi" w:hAnsiTheme="minorHAnsi" w:cstheme="minorHAnsi"/>
          <w:b/>
          <w:bCs/>
          <w:sz w:val="22"/>
          <w:szCs w:val="22"/>
          <w:lang w:val="en-US"/>
        </w:rPr>
      </w:pPr>
    </w:p>
    <w:p w14:paraId="6AB42149" w14:textId="77777777" w:rsidR="0075129C" w:rsidRDefault="0075129C" w:rsidP="005E1F22">
      <w:pPr>
        <w:pStyle w:val="NormalWeb"/>
        <w:spacing w:before="16" w:beforeAutospacing="0" w:after="0" w:afterAutospacing="0" w:line="288" w:lineRule="auto"/>
        <w:rPr>
          <w:rFonts w:asciiTheme="minorHAnsi" w:hAnsiTheme="minorHAnsi" w:cstheme="minorHAnsi"/>
          <w:b/>
          <w:bCs/>
          <w:sz w:val="22"/>
          <w:szCs w:val="22"/>
          <w:lang w:val="en-US"/>
        </w:rPr>
      </w:pPr>
    </w:p>
    <w:p w14:paraId="7FEB3F1A" w14:textId="6BBDC825" w:rsidR="00A70669" w:rsidRDefault="00A70669" w:rsidP="005E1F22">
      <w:pPr>
        <w:pStyle w:val="NormalWeb"/>
        <w:spacing w:before="16" w:beforeAutospacing="0" w:after="0" w:afterAutospacing="0" w:line="288" w:lineRule="auto"/>
        <w:rPr>
          <w:rFonts w:asciiTheme="minorHAnsi" w:hAnsiTheme="minorHAnsi" w:cstheme="minorHAnsi"/>
          <w:b/>
          <w:bCs/>
          <w:sz w:val="22"/>
          <w:szCs w:val="22"/>
          <w:lang w:val="en-US"/>
        </w:rPr>
      </w:pPr>
      <w:r w:rsidRPr="00D46982">
        <w:rPr>
          <w:rFonts w:asciiTheme="minorHAnsi" w:hAnsiTheme="minorHAnsi" w:cstheme="minorHAnsi"/>
          <w:b/>
          <w:bCs/>
          <w:sz w:val="22"/>
          <w:szCs w:val="22"/>
          <w:lang w:val="en-US"/>
        </w:rPr>
        <w:t>Table I:</w:t>
      </w:r>
      <w:r w:rsidRPr="00D46982">
        <w:rPr>
          <w:rFonts w:asciiTheme="minorHAnsi" w:hAnsiTheme="minorHAnsi" w:cstheme="minorHAnsi"/>
          <w:sz w:val="22"/>
          <w:szCs w:val="22"/>
          <w:lang w:val="en-US"/>
        </w:rPr>
        <w:t xml:space="preserve"> </w:t>
      </w:r>
      <w:proofErr w:type="spellStart"/>
      <w:r w:rsidRPr="0024087C">
        <w:rPr>
          <w:rFonts w:asciiTheme="minorHAnsi" w:hAnsiTheme="minorHAnsi" w:cstheme="minorHAnsi"/>
          <w:b/>
          <w:bCs/>
          <w:sz w:val="22"/>
          <w:szCs w:val="22"/>
          <w:lang w:val="en-US"/>
        </w:rPr>
        <w:t>ReSeT</w:t>
      </w:r>
      <w:proofErr w:type="spellEnd"/>
      <w:r w:rsidRPr="0024087C">
        <w:rPr>
          <w:rFonts w:asciiTheme="minorHAnsi" w:hAnsiTheme="minorHAnsi" w:cstheme="minorHAnsi"/>
          <w:b/>
          <w:bCs/>
          <w:sz w:val="22"/>
          <w:szCs w:val="22"/>
          <w:lang w:val="en-US"/>
        </w:rPr>
        <w:t xml:space="preserve"> Restorative Principles</w:t>
      </w:r>
    </w:p>
    <w:p w14:paraId="642C21C8" w14:textId="77777777" w:rsidR="0024087C" w:rsidRPr="00D46982" w:rsidRDefault="0024087C" w:rsidP="00770DC7">
      <w:pPr>
        <w:pStyle w:val="NormalWeb"/>
        <w:spacing w:before="8" w:beforeAutospacing="0" w:after="0" w:afterAutospacing="0" w:line="288" w:lineRule="auto"/>
        <w:rPr>
          <w:rFonts w:asciiTheme="minorHAnsi" w:hAnsiTheme="minorHAnsi" w:cstheme="minorHAnsi"/>
          <w:sz w:val="22"/>
          <w:szCs w:val="22"/>
          <w:lang w:val="en-US"/>
        </w:rPr>
      </w:pPr>
    </w:p>
    <w:tbl>
      <w:tblPr>
        <w:tblStyle w:val="TableGrid"/>
        <w:tblW w:w="893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60"/>
        <w:gridCol w:w="7577"/>
      </w:tblGrid>
      <w:tr w:rsidR="00105161" w:rsidRPr="00F14AA7" w14:paraId="6925FFEF" w14:textId="77777777" w:rsidTr="0024087C">
        <w:trPr>
          <w:trHeight w:val="223"/>
        </w:trPr>
        <w:tc>
          <w:tcPr>
            <w:tcW w:w="1291" w:type="dxa"/>
            <w:shd w:val="clear" w:color="auto" w:fill="E7E6E6" w:themeFill="background2"/>
          </w:tcPr>
          <w:p w14:paraId="38408850" w14:textId="77777777" w:rsidR="00105161" w:rsidRPr="00433FF5" w:rsidRDefault="00105161" w:rsidP="00DD6AF7">
            <w:pPr>
              <w:spacing w:line="288" w:lineRule="auto"/>
              <w:rPr>
                <w:color w:val="000000" w:themeColor="text1"/>
                <w:sz w:val="20"/>
                <w:szCs w:val="20"/>
                <w:lang w:val="en-US"/>
              </w:rPr>
            </w:pPr>
            <w:r w:rsidRPr="00433FF5">
              <w:rPr>
                <w:color w:val="000000" w:themeColor="text1"/>
                <w:sz w:val="20"/>
                <w:szCs w:val="20"/>
                <w:lang w:val="en-US"/>
              </w:rPr>
              <w:t>Fair process</w:t>
            </w:r>
          </w:p>
        </w:tc>
        <w:tc>
          <w:tcPr>
            <w:tcW w:w="7646" w:type="dxa"/>
            <w:shd w:val="clear" w:color="auto" w:fill="E7E6E6" w:themeFill="background2"/>
          </w:tcPr>
          <w:p w14:paraId="1EBA38E9" w14:textId="763A185A" w:rsidR="00105161" w:rsidRPr="00F14AA7" w:rsidRDefault="00105161" w:rsidP="00DD6AF7">
            <w:pPr>
              <w:spacing w:line="288" w:lineRule="auto"/>
              <w:rPr>
                <w:sz w:val="20"/>
                <w:szCs w:val="20"/>
                <w:lang w:val="en-US"/>
              </w:rPr>
            </w:pPr>
            <w:r>
              <w:rPr>
                <w:sz w:val="20"/>
                <w:szCs w:val="20"/>
                <w:lang w:val="en-US"/>
              </w:rPr>
              <w:t xml:space="preserve">3 stage process that moves through </w:t>
            </w:r>
            <w:r w:rsidR="00DE08CC">
              <w:rPr>
                <w:sz w:val="20"/>
                <w:szCs w:val="20"/>
                <w:lang w:val="en-US"/>
              </w:rPr>
              <w:t>1.</w:t>
            </w:r>
            <w:r w:rsidR="00F064D8">
              <w:rPr>
                <w:sz w:val="20"/>
                <w:szCs w:val="20"/>
                <w:lang w:val="en-US"/>
              </w:rPr>
              <w:t xml:space="preserve"> E</w:t>
            </w:r>
            <w:r>
              <w:rPr>
                <w:sz w:val="20"/>
                <w:szCs w:val="20"/>
                <w:lang w:val="en-US"/>
              </w:rPr>
              <w:t>ngagement</w:t>
            </w:r>
            <w:r w:rsidR="00DE08CC">
              <w:rPr>
                <w:sz w:val="20"/>
                <w:szCs w:val="20"/>
                <w:lang w:val="en-US"/>
              </w:rPr>
              <w:t>,</w:t>
            </w:r>
            <w:r>
              <w:rPr>
                <w:sz w:val="20"/>
                <w:szCs w:val="20"/>
                <w:lang w:val="en-US"/>
              </w:rPr>
              <w:t xml:space="preserve"> </w:t>
            </w:r>
            <w:r w:rsidR="00DE08CC">
              <w:rPr>
                <w:sz w:val="20"/>
                <w:szCs w:val="20"/>
                <w:lang w:val="en-US"/>
              </w:rPr>
              <w:t>2.</w:t>
            </w:r>
            <w:r w:rsidR="00F064D8">
              <w:rPr>
                <w:sz w:val="20"/>
                <w:szCs w:val="20"/>
                <w:lang w:val="en-US"/>
              </w:rPr>
              <w:t xml:space="preserve"> E</w:t>
            </w:r>
            <w:r>
              <w:rPr>
                <w:sz w:val="20"/>
                <w:szCs w:val="20"/>
                <w:lang w:val="en-US"/>
              </w:rPr>
              <w:t xml:space="preserve">xplanation and </w:t>
            </w:r>
            <w:r w:rsidR="00DE08CC">
              <w:rPr>
                <w:sz w:val="20"/>
                <w:szCs w:val="20"/>
                <w:lang w:val="en-US"/>
              </w:rPr>
              <w:t>3.</w:t>
            </w:r>
            <w:r w:rsidR="00F064D8">
              <w:rPr>
                <w:sz w:val="20"/>
                <w:szCs w:val="20"/>
                <w:lang w:val="en-US"/>
              </w:rPr>
              <w:t xml:space="preserve"> E</w:t>
            </w:r>
            <w:r>
              <w:rPr>
                <w:sz w:val="20"/>
                <w:szCs w:val="20"/>
                <w:lang w:val="en-US"/>
              </w:rPr>
              <w:t>xpectation clari</w:t>
            </w:r>
            <w:r w:rsidR="00DE08CC">
              <w:rPr>
                <w:sz w:val="20"/>
                <w:szCs w:val="20"/>
                <w:lang w:val="en-US"/>
              </w:rPr>
              <w:t>fication</w:t>
            </w:r>
            <w:r>
              <w:rPr>
                <w:sz w:val="20"/>
                <w:szCs w:val="20"/>
                <w:lang w:val="en-US"/>
              </w:rPr>
              <w:t>.</w:t>
            </w:r>
          </w:p>
        </w:tc>
      </w:tr>
      <w:tr w:rsidR="00105161" w:rsidRPr="00F14AA7" w14:paraId="0BCD4CC6" w14:textId="77777777" w:rsidTr="0024087C">
        <w:trPr>
          <w:trHeight w:val="447"/>
        </w:trPr>
        <w:tc>
          <w:tcPr>
            <w:tcW w:w="1291" w:type="dxa"/>
            <w:shd w:val="clear" w:color="auto" w:fill="E7E6E6" w:themeFill="background2"/>
          </w:tcPr>
          <w:p w14:paraId="71D863FD" w14:textId="77777777" w:rsidR="00105161" w:rsidRPr="00433FF5" w:rsidRDefault="00105161" w:rsidP="00DD6AF7">
            <w:pPr>
              <w:spacing w:line="288" w:lineRule="auto"/>
              <w:rPr>
                <w:sz w:val="20"/>
                <w:szCs w:val="20"/>
                <w:lang w:val="en-US"/>
              </w:rPr>
            </w:pPr>
            <w:r w:rsidRPr="00433FF5">
              <w:rPr>
                <w:sz w:val="20"/>
                <w:szCs w:val="20"/>
                <w:lang w:val="en-US"/>
              </w:rPr>
              <w:t>Giving voice</w:t>
            </w:r>
          </w:p>
        </w:tc>
        <w:tc>
          <w:tcPr>
            <w:tcW w:w="7646" w:type="dxa"/>
            <w:shd w:val="clear" w:color="auto" w:fill="E7E6E6" w:themeFill="background2"/>
          </w:tcPr>
          <w:p w14:paraId="1580DDE5" w14:textId="0E5FAA75" w:rsidR="00105161" w:rsidRPr="00F14AA7" w:rsidRDefault="00105161" w:rsidP="00DD6AF7">
            <w:pPr>
              <w:spacing w:line="288" w:lineRule="auto"/>
              <w:rPr>
                <w:sz w:val="20"/>
                <w:szCs w:val="20"/>
                <w:lang w:val="en-US"/>
              </w:rPr>
            </w:pPr>
            <w:r>
              <w:rPr>
                <w:sz w:val="20"/>
                <w:szCs w:val="20"/>
                <w:lang w:val="en-US"/>
              </w:rPr>
              <w:t xml:space="preserve">Everyone in </w:t>
            </w:r>
            <w:r w:rsidR="00CB7895">
              <w:rPr>
                <w:sz w:val="20"/>
                <w:szCs w:val="20"/>
                <w:lang w:val="en-US"/>
              </w:rPr>
              <w:t>a</w:t>
            </w:r>
            <w:r>
              <w:rPr>
                <w:sz w:val="20"/>
                <w:szCs w:val="20"/>
                <w:lang w:val="en-US"/>
              </w:rPr>
              <w:t xml:space="preserve"> workplace/ establishment has the right to be heard.  Creating horizontal communication in vertical organizations, so wherever you sit in the organization your views, ideas and concerns can be safely expressed. </w:t>
            </w:r>
          </w:p>
        </w:tc>
      </w:tr>
      <w:tr w:rsidR="00105161" w:rsidRPr="00F14AA7" w14:paraId="563A9581" w14:textId="77777777" w:rsidTr="0024087C">
        <w:trPr>
          <w:trHeight w:val="447"/>
        </w:trPr>
        <w:tc>
          <w:tcPr>
            <w:tcW w:w="1291" w:type="dxa"/>
            <w:shd w:val="clear" w:color="auto" w:fill="E7E6E6" w:themeFill="background2"/>
          </w:tcPr>
          <w:p w14:paraId="5E06EC58" w14:textId="77777777" w:rsidR="00105161" w:rsidRPr="00F14AA7" w:rsidRDefault="00105161" w:rsidP="00DD6AF7">
            <w:pPr>
              <w:spacing w:line="288" w:lineRule="auto"/>
              <w:rPr>
                <w:sz w:val="20"/>
                <w:szCs w:val="20"/>
                <w:lang w:val="en-US"/>
              </w:rPr>
            </w:pPr>
            <w:r>
              <w:rPr>
                <w:sz w:val="20"/>
                <w:szCs w:val="20"/>
                <w:lang w:val="en-US"/>
              </w:rPr>
              <w:t>Sharing accountability</w:t>
            </w:r>
          </w:p>
        </w:tc>
        <w:tc>
          <w:tcPr>
            <w:tcW w:w="7646" w:type="dxa"/>
            <w:shd w:val="clear" w:color="auto" w:fill="E7E6E6" w:themeFill="background2"/>
          </w:tcPr>
          <w:p w14:paraId="4AA5D072" w14:textId="16515718" w:rsidR="00105161" w:rsidRPr="00F14AA7" w:rsidRDefault="00105161" w:rsidP="00DD6AF7">
            <w:pPr>
              <w:spacing w:line="288" w:lineRule="auto"/>
              <w:rPr>
                <w:sz w:val="20"/>
                <w:szCs w:val="20"/>
                <w:lang w:val="en-US"/>
              </w:rPr>
            </w:pPr>
            <w:r>
              <w:rPr>
                <w:sz w:val="20"/>
                <w:szCs w:val="20"/>
                <w:lang w:val="en-US"/>
              </w:rPr>
              <w:t>Creating a no-blame/ no-shame environment where there is less fear and avoidance of personal accountability, so everyone is accountab</w:t>
            </w:r>
            <w:r w:rsidR="0075129C">
              <w:rPr>
                <w:sz w:val="20"/>
                <w:szCs w:val="20"/>
                <w:lang w:val="en-US"/>
              </w:rPr>
              <w:t>le</w:t>
            </w:r>
            <w:r>
              <w:rPr>
                <w:sz w:val="20"/>
                <w:szCs w:val="20"/>
                <w:lang w:val="en-US"/>
              </w:rPr>
              <w:t xml:space="preserve"> for their own actions.</w:t>
            </w:r>
          </w:p>
        </w:tc>
      </w:tr>
      <w:tr w:rsidR="00105161" w:rsidRPr="00F14AA7" w14:paraId="7AD88C17" w14:textId="77777777" w:rsidTr="0024087C">
        <w:trPr>
          <w:trHeight w:val="461"/>
        </w:trPr>
        <w:tc>
          <w:tcPr>
            <w:tcW w:w="1291" w:type="dxa"/>
            <w:shd w:val="clear" w:color="auto" w:fill="E7E6E6" w:themeFill="background2"/>
          </w:tcPr>
          <w:p w14:paraId="20866BE1" w14:textId="77777777" w:rsidR="00105161" w:rsidRPr="00F14AA7" w:rsidRDefault="00105161" w:rsidP="00DD6AF7">
            <w:pPr>
              <w:spacing w:line="288" w:lineRule="auto"/>
              <w:rPr>
                <w:sz w:val="20"/>
                <w:szCs w:val="20"/>
                <w:lang w:val="en-US"/>
              </w:rPr>
            </w:pPr>
            <w:r>
              <w:rPr>
                <w:sz w:val="20"/>
                <w:szCs w:val="20"/>
                <w:lang w:val="en-US"/>
              </w:rPr>
              <w:t xml:space="preserve">Using restorative questions </w:t>
            </w:r>
          </w:p>
        </w:tc>
        <w:tc>
          <w:tcPr>
            <w:tcW w:w="7646" w:type="dxa"/>
            <w:shd w:val="clear" w:color="auto" w:fill="E7E6E6" w:themeFill="background2"/>
          </w:tcPr>
          <w:p w14:paraId="18A8AFB1" w14:textId="77777777" w:rsidR="00BE7108" w:rsidRDefault="00105161" w:rsidP="00DD6AF7">
            <w:pPr>
              <w:spacing w:line="288" w:lineRule="auto"/>
              <w:rPr>
                <w:sz w:val="20"/>
                <w:szCs w:val="20"/>
                <w:lang w:val="en-US"/>
              </w:rPr>
            </w:pPr>
            <w:r>
              <w:rPr>
                <w:sz w:val="20"/>
                <w:szCs w:val="20"/>
                <w:lang w:val="en-US"/>
              </w:rPr>
              <w:t xml:space="preserve">Move away from traditional shame/ blame questions when an incident happens – still ask 1. What happened? but then ask 2. How’s it impacting on all? NOT who did it, and then </w:t>
            </w:r>
          </w:p>
          <w:p w14:paraId="5FE54D6F" w14:textId="5B34EE59" w:rsidR="00105161" w:rsidRPr="00F14AA7" w:rsidRDefault="00105161" w:rsidP="00DD6AF7">
            <w:pPr>
              <w:spacing w:line="288" w:lineRule="auto"/>
              <w:rPr>
                <w:sz w:val="20"/>
                <w:szCs w:val="20"/>
                <w:lang w:val="en-US"/>
              </w:rPr>
            </w:pPr>
            <w:r>
              <w:rPr>
                <w:sz w:val="20"/>
                <w:szCs w:val="20"/>
                <w:lang w:val="en-US"/>
              </w:rPr>
              <w:t>3.</w:t>
            </w:r>
            <w:r w:rsidR="00BE7108">
              <w:rPr>
                <w:sz w:val="20"/>
                <w:szCs w:val="20"/>
                <w:lang w:val="en-US"/>
              </w:rPr>
              <w:t xml:space="preserve"> </w:t>
            </w:r>
            <w:r>
              <w:rPr>
                <w:sz w:val="20"/>
                <w:szCs w:val="20"/>
                <w:lang w:val="en-US"/>
              </w:rPr>
              <w:t xml:space="preserve">What do we need to do to move forward? NOT how do we punish it.  </w:t>
            </w:r>
          </w:p>
        </w:tc>
      </w:tr>
      <w:tr w:rsidR="00105161" w:rsidRPr="00F14AA7" w14:paraId="52C63377" w14:textId="77777777" w:rsidTr="0024087C">
        <w:trPr>
          <w:trHeight w:val="209"/>
        </w:trPr>
        <w:tc>
          <w:tcPr>
            <w:tcW w:w="1291" w:type="dxa"/>
            <w:shd w:val="clear" w:color="auto" w:fill="E7E6E6" w:themeFill="background2"/>
          </w:tcPr>
          <w:p w14:paraId="6083365B" w14:textId="77777777" w:rsidR="00105161" w:rsidRPr="00F14AA7" w:rsidRDefault="00105161" w:rsidP="00DD6AF7">
            <w:pPr>
              <w:spacing w:line="288" w:lineRule="auto"/>
              <w:rPr>
                <w:sz w:val="20"/>
                <w:szCs w:val="20"/>
                <w:lang w:val="en-US"/>
              </w:rPr>
            </w:pPr>
            <w:r>
              <w:rPr>
                <w:sz w:val="20"/>
                <w:szCs w:val="20"/>
                <w:lang w:val="en-US"/>
              </w:rPr>
              <w:t>Working ‘</w:t>
            </w:r>
            <w:r w:rsidRPr="00127266">
              <w:rPr>
                <w:i/>
                <w:iCs/>
                <w:sz w:val="20"/>
                <w:szCs w:val="20"/>
                <w:lang w:val="en-US"/>
              </w:rPr>
              <w:t>with</w:t>
            </w:r>
            <w:r>
              <w:rPr>
                <w:sz w:val="20"/>
                <w:szCs w:val="20"/>
                <w:lang w:val="en-US"/>
              </w:rPr>
              <w:t>’ people</w:t>
            </w:r>
          </w:p>
        </w:tc>
        <w:tc>
          <w:tcPr>
            <w:tcW w:w="7646" w:type="dxa"/>
            <w:shd w:val="clear" w:color="auto" w:fill="E7E6E6" w:themeFill="background2"/>
          </w:tcPr>
          <w:p w14:paraId="24C91F65" w14:textId="77777777" w:rsidR="00105161" w:rsidRPr="00F14AA7" w:rsidRDefault="00105161" w:rsidP="00DD6AF7">
            <w:pPr>
              <w:spacing w:line="288" w:lineRule="auto"/>
              <w:rPr>
                <w:sz w:val="20"/>
                <w:szCs w:val="20"/>
                <w:lang w:val="en-US"/>
              </w:rPr>
            </w:pPr>
            <w:r>
              <w:rPr>
                <w:sz w:val="20"/>
                <w:szCs w:val="20"/>
                <w:lang w:val="en-US"/>
              </w:rPr>
              <w:t xml:space="preserve">NOT having power ‘over’ or doing things ‘for’ people.   </w:t>
            </w:r>
          </w:p>
        </w:tc>
      </w:tr>
    </w:tbl>
    <w:p w14:paraId="63581F86" w14:textId="77777777" w:rsidR="0060292D" w:rsidRDefault="0060292D" w:rsidP="00770DC7">
      <w:pPr>
        <w:pStyle w:val="NormalWeb"/>
        <w:spacing w:before="8" w:beforeAutospacing="0" w:after="0" w:afterAutospacing="0" w:line="288" w:lineRule="auto"/>
        <w:rPr>
          <w:rFonts w:asciiTheme="minorHAnsi" w:hAnsiTheme="minorHAnsi" w:cstheme="minorHAnsi"/>
          <w:b/>
          <w:bCs/>
          <w:sz w:val="22"/>
          <w:szCs w:val="22"/>
          <w:lang w:val="en-US"/>
        </w:rPr>
      </w:pPr>
    </w:p>
    <w:p w14:paraId="43B21696" w14:textId="265437EC" w:rsidR="009A115F" w:rsidRDefault="006037A3" w:rsidP="0060292D">
      <w:pPr>
        <w:pStyle w:val="NormalWeb"/>
        <w:spacing w:before="40" w:beforeAutospacing="0" w:after="0" w:afterAutospacing="0" w:line="288" w:lineRule="auto"/>
        <w:rPr>
          <w:rFonts w:asciiTheme="minorHAnsi" w:hAnsiTheme="minorHAnsi" w:cstheme="minorHAnsi"/>
          <w:sz w:val="22"/>
          <w:szCs w:val="22"/>
          <w:lang w:val="en-US"/>
        </w:rPr>
      </w:pPr>
      <w:r w:rsidRPr="00FB6B47">
        <w:rPr>
          <w:rFonts w:asciiTheme="minorHAnsi" w:hAnsiTheme="minorHAnsi" w:cstheme="minorHAnsi"/>
          <w:b/>
          <w:bCs/>
          <w:sz w:val="22"/>
          <w:szCs w:val="22"/>
          <w:lang w:val="en-US"/>
        </w:rPr>
        <w:t xml:space="preserve">The aim of </w:t>
      </w:r>
      <w:proofErr w:type="spellStart"/>
      <w:r w:rsidRPr="00FB6B47">
        <w:rPr>
          <w:rFonts w:asciiTheme="minorHAnsi" w:hAnsiTheme="minorHAnsi" w:cstheme="minorHAnsi"/>
          <w:b/>
          <w:bCs/>
          <w:sz w:val="22"/>
          <w:szCs w:val="22"/>
          <w:lang w:val="en-US"/>
        </w:rPr>
        <w:t>ReSeT</w:t>
      </w:r>
      <w:proofErr w:type="spellEnd"/>
      <w:r w:rsidRPr="00FB6B47">
        <w:rPr>
          <w:rFonts w:asciiTheme="minorHAnsi" w:hAnsiTheme="minorHAnsi" w:cstheme="minorHAnsi"/>
          <w:b/>
          <w:bCs/>
          <w:sz w:val="22"/>
          <w:szCs w:val="22"/>
          <w:lang w:val="en-US"/>
        </w:rPr>
        <w:t xml:space="preserve"> is to improve communications skills, relationship skills and facilitate conversations with loved ones.</w:t>
      </w:r>
      <w:r w:rsidRPr="00FB6B47">
        <w:rPr>
          <w:rFonts w:asciiTheme="minorHAnsi" w:hAnsiTheme="minorHAnsi" w:cstheme="minorHAnsi"/>
          <w:sz w:val="22"/>
          <w:szCs w:val="22"/>
          <w:lang w:val="en-US"/>
        </w:rPr>
        <w:t xml:space="preserve">  </w:t>
      </w:r>
    </w:p>
    <w:p w14:paraId="5E40F493" w14:textId="02243FD9" w:rsidR="00D9228A" w:rsidRPr="00FB6B47" w:rsidRDefault="006037A3" w:rsidP="0060292D">
      <w:pPr>
        <w:pStyle w:val="NormalWeb"/>
        <w:spacing w:before="40" w:beforeAutospacing="0" w:after="0" w:afterAutospacing="0" w:line="288" w:lineRule="auto"/>
        <w:rPr>
          <w:rFonts w:asciiTheme="minorHAnsi" w:hAnsiTheme="minorHAnsi" w:cstheme="minorHAnsi"/>
          <w:sz w:val="22"/>
          <w:szCs w:val="22"/>
          <w:lang w:val="en-US"/>
        </w:rPr>
      </w:pPr>
      <w:r w:rsidRPr="00FB6B47">
        <w:rPr>
          <w:rFonts w:asciiTheme="minorHAnsi" w:hAnsiTheme="minorHAnsi" w:cstheme="minorHAnsi"/>
          <w:sz w:val="22"/>
          <w:szCs w:val="22"/>
          <w:lang w:val="en-US"/>
        </w:rPr>
        <w:t xml:space="preserve">Loved ones replaced specific reference to </w:t>
      </w:r>
      <w:r w:rsidR="008D75BF" w:rsidRPr="00FB6B47">
        <w:rPr>
          <w:rFonts w:asciiTheme="minorHAnsi" w:hAnsiTheme="minorHAnsi" w:cstheme="minorHAnsi"/>
          <w:sz w:val="22"/>
          <w:szCs w:val="22"/>
          <w:lang w:val="en-US"/>
        </w:rPr>
        <w:t xml:space="preserve">families in the </w:t>
      </w:r>
      <w:proofErr w:type="spellStart"/>
      <w:r w:rsidR="00CD0E0C" w:rsidRPr="00FB6B47">
        <w:rPr>
          <w:rFonts w:asciiTheme="minorHAnsi" w:hAnsiTheme="minorHAnsi" w:cstheme="minorHAnsi"/>
          <w:sz w:val="22"/>
          <w:szCs w:val="22"/>
          <w:lang w:val="en-US"/>
        </w:rPr>
        <w:t>ReSeT</w:t>
      </w:r>
      <w:proofErr w:type="spellEnd"/>
      <w:r w:rsidR="00CD0E0C" w:rsidRPr="00FB6B47">
        <w:rPr>
          <w:rFonts w:asciiTheme="minorHAnsi" w:hAnsiTheme="minorHAnsi" w:cstheme="minorHAnsi"/>
          <w:sz w:val="22"/>
          <w:szCs w:val="22"/>
          <w:lang w:val="en-US"/>
        </w:rPr>
        <w:t xml:space="preserve"> model</w:t>
      </w:r>
      <w:r w:rsidR="008D75BF" w:rsidRPr="00FB6B47">
        <w:rPr>
          <w:rFonts w:asciiTheme="minorHAnsi" w:hAnsiTheme="minorHAnsi" w:cstheme="minorHAnsi"/>
          <w:sz w:val="22"/>
          <w:szCs w:val="22"/>
          <w:lang w:val="en-US"/>
        </w:rPr>
        <w:t xml:space="preserve"> as our expert team, particularly our lived experience experts, </w:t>
      </w:r>
      <w:r w:rsidR="00E90A24" w:rsidRPr="00FB6B47">
        <w:rPr>
          <w:rFonts w:asciiTheme="minorHAnsi" w:hAnsiTheme="minorHAnsi" w:cstheme="minorHAnsi"/>
          <w:sz w:val="22"/>
          <w:szCs w:val="22"/>
          <w:lang w:val="en-US"/>
        </w:rPr>
        <w:t>identified</w:t>
      </w:r>
      <w:r w:rsidR="008D75BF" w:rsidRPr="00FB6B47">
        <w:rPr>
          <w:rFonts w:asciiTheme="minorHAnsi" w:hAnsiTheme="minorHAnsi" w:cstheme="minorHAnsi"/>
          <w:sz w:val="22"/>
          <w:szCs w:val="22"/>
          <w:lang w:val="en-US"/>
        </w:rPr>
        <w:t xml:space="preserve"> that the language of families ha</w:t>
      </w:r>
      <w:r w:rsidR="00652A16" w:rsidRPr="00FB6B47">
        <w:rPr>
          <w:rFonts w:asciiTheme="minorHAnsi" w:hAnsiTheme="minorHAnsi" w:cstheme="minorHAnsi"/>
          <w:sz w:val="22"/>
          <w:szCs w:val="22"/>
          <w:lang w:val="en-US"/>
        </w:rPr>
        <w:t>d</w:t>
      </w:r>
      <w:r w:rsidR="008D75BF" w:rsidRPr="00FB6B47">
        <w:rPr>
          <w:rFonts w:asciiTheme="minorHAnsi" w:hAnsiTheme="minorHAnsi" w:cstheme="minorHAnsi"/>
          <w:sz w:val="22"/>
          <w:szCs w:val="22"/>
          <w:lang w:val="en-US"/>
        </w:rPr>
        <w:t xml:space="preserve"> the potential to be triggering.  This is supported by the academic literature that </w:t>
      </w:r>
      <w:r w:rsidR="00652A16" w:rsidRPr="00FB6B47">
        <w:rPr>
          <w:rFonts w:asciiTheme="minorHAnsi" w:hAnsiTheme="minorHAnsi" w:cstheme="minorHAnsi"/>
          <w:sz w:val="22"/>
          <w:szCs w:val="22"/>
          <w:lang w:val="en-US"/>
        </w:rPr>
        <w:t>finds</w:t>
      </w:r>
      <w:r w:rsidR="008D75BF" w:rsidRPr="00FB6B47">
        <w:rPr>
          <w:rFonts w:asciiTheme="minorHAnsi" w:hAnsiTheme="minorHAnsi" w:cstheme="minorHAnsi"/>
          <w:sz w:val="22"/>
          <w:szCs w:val="22"/>
          <w:lang w:val="en-US"/>
        </w:rPr>
        <w:t xml:space="preserve"> while families can be highly supportive</w:t>
      </w:r>
      <w:r w:rsidR="00B758FE" w:rsidRPr="00FB6B47">
        <w:rPr>
          <w:rFonts w:asciiTheme="minorHAnsi" w:hAnsiTheme="minorHAnsi" w:cstheme="minorHAnsi"/>
          <w:sz w:val="22"/>
          <w:szCs w:val="22"/>
          <w:lang w:val="en-US"/>
        </w:rPr>
        <w:t>,</w:t>
      </w:r>
      <w:r w:rsidR="008D75BF" w:rsidRPr="00FB6B47">
        <w:rPr>
          <w:rFonts w:asciiTheme="minorHAnsi" w:hAnsiTheme="minorHAnsi" w:cstheme="minorHAnsi"/>
          <w:sz w:val="22"/>
          <w:szCs w:val="22"/>
          <w:lang w:val="en-US"/>
        </w:rPr>
        <w:t xml:space="preserve"> they can also trigger negative affect (Martinez and Abrams 2013).  </w:t>
      </w:r>
      <w:r w:rsidR="00B879D7" w:rsidRPr="00FB6B47">
        <w:rPr>
          <w:rFonts w:asciiTheme="minorHAnsi" w:hAnsiTheme="minorHAnsi" w:cstheme="minorHAnsi"/>
          <w:sz w:val="22"/>
          <w:szCs w:val="22"/>
          <w:lang w:val="en-US"/>
        </w:rPr>
        <w:t xml:space="preserve"> </w:t>
      </w:r>
      <w:r w:rsidR="008D75BF" w:rsidRPr="00FB6B47">
        <w:rPr>
          <w:rFonts w:asciiTheme="minorHAnsi" w:hAnsiTheme="minorHAnsi" w:cstheme="minorHAnsi"/>
          <w:sz w:val="22"/>
          <w:szCs w:val="22"/>
          <w:lang w:val="en-US"/>
        </w:rPr>
        <w:t xml:space="preserve">Equally, the Farmer Review (2017) while using the terminology </w:t>
      </w:r>
      <w:r w:rsidR="00B758FE" w:rsidRPr="00FB6B47">
        <w:rPr>
          <w:rFonts w:asciiTheme="minorHAnsi" w:hAnsiTheme="minorHAnsi" w:cstheme="minorHAnsi"/>
          <w:sz w:val="22"/>
          <w:szCs w:val="22"/>
          <w:lang w:val="en-US"/>
        </w:rPr>
        <w:t xml:space="preserve">family relationships employs the wider definition, </w:t>
      </w:r>
      <w:r w:rsidR="00B758FE" w:rsidRPr="00FB6B47">
        <w:rPr>
          <w:rFonts w:asciiTheme="minorHAnsi" w:hAnsiTheme="minorHAnsi" w:cstheme="minorHAnsi"/>
          <w:sz w:val="22"/>
          <w:szCs w:val="22"/>
        </w:rPr>
        <w:t>‘</w:t>
      </w:r>
      <w:r w:rsidR="00B758FE" w:rsidRPr="00FB6B47">
        <w:rPr>
          <w:rFonts w:asciiTheme="minorHAnsi" w:hAnsiTheme="minorHAnsi" w:cstheme="minorHAnsi"/>
          <w:i/>
          <w:sz w:val="22"/>
          <w:szCs w:val="22"/>
        </w:rPr>
        <w:t>Wherever family relationships are mentioned it should be assumed that other significant and supportive relationships are also inferred</w:t>
      </w:r>
      <w:r w:rsidR="00B758FE" w:rsidRPr="00FB6B47">
        <w:rPr>
          <w:rFonts w:asciiTheme="minorHAnsi" w:hAnsiTheme="minorHAnsi" w:cstheme="minorHAnsi"/>
          <w:sz w:val="22"/>
          <w:szCs w:val="22"/>
        </w:rPr>
        <w:t xml:space="preserve">’ (Farmer 2017, p16).  </w:t>
      </w:r>
    </w:p>
    <w:p w14:paraId="0BCEAFB1" w14:textId="77777777" w:rsidR="00C30EF8" w:rsidRDefault="00C30EF8">
      <w:pPr>
        <w:rPr>
          <w:rFonts w:cstheme="minorHAnsi"/>
          <w:b/>
          <w:bCs/>
          <w:lang w:val="en-US"/>
        </w:rPr>
      </w:pPr>
      <w:r>
        <w:rPr>
          <w:rFonts w:cstheme="minorHAnsi"/>
          <w:b/>
          <w:bCs/>
          <w:lang w:val="en-US"/>
        </w:rPr>
        <w:br w:type="page"/>
      </w:r>
    </w:p>
    <w:p w14:paraId="7C51A1CB" w14:textId="365591FF" w:rsidR="00BC7DED" w:rsidRPr="00FB6B47" w:rsidRDefault="00BE5F6C" w:rsidP="005E1F22">
      <w:pPr>
        <w:spacing w:beforeLines="80" w:before="192" w:after="0" w:line="288" w:lineRule="auto"/>
        <w:rPr>
          <w:rFonts w:cstheme="minorHAnsi"/>
          <w:b/>
          <w:bCs/>
          <w:lang w:val="en-US"/>
        </w:rPr>
      </w:pPr>
      <w:r w:rsidRPr="00FB6B47">
        <w:rPr>
          <w:rFonts w:cstheme="minorHAnsi"/>
          <w:b/>
          <w:bCs/>
          <w:lang w:val="en-US"/>
        </w:rPr>
        <w:lastRenderedPageBreak/>
        <w:t xml:space="preserve">The content of </w:t>
      </w:r>
      <w:r w:rsidR="00FD2C03" w:rsidRPr="00FB6B47">
        <w:rPr>
          <w:rFonts w:cstheme="minorHAnsi"/>
          <w:b/>
          <w:bCs/>
          <w:lang w:val="en-US"/>
        </w:rPr>
        <w:t xml:space="preserve">the </w:t>
      </w:r>
      <w:proofErr w:type="spellStart"/>
      <w:r w:rsidRPr="00FB6B47">
        <w:rPr>
          <w:rFonts w:cstheme="minorHAnsi"/>
          <w:b/>
          <w:bCs/>
          <w:lang w:val="en-US"/>
        </w:rPr>
        <w:t>ReSeT</w:t>
      </w:r>
      <w:proofErr w:type="spellEnd"/>
      <w:r w:rsidRPr="00FB6B47">
        <w:rPr>
          <w:rFonts w:cstheme="minorHAnsi"/>
          <w:b/>
          <w:bCs/>
          <w:lang w:val="en-US"/>
        </w:rPr>
        <w:t xml:space="preserve"> </w:t>
      </w:r>
      <w:r w:rsidR="00FD2C03" w:rsidRPr="00FB6B47">
        <w:rPr>
          <w:rFonts w:cstheme="minorHAnsi"/>
          <w:b/>
          <w:bCs/>
          <w:lang w:val="en-US"/>
        </w:rPr>
        <w:t xml:space="preserve">model </w:t>
      </w:r>
      <w:r w:rsidRPr="00FB6B47">
        <w:rPr>
          <w:rFonts w:cstheme="minorHAnsi"/>
          <w:b/>
          <w:bCs/>
          <w:lang w:val="en-US"/>
        </w:rPr>
        <w:t>is set out in detail in the training material</w:t>
      </w:r>
      <w:r w:rsidR="00BA139B" w:rsidRPr="00FB6B47">
        <w:rPr>
          <w:rFonts w:cstheme="minorHAnsi"/>
          <w:b/>
          <w:bCs/>
          <w:lang w:val="en-US"/>
        </w:rPr>
        <w:t>s</w:t>
      </w:r>
      <w:r w:rsidRPr="00FB6B47">
        <w:rPr>
          <w:rFonts w:cstheme="minorHAnsi"/>
          <w:b/>
          <w:bCs/>
          <w:lang w:val="en-US"/>
        </w:rPr>
        <w:t xml:space="preserve"> that include:  </w:t>
      </w:r>
      <w:r w:rsidR="00B073E2">
        <w:rPr>
          <w:rFonts w:cstheme="minorHAnsi"/>
          <w:b/>
          <w:bCs/>
          <w:lang w:val="en-US"/>
        </w:rPr>
        <w:t>KW</w:t>
      </w:r>
      <w:r w:rsidRPr="00FB6B47">
        <w:rPr>
          <w:rFonts w:cstheme="minorHAnsi"/>
          <w:b/>
          <w:bCs/>
          <w:lang w:val="en-US"/>
        </w:rPr>
        <w:t xml:space="preserve"> training package</w:t>
      </w:r>
      <w:r w:rsidR="00EE72F8" w:rsidRPr="00FB6B47">
        <w:rPr>
          <w:rFonts w:cstheme="minorHAnsi"/>
          <w:b/>
          <w:bCs/>
          <w:lang w:val="en-US"/>
        </w:rPr>
        <w:t xml:space="preserve"> and information sheet</w:t>
      </w:r>
      <w:r w:rsidRPr="00FB6B47">
        <w:rPr>
          <w:rFonts w:cstheme="minorHAnsi"/>
          <w:b/>
          <w:bCs/>
          <w:lang w:val="en-US"/>
        </w:rPr>
        <w:t>, short films</w:t>
      </w:r>
      <w:r w:rsidR="00132DE2" w:rsidRPr="00FB6B47">
        <w:rPr>
          <w:rFonts w:cstheme="minorHAnsi"/>
          <w:b/>
          <w:bCs/>
          <w:lang w:val="en-US"/>
        </w:rPr>
        <w:t xml:space="preserve"> DVD</w:t>
      </w:r>
      <w:r w:rsidRPr="00FB6B47">
        <w:rPr>
          <w:rFonts w:cstheme="minorHAnsi"/>
          <w:b/>
          <w:bCs/>
          <w:lang w:val="en-US"/>
        </w:rPr>
        <w:t xml:space="preserve">, 1-1 </w:t>
      </w:r>
      <w:r w:rsidR="00EE72F8" w:rsidRPr="00FB6B47">
        <w:rPr>
          <w:rFonts w:cstheme="minorHAnsi"/>
          <w:b/>
          <w:bCs/>
          <w:lang w:val="en-US"/>
        </w:rPr>
        <w:t>discussion booklet</w:t>
      </w:r>
      <w:r w:rsidRPr="00FB6B47">
        <w:rPr>
          <w:rFonts w:cstheme="minorHAnsi"/>
          <w:b/>
          <w:bCs/>
          <w:lang w:val="en-US"/>
        </w:rPr>
        <w:t xml:space="preserve">, and the circles package.  </w:t>
      </w:r>
    </w:p>
    <w:p w14:paraId="113DB495" w14:textId="2347D46F" w:rsidR="00BE5F6C" w:rsidRDefault="00BE5F6C" w:rsidP="005E1F22">
      <w:pPr>
        <w:spacing w:beforeLines="80" w:before="192" w:after="0" w:line="288" w:lineRule="auto"/>
        <w:rPr>
          <w:rFonts w:cstheme="minorHAnsi"/>
          <w:lang w:val="en-US"/>
        </w:rPr>
      </w:pPr>
      <w:r w:rsidRPr="00FB6B47">
        <w:rPr>
          <w:rFonts w:cstheme="minorHAnsi"/>
          <w:lang w:val="en-US"/>
        </w:rPr>
        <w:t xml:space="preserve">The five restorative principles </w:t>
      </w:r>
      <w:r w:rsidR="00BA139B" w:rsidRPr="00FB6B47">
        <w:rPr>
          <w:rFonts w:cstheme="minorHAnsi"/>
          <w:lang w:val="en-US"/>
        </w:rPr>
        <w:t>a</w:t>
      </w:r>
      <w:r w:rsidRPr="00FB6B47">
        <w:rPr>
          <w:rFonts w:cstheme="minorHAnsi"/>
          <w:lang w:val="en-US"/>
        </w:rPr>
        <w:t xml:space="preserve">re designed into all aspects of the </w:t>
      </w:r>
      <w:proofErr w:type="spellStart"/>
      <w:r w:rsidRPr="00FB6B47">
        <w:rPr>
          <w:rFonts w:cstheme="minorHAnsi"/>
          <w:lang w:val="en-US"/>
        </w:rPr>
        <w:t>ReSeT</w:t>
      </w:r>
      <w:proofErr w:type="spellEnd"/>
      <w:r w:rsidRPr="00FB6B47">
        <w:rPr>
          <w:rFonts w:cstheme="minorHAnsi"/>
          <w:lang w:val="en-US"/>
        </w:rPr>
        <w:t xml:space="preserve"> content.  </w:t>
      </w:r>
    </w:p>
    <w:p w14:paraId="15AD65A4" w14:textId="699547B9" w:rsidR="00574B49" w:rsidRDefault="0024087C" w:rsidP="005E1F22">
      <w:pPr>
        <w:spacing w:beforeLines="80" w:before="192" w:after="0" w:line="288" w:lineRule="auto"/>
        <w:rPr>
          <w:rFonts w:cstheme="minorHAnsi"/>
          <w:b/>
          <w:bCs/>
          <w:lang w:val="en-US"/>
        </w:rPr>
      </w:pPr>
      <w:r w:rsidRPr="0024087C">
        <w:rPr>
          <w:rFonts w:cstheme="minorHAnsi"/>
          <w:b/>
          <w:bCs/>
          <w:lang w:val="en-US"/>
        </w:rPr>
        <w:t xml:space="preserve">Table 2 </w:t>
      </w:r>
      <w:proofErr w:type="spellStart"/>
      <w:r w:rsidRPr="0024087C">
        <w:rPr>
          <w:rFonts w:cstheme="minorHAnsi"/>
          <w:b/>
          <w:bCs/>
          <w:lang w:val="en-US"/>
        </w:rPr>
        <w:t>ReSeT</w:t>
      </w:r>
      <w:proofErr w:type="spellEnd"/>
      <w:r w:rsidRPr="0024087C">
        <w:rPr>
          <w:rFonts w:cstheme="minorHAnsi"/>
          <w:b/>
          <w:bCs/>
          <w:lang w:val="en-US"/>
        </w:rPr>
        <w:t xml:space="preserve"> Model</w:t>
      </w:r>
    </w:p>
    <w:p w14:paraId="2477AC32" w14:textId="77777777" w:rsidR="000D712A" w:rsidRDefault="000D712A" w:rsidP="00DD6AF7">
      <w:pPr>
        <w:spacing w:beforeLines="40" w:before="96" w:after="0" w:line="288" w:lineRule="auto"/>
        <w:rPr>
          <w:rFonts w:cstheme="minorHAnsi"/>
          <w:b/>
          <w:bCs/>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83"/>
        <w:gridCol w:w="7843"/>
      </w:tblGrid>
      <w:tr w:rsidR="000D712A" w14:paraId="1384029E" w14:textId="77777777" w:rsidTr="00350DFB">
        <w:tc>
          <w:tcPr>
            <w:tcW w:w="1134" w:type="dxa"/>
            <w:shd w:val="clear" w:color="auto" w:fill="E7E6E6" w:themeFill="background2"/>
          </w:tcPr>
          <w:p w14:paraId="293373E8" w14:textId="4509CE66" w:rsidR="000D712A" w:rsidRPr="00786A6C" w:rsidRDefault="000D712A" w:rsidP="00DD6AF7">
            <w:pPr>
              <w:spacing w:beforeLines="40" w:before="96" w:line="288" w:lineRule="auto"/>
              <w:rPr>
                <w:rFonts w:cstheme="minorHAnsi"/>
                <w:bCs/>
                <w:sz w:val="20"/>
                <w:szCs w:val="20"/>
                <w:lang w:val="en-US"/>
              </w:rPr>
            </w:pPr>
            <w:proofErr w:type="spellStart"/>
            <w:r w:rsidRPr="00786A6C">
              <w:rPr>
                <w:rFonts w:cstheme="minorHAnsi"/>
                <w:bCs/>
                <w:sz w:val="20"/>
                <w:szCs w:val="20"/>
                <w:lang w:val="en-US"/>
              </w:rPr>
              <w:t>ReSeT</w:t>
            </w:r>
            <w:proofErr w:type="spellEnd"/>
            <w:r w:rsidRPr="00786A6C">
              <w:rPr>
                <w:rFonts w:cstheme="minorHAnsi"/>
                <w:bCs/>
                <w:sz w:val="20"/>
                <w:szCs w:val="20"/>
                <w:lang w:val="en-US"/>
              </w:rPr>
              <w:t xml:space="preserve"> </w:t>
            </w:r>
            <w:r w:rsidR="00B073E2">
              <w:rPr>
                <w:rFonts w:cstheme="minorHAnsi"/>
                <w:bCs/>
                <w:sz w:val="20"/>
                <w:szCs w:val="20"/>
                <w:lang w:val="en-US"/>
              </w:rPr>
              <w:t>KW</w:t>
            </w:r>
            <w:r w:rsidRPr="00786A6C">
              <w:rPr>
                <w:rFonts w:cstheme="minorHAnsi"/>
                <w:bCs/>
                <w:sz w:val="20"/>
                <w:szCs w:val="20"/>
                <w:lang w:val="en-US"/>
              </w:rPr>
              <w:t xml:space="preserve"> training package</w:t>
            </w:r>
          </w:p>
        </w:tc>
        <w:tc>
          <w:tcPr>
            <w:tcW w:w="7882" w:type="dxa"/>
            <w:shd w:val="clear" w:color="auto" w:fill="E7E6E6" w:themeFill="background2"/>
          </w:tcPr>
          <w:p w14:paraId="3B610184" w14:textId="1C69CF60" w:rsidR="000D712A" w:rsidRPr="000D712A" w:rsidRDefault="000D712A" w:rsidP="00DD6AF7">
            <w:pPr>
              <w:spacing w:beforeLines="40" w:before="96" w:line="288" w:lineRule="auto"/>
              <w:rPr>
                <w:rFonts w:cstheme="minorHAnsi"/>
                <w:sz w:val="20"/>
                <w:szCs w:val="20"/>
                <w:lang w:val="en-US"/>
              </w:rPr>
            </w:pPr>
            <w:r w:rsidRPr="000D712A">
              <w:rPr>
                <w:rFonts w:cstheme="minorHAnsi"/>
                <w:sz w:val="20"/>
                <w:szCs w:val="20"/>
                <w:lang w:val="en-US"/>
              </w:rPr>
              <w:t xml:space="preserve">The </w:t>
            </w:r>
            <w:r w:rsidR="00B073E2">
              <w:rPr>
                <w:rFonts w:cstheme="minorHAnsi"/>
                <w:sz w:val="20"/>
                <w:szCs w:val="20"/>
                <w:lang w:val="en-US"/>
              </w:rPr>
              <w:t>KW</w:t>
            </w:r>
            <w:r w:rsidRPr="000D712A">
              <w:rPr>
                <w:rFonts w:cstheme="minorHAnsi"/>
                <w:sz w:val="20"/>
                <w:szCs w:val="20"/>
                <w:lang w:val="en-US"/>
              </w:rPr>
              <w:t xml:space="preserve"> training package describes the five restorative principles in detail, explains the holistic approach of </w:t>
            </w:r>
            <w:r w:rsidR="007904AF">
              <w:rPr>
                <w:rFonts w:cstheme="minorHAnsi"/>
                <w:sz w:val="20"/>
                <w:szCs w:val="20"/>
                <w:lang w:val="en-US"/>
              </w:rPr>
              <w:t>RP</w:t>
            </w:r>
            <w:r w:rsidRPr="000D712A">
              <w:rPr>
                <w:rFonts w:cstheme="minorHAnsi"/>
                <w:sz w:val="20"/>
                <w:szCs w:val="20"/>
                <w:lang w:val="en-US"/>
              </w:rPr>
              <w:t xml:space="preserve"> and the potential outcomes of applying this approach to a prison, as well as introducing the 1-1 </w:t>
            </w:r>
            <w:proofErr w:type="spellStart"/>
            <w:r w:rsidRPr="000D712A">
              <w:rPr>
                <w:rFonts w:cstheme="minorHAnsi"/>
                <w:sz w:val="20"/>
                <w:szCs w:val="20"/>
                <w:lang w:val="en-US"/>
              </w:rPr>
              <w:t>ReSeT</w:t>
            </w:r>
            <w:proofErr w:type="spellEnd"/>
            <w:r w:rsidRPr="000D712A">
              <w:rPr>
                <w:rFonts w:cstheme="minorHAnsi"/>
                <w:sz w:val="20"/>
                <w:szCs w:val="20"/>
                <w:lang w:val="en-US"/>
              </w:rPr>
              <w:t xml:space="preserve"> course material, the films and discussion booklet, and practicing the central tenet of </w:t>
            </w:r>
            <w:proofErr w:type="spellStart"/>
            <w:r w:rsidRPr="000D712A">
              <w:rPr>
                <w:rFonts w:cstheme="minorHAnsi"/>
                <w:sz w:val="20"/>
                <w:szCs w:val="20"/>
                <w:lang w:val="en-US"/>
              </w:rPr>
              <w:t>ReSeT</w:t>
            </w:r>
            <w:proofErr w:type="spellEnd"/>
            <w:r w:rsidRPr="000D712A">
              <w:rPr>
                <w:rFonts w:cstheme="minorHAnsi"/>
                <w:sz w:val="20"/>
                <w:szCs w:val="20"/>
                <w:lang w:val="en-US"/>
              </w:rPr>
              <w:t xml:space="preserve"> - the 3-steps of </w:t>
            </w:r>
            <w:proofErr w:type="spellStart"/>
            <w:r w:rsidRPr="000D712A">
              <w:rPr>
                <w:rFonts w:cstheme="minorHAnsi"/>
                <w:sz w:val="20"/>
                <w:szCs w:val="20"/>
                <w:lang w:val="en-US"/>
              </w:rPr>
              <w:t>Imessaging</w:t>
            </w:r>
            <w:proofErr w:type="spellEnd"/>
            <w:r w:rsidRPr="000D712A">
              <w:rPr>
                <w:rFonts w:cstheme="minorHAnsi"/>
                <w:sz w:val="20"/>
                <w:szCs w:val="20"/>
                <w:lang w:val="en-US"/>
              </w:rPr>
              <w:t xml:space="preserve">. </w:t>
            </w:r>
          </w:p>
        </w:tc>
      </w:tr>
      <w:tr w:rsidR="000D712A" w14:paraId="240F91B0" w14:textId="77777777" w:rsidTr="00350DFB">
        <w:tc>
          <w:tcPr>
            <w:tcW w:w="1134" w:type="dxa"/>
            <w:shd w:val="clear" w:color="auto" w:fill="E7E6E6" w:themeFill="background2"/>
          </w:tcPr>
          <w:p w14:paraId="2ACB79BA" w14:textId="71A44472" w:rsidR="000D712A" w:rsidRPr="00786A6C" w:rsidRDefault="000D712A" w:rsidP="00DD6AF7">
            <w:pPr>
              <w:spacing w:beforeLines="40" w:before="96" w:line="288" w:lineRule="auto"/>
              <w:rPr>
                <w:rFonts w:cstheme="minorHAnsi"/>
                <w:bCs/>
                <w:sz w:val="20"/>
                <w:szCs w:val="20"/>
                <w:lang w:val="en-US"/>
              </w:rPr>
            </w:pPr>
            <w:proofErr w:type="spellStart"/>
            <w:r w:rsidRPr="00786A6C">
              <w:rPr>
                <w:rFonts w:cstheme="minorHAnsi"/>
                <w:bCs/>
                <w:sz w:val="20"/>
                <w:szCs w:val="20"/>
                <w:lang w:val="en-US"/>
              </w:rPr>
              <w:t>ReSeT</w:t>
            </w:r>
            <w:proofErr w:type="spellEnd"/>
            <w:r w:rsidRPr="00786A6C">
              <w:rPr>
                <w:rFonts w:cstheme="minorHAnsi"/>
                <w:bCs/>
                <w:sz w:val="20"/>
                <w:szCs w:val="20"/>
                <w:lang w:val="en-US"/>
              </w:rPr>
              <w:t xml:space="preserve"> </w:t>
            </w:r>
            <w:r w:rsidR="00B073E2">
              <w:rPr>
                <w:rFonts w:cstheme="minorHAnsi"/>
                <w:bCs/>
                <w:sz w:val="20"/>
                <w:szCs w:val="20"/>
                <w:lang w:val="en-US"/>
              </w:rPr>
              <w:t>KW</w:t>
            </w:r>
            <w:r w:rsidRPr="00786A6C">
              <w:rPr>
                <w:rFonts w:cstheme="minorHAnsi"/>
                <w:bCs/>
                <w:sz w:val="20"/>
                <w:szCs w:val="20"/>
                <w:lang w:val="en-US"/>
              </w:rPr>
              <w:t xml:space="preserve"> information sheet</w:t>
            </w:r>
          </w:p>
        </w:tc>
        <w:tc>
          <w:tcPr>
            <w:tcW w:w="7882" w:type="dxa"/>
            <w:shd w:val="clear" w:color="auto" w:fill="E7E6E6" w:themeFill="background2"/>
          </w:tcPr>
          <w:p w14:paraId="4A651CD2" w14:textId="23C7C0B7" w:rsidR="000D712A" w:rsidRPr="000D712A" w:rsidRDefault="000D712A" w:rsidP="00DD6AF7">
            <w:pPr>
              <w:spacing w:beforeLines="40" w:before="96" w:line="288" w:lineRule="auto"/>
              <w:rPr>
                <w:rFonts w:cstheme="minorHAnsi"/>
                <w:sz w:val="20"/>
                <w:szCs w:val="20"/>
                <w:lang w:val="en-US"/>
              </w:rPr>
            </w:pPr>
            <w:r w:rsidRPr="000D712A">
              <w:rPr>
                <w:rFonts w:cstheme="minorHAnsi"/>
                <w:sz w:val="20"/>
                <w:szCs w:val="20"/>
                <w:lang w:val="en-US"/>
              </w:rPr>
              <w:t xml:space="preserve">The </w:t>
            </w:r>
            <w:r w:rsidR="00B073E2">
              <w:rPr>
                <w:rFonts w:cstheme="minorHAnsi"/>
                <w:sz w:val="20"/>
                <w:szCs w:val="20"/>
                <w:lang w:val="en-US"/>
              </w:rPr>
              <w:t>KW</w:t>
            </w:r>
            <w:r w:rsidRPr="000D712A">
              <w:rPr>
                <w:rFonts w:cstheme="minorHAnsi"/>
                <w:sz w:val="20"/>
                <w:szCs w:val="20"/>
                <w:lang w:val="en-US"/>
              </w:rPr>
              <w:t xml:space="preserve"> information sheet is a simple, double-sided </w:t>
            </w:r>
            <w:r w:rsidRPr="000D712A">
              <w:rPr>
                <w:rFonts w:cstheme="minorHAnsi"/>
                <w:i/>
                <w:iCs/>
                <w:sz w:val="20"/>
                <w:szCs w:val="20"/>
                <w:lang w:val="en-US"/>
              </w:rPr>
              <w:t>aide-memoire</w:t>
            </w:r>
            <w:r w:rsidRPr="000D712A">
              <w:rPr>
                <w:rFonts w:cstheme="minorHAnsi"/>
                <w:sz w:val="20"/>
                <w:szCs w:val="20"/>
                <w:lang w:val="en-US"/>
              </w:rPr>
              <w:t xml:space="preserve"> that can be re-used for each </w:t>
            </w:r>
            <w:r w:rsidR="00B073E2">
              <w:rPr>
                <w:rFonts w:cstheme="minorHAnsi"/>
                <w:sz w:val="20"/>
                <w:szCs w:val="20"/>
                <w:lang w:val="en-US"/>
              </w:rPr>
              <w:t>KW</w:t>
            </w:r>
            <w:r w:rsidRPr="000D712A">
              <w:rPr>
                <w:rFonts w:cstheme="minorHAnsi"/>
                <w:sz w:val="20"/>
                <w:szCs w:val="20"/>
                <w:lang w:val="en-US"/>
              </w:rPr>
              <w:t xml:space="preserve"> 1-1 session – to discuss coverage of weekly course material, to explore each section within the discussion booklet, as well as restorative conversation tips.</w:t>
            </w:r>
          </w:p>
        </w:tc>
      </w:tr>
      <w:tr w:rsidR="000D712A" w14:paraId="4385E73F" w14:textId="77777777" w:rsidTr="00350DFB">
        <w:tc>
          <w:tcPr>
            <w:tcW w:w="1134" w:type="dxa"/>
            <w:shd w:val="clear" w:color="auto" w:fill="E7E6E6" w:themeFill="background2"/>
          </w:tcPr>
          <w:p w14:paraId="19B1CF25" w14:textId="6B7A759A" w:rsidR="000D712A" w:rsidRPr="00786A6C" w:rsidRDefault="000D712A" w:rsidP="00DD6AF7">
            <w:pPr>
              <w:spacing w:beforeLines="40" w:before="96" w:line="288" w:lineRule="auto"/>
              <w:rPr>
                <w:rFonts w:cstheme="minorHAnsi"/>
                <w:bCs/>
                <w:sz w:val="20"/>
                <w:szCs w:val="20"/>
                <w:lang w:val="en-US"/>
              </w:rPr>
            </w:pPr>
            <w:proofErr w:type="spellStart"/>
            <w:r w:rsidRPr="00786A6C">
              <w:rPr>
                <w:rFonts w:cstheme="minorHAnsi"/>
                <w:bCs/>
                <w:sz w:val="20"/>
                <w:szCs w:val="20"/>
                <w:lang w:val="en-US"/>
              </w:rPr>
              <w:t>ReSeT</w:t>
            </w:r>
            <w:proofErr w:type="spellEnd"/>
            <w:r w:rsidRPr="00786A6C">
              <w:rPr>
                <w:rFonts w:cstheme="minorHAnsi"/>
                <w:bCs/>
                <w:sz w:val="20"/>
                <w:szCs w:val="20"/>
                <w:lang w:val="en-US"/>
              </w:rPr>
              <w:t xml:space="preserve"> films</w:t>
            </w:r>
          </w:p>
        </w:tc>
        <w:tc>
          <w:tcPr>
            <w:tcW w:w="7882" w:type="dxa"/>
            <w:shd w:val="clear" w:color="auto" w:fill="E7E6E6" w:themeFill="background2"/>
          </w:tcPr>
          <w:p w14:paraId="0454C7E9" w14:textId="2474ABEA" w:rsidR="000D712A" w:rsidRPr="000D712A" w:rsidRDefault="000D712A" w:rsidP="00DD6AF7">
            <w:pPr>
              <w:spacing w:beforeLines="40" w:before="96" w:line="288" w:lineRule="auto"/>
              <w:rPr>
                <w:rFonts w:cstheme="minorHAnsi"/>
                <w:sz w:val="20"/>
                <w:szCs w:val="20"/>
                <w:lang w:val="en-US"/>
              </w:rPr>
            </w:pPr>
            <w:r w:rsidRPr="000D712A">
              <w:rPr>
                <w:rFonts w:cstheme="minorHAnsi"/>
                <w:sz w:val="20"/>
                <w:szCs w:val="20"/>
                <w:lang w:val="en-US"/>
              </w:rPr>
              <w:t xml:space="preserve">The nine short films are on DVD, and are designed and presented by a team of </w:t>
            </w:r>
            <w:r w:rsidR="007904AF">
              <w:rPr>
                <w:rFonts w:cstheme="minorHAnsi"/>
                <w:sz w:val="20"/>
                <w:szCs w:val="20"/>
                <w:lang w:val="en-US"/>
              </w:rPr>
              <w:t>RP</w:t>
            </w:r>
            <w:r w:rsidRPr="000D712A">
              <w:rPr>
                <w:rFonts w:cstheme="minorHAnsi"/>
                <w:sz w:val="20"/>
                <w:szCs w:val="20"/>
                <w:lang w:val="en-US"/>
              </w:rPr>
              <w:t xml:space="preserve">, lived experience and counselling experts to train both residents and </w:t>
            </w:r>
            <w:r w:rsidR="007904AF">
              <w:rPr>
                <w:rFonts w:cstheme="minorHAnsi"/>
                <w:sz w:val="20"/>
                <w:szCs w:val="20"/>
                <w:lang w:val="en-US"/>
              </w:rPr>
              <w:t>KW</w:t>
            </w:r>
            <w:r w:rsidRPr="000D712A">
              <w:rPr>
                <w:rFonts w:cstheme="minorHAnsi"/>
                <w:sz w:val="20"/>
                <w:szCs w:val="20"/>
                <w:lang w:val="en-US"/>
              </w:rPr>
              <w:t>s in how to express yourself when dealing with triggers, shame, unmet needs, expressing vulnerability and de-escalation of situations using restorative principles and other techniques.  The films</w:t>
            </w:r>
            <w:r w:rsidR="007904AF">
              <w:rPr>
                <w:rFonts w:cstheme="minorHAnsi"/>
                <w:sz w:val="20"/>
                <w:szCs w:val="20"/>
                <w:lang w:val="en-US"/>
              </w:rPr>
              <w:t xml:space="preserve"> a</w:t>
            </w:r>
            <w:r w:rsidRPr="000D712A">
              <w:rPr>
                <w:rFonts w:cstheme="minorHAnsi"/>
                <w:sz w:val="20"/>
                <w:szCs w:val="20"/>
                <w:lang w:val="en-US"/>
              </w:rPr>
              <w:t>re designed to link in with the 1-1 discussion booklet and group circles work.</w:t>
            </w:r>
          </w:p>
        </w:tc>
      </w:tr>
      <w:tr w:rsidR="000D712A" w14:paraId="7B5521F2" w14:textId="77777777" w:rsidTr="00350DFB">
        <w:tc>
          <w:tcPr>
            <w:tcW w:w="1134" w:type="dxa"/>
            <w:shd w:val="clear" w:color="auto" w:fill="E7E6E6" w:themeFill="background2"/>
          </w:tcPr>
          <w:p w14:paraId="094DB7BA" w14:textId="225B9772" w:rsidR="000D712A" w:rsidRPr="00786A6C" w:rsidRDefault="000D712A" w:rsidP="00DD6AF7">
            <w:pPr>
              <w:spacing w:beforeLines="40" w:before="96" w:line="288" w:lineRule="auto"/>
              <w:rPr>
                <w:rFonts w:cstheme="minorHAnsi"/>
                <w:bCs/>
                <w:sz w:val="20"/>
                <w:szCs w:val="20"/>
                <w:lang w:val="en-US"/>
              </w:rPr>
            </w:pPr>
            <w:proofErr w:type="spellStart"/>
            <w:r w:rsidRPr="00786A6C">
              <w:rPr>
                <w:rFonts w:cstheme="minorHAnsi"/>
                <w:bCs/>
                <w:sz w:val="20"/>
                <w:szCs w:val="20"/>
                <w:lang w:val="en-US"/>
              </w:rPr>
              <w:t>ReSeT</w:t>
            </w:r>
            <w:proofErr w:type="spellEnd"/>
            <w:r w:rsidRPr="00786A6C">
              <w:rPr>
                <w:rFonts w:cstheme="minorHAnsi"/>
                <w:bCs/>
                <w:sz w:val="20"/>
                <w:szCs w:val="20"/>
                <w:lang w:val="en-US"/>
              </w:rPr>
              <w:t xml:space="preserve"> booklets</w:t>
            </w:r>
          </w:p>
        </w:tc>
        <w:tc>
          <w:tcPr>
            <w:tcW w:w="7882" w:type="dxa"/>
            <w:shd w:val="clear" w:color="auto" w:fill="E7E6E6" w:themeFill="background2"/>
          </w:tcPr>
          <w:p w14:paraId="03053F2C" w14:textId="493571CD" w:rsidR="000D712A" w:rsidRPr="000D712A" w:rsidRDefault="000D712A" w:rsidP="00DD6AF7">
            <w:pPr>
              <w:spacing w:beforeLines="40" w:before="96" w:line="288" w:lineRule="auto"/>
              <w:rPr>
                <w:rFonts w:cstheme="minorHAnsi"/>
                <w:sz w:val="20"/>
                <w:szCs w:val="20"/>
                <w:lang w:val="en-US"/>
              </w:rPr>
            </w:pPr>
            <w:r w:rsidRPr="000D712A">
              <w:rPr>
                <w:rFonts w:cstheme="minorHAnsi"/>
                <w:sz w:val="20"/>
                <w:szCs w:val="20"/>
                <w:lang w:val="en-US"/>
              </w:rPr>
              <w:t xml:space="preserve">The 1-1 discussion booklet is designed to work in conjunction with the nine films, to be discussed singularly or in pairs.  The booklet is made up of six parts that introduce one or two key aspects of the restorative principles in each part, to be applied when using the 3-step process of </w:t>
            </w:r>
            <w:proofErr w:type="spellStart"/>
            <w:r w:rsidRPr="000D712A">
              <w:rPr>
                <w:rFonts w:cstheme="minorHAnsi"/>
                <w:sz w:val="20"/>
                <w:szCs w:val="20"/>
                <w:lang w:val="en-US"/>
              </w:rPr>
              <w:t>Imessaging</w:t>
            </w:r>
            <w:proofErr w:type="spellEnd"/>
            <w:r w:rsidRPr="000D712A">
              <w:rPr>
                <w:rFonts w:cstheme="minorHAnsi"/>
                <w:sz w:val="20"/>
                <w:szCs w:val="20"/>
                <w:lang w:val="en-US"/>
              </w:rPr>
              <w:t xml:space="preserve">.  Sessions cover the difference between facts and assumptions, triggers and shame, the restorative way, choice and values, the relationships model and listening skills, and introduce the notion of supported conversations with loved ones.   </w:t>
            </w:r>
          </w:p>
        </w:tc>
      </w:tr>
      <w:tr w:rsidR="000D712A" w14:paraId="171E28CA" w14:textId="77777777" w:rsidTr="00350DFB">
        <w:tc>
          <w:tcPr>
            <w:tcW w:w="1134" w:type="dxa"/>
            <w:shd w:val="clear" w:color="auto" w:fill="E7E6E6" w:themeFill="background2"/>
          </w:tcPr>
          <w:p w14:paraId="37F3FA8E" w14:textId="64423944" w:rsidR="000D712A" w:rsidRPr="00786A6C" w:rsidRDefault="000D712A" w:rsidP="00DD6AF7">
            <w:pPr>
              <w:spacing w:beforeLines="40" w:before="96" w:line="288" w:lineRule="auto"/>
              <w:rPr>
                <w:rFonts w:cstheme="minorHAnsi"/>
                <w:bCs/>
                <w:sz w:val="20"/>
                <w:szCs w:val="20"/>
                <w:lang w:val="en-US"/>
              </w:rPr>
            </w:pPr>
            <w:proofErr w:type="spellStart"/>
            <w:r w:rsidRPr="00786A6C">
              <w:rPr>
                <w:rFonts w:cstheme="minorHAnsi"/>
                <w:bCs/>
                <w:sz w:val="20"/>
                <w:szCs w:val="20"/>
                <w:lang w:val="en-US"/>
              </w:rPr>
              <w:t>ReSeT</w:t>
            </w:r>
            <w:proofErr w:type="spellEnd"/>
            <w:r w:rsidRPr="00786A6C">
              <w:rPr>
                <w:rFonts w:cstheme="minorHAnsi"/>
                <w:bCs/>
                <w:sz w:val="20"/>
                <w:szCs w:val="20"/>
                <w:lang w:val="en-US"/>
              </w:rPr>
              <w:t xml:space="preserve"> circles</w:t>
            </w:r>
          </w:p>
        </w:tc>
        <w:tc>
          <w:tcPr>
            <w:tcW w:w="7882" w:type="dxa"/>
            <w:shd w:val="clear" w:color="auto" w:fill="E7E6E6" w:themeFill="background2"/>
          </w:tcPr>
          <w:p w14:paraId="0C042C24" w14:textId="4B10F2DF" w:rsidR="000D712A" w:rsidRPr="000D712A" w:rsidRDefault="000D712A" w:rsidP="00DD6AF7">
            <w:pPr>
              <w:spacing w:beforeLines="40" w:before="96" w:line="288" w:lineRule="auto"/>
              <w:rPr>
                <w:rFonts w:cstheme="minorHAnsi"/>
                <w:sz w:val="20"/>
                <w:szCs w:val="20"/>
                <w:lang w:val="en-US"/>
              </w:rPr>
            </w:pPr>
            <w:r w:rsidRPr="000D712A">
              <w:rPr>
                <w:rFonts w:cstheme="minorHAnsi"/>
                <w:sz w:val="20"/>
                <w:szCs w:val="20"/>
                <w:lang w:val="en-US"/>
              </w:rPr>
              <w:t xml:space="preserve">The group circles package is designed to work in conjunction with the nine films and 1-1 discussion booklets.  The introductory session is used to distribute the resident training packs - the DVD, discussion booklet and business card outlining the central tenet of </w:t>
            </w:r>
            <w:proofErr w:type="spellStart"/>
            <w:r w:rsidRPr="000D712A">
              <w:rPr>
                <w:rFonts w:cstheme="minorHAnsi"/>
                <w:sz w:val="20"/>
                <w:szCs w:val="20"/>
                <w:lang w:val="en-US"/>
              </w:rPr>
              <w:t>ReSeT</w:t>
            </w:r>
            <w:proofErr w:type="spellEnd"/>
            <w:r w:rsidRPr="000D712A">
              <w:rPr>
                <w:rFonts w:cstheme="minorHAnsi"/>
                <w:sz w:val="20"/>
                <w:szCs w:val="20"/>
                <w:lang w:val="en-US"/>
              </w:rPr>
              <w:t xml:space="preserve"> – the 3-steps of </w:t>
            </w:r>
            <w:proofErr w:type="spellStart"/>
            <w:r w:rsidRPr="000D712A">
              <w:rPr>
                <w:rFonts w:cstheme="minorHAnsi"/>
                <w:sz w:val="20"/>
                <w:szCs w:val="20"/>
                <w:lang w:val="en-US"/>
              </w:rPr>
              <w:t>Imessaging</w:t>
            </w:r>
            <w:proofErr w:type="spellEnd"/>
            <w:r w:rsidRPr="000D712A">
              <w:rPr>
                <w:rFonts w:cstheme="minorHAnsi"/>
                <w:sz w:val="20"/>
                <w:szCs w:val="20"/>
                <w:lang w:val="en-US"/>
              </w:rPr>
              <w:t xml:space="preserve">.  </w:t>
            </w:r>
            <w:proofErr w:type="spellStart"/>
            <w:r w:rsidRPr="000D712A">
              <w:rPr>
                <w:rFonts w:cstheme="minorHAnsi"/>
                <w:sz w:val="20"/>
                <w:szCs w:val="20"/>
                <w:lang w:val="en-US"/>
              </w:rPr>
              <w:t>ReSeT</w:t>
            </w:r>
            <w:proofErr w:type="spellEnd"/>
            <w:r w:rsidRPr="000D712A">
              <w:rPr>
                <w:rFonts w:cstheme="minorHAnsi"/>
                <w:sz w:val="20"/>
                <w:szCs w:val="20"/>
                <w:lang w:val="en-US"/>
              </w:rPr>
              <w:t xml:space="preserve"> expectations are set up and the remainder of the session uses the communication star which is used to track progress through the course.  The subsequent six sessions provide an opportunity to discuss the weekly films and 1-1 discussion booklet content, and complete a group activity based on this content.  The final session includes residents returning to the communication star to track their progress.  Certificates are distributed in this session to signal the completion of the course.</w:t>
            </w:r>
          </w:p>
        </w:tc>
      </w:tr>
    </w:tbl>
    <w:p w14:paraId="2F45F24E" w14:textId="77777777" w:rsidR="00574B49" w:rsidRPr="00FB6B47" w:rsidRDefault="00574B49" w:rsidP="00DD6AF7">
      <w:pPr>
        <w:spacing w:beforeLines="40" w:before="96" w:after="0" w:line="288" w:lineRule="auto"/>
        <w:rPr>
          <w:rFonts w:cstheme="minorHAnsi"/>
          <w:lang w:val="en-US"/>
        </w:rPr>
      </w:pPr>
    </w:p>
    <w:p w14:paraId="19F299AD" w14:textId="77777777" w:rsidR="00C30EF8" w:rsidRDefault="00C30EF8">
      <w:pPr>
        <w:rPr>
          <w:rFonts w:cstheme="minorHAnsi"/>
          <w:b/>
          <w:bCs/>
          <w:lang w:val="en-US"/>
        </w:rPr>
      </w:pPr>
      <w:r>
        <w:rPr>
          <w:rFonts w:cstheme="minorHAnsi"/>
          <w:b/>
          <w:bCs/>
          <w:lang w:val="en-US"/>
        </w:rPr>
        <w:br w:type="page"/>
      </w:r>
    </w:p>
    <w:p w14:paraId="08F34B93" w14:textId="3A7447C8" w:rsidR="00BE5F6C" w:rsidRPr="00FB6B47" w:rsidRDefault="00BA139B" w:rsidP="007904AF">
      <w:pPr>
        <w:spacing w:beforeLines="80" w:before="192" w:after="0" w:line="288" w:lineRule="auto"/>
        <w:rPr>
          <w:rFonts w:cstheme="minorHAnsi"/>
          <w:b/>
          <w:bCs/>
          <w:lang w:val="en-US"/>
        </w:rPr>
      </w:pPr>
      <w:r w:rsidRPr="00FB6B47">
        <w:rPr>
          <w:rFonts w:cstheme="minorHAnsi"/>
          <w:b/>
          <w:bCs/>
          <w:lang w:val="en-US"/>
        </w:rPr>
        <w:lastRenderedPageBreak/>
        <w:t xml:space="preserve">The </w:t>
      </w:r>
      <w:proofErr w:type="spellStart"/>
      <w:r w:rsidR="0045033B" w:rsidRPr="00FB6B47">
        <w:rPr>
          <w:rFonts w:cstheme="minorHAnsi"/>
          <w:b/>
          <w:bCs/>
          <w:lang w:val="en-US"/>
        </w:rPr>
        <w:t>ReSeT</w:t>
      </w:r>
      <w:proofErr w:type="spellEnd"/>
      <w:r w:rsidRPr="00FB6B47">
        <w:rPr>
          <w:rFonts w:cstheme="minorHAnsi"/>
          <w:b/>
          <w:bCs/>
          <w:lang w:val="en-US"/>
        </w:rPr>
        <w:t xml:space="preserve"> model</w:t>
      </w:r>
      <w:r w:rsidR="0045033B" w:rsidRPr="00FB6B47">
        <w:rPr>
          <w:rFonts w:cstheme="minorHAnsi"/>
          <w:b/>
          <w:bCs/>
          <w:lang w:val="en-US"/>
        </w:rPr>
        <w:t xml:space="preserve"> </w:t>
      </w:r>
      <w:r w:rsidRPr="00FB6B47">
        <w:rPr>
          <w:rFonts w:cstheme="minorHAnsi"/>
          <w:b/>
          <w:bCs/>
          <w:lang w:val="en-US"/>
        </w:rPr>
        <w:t xml:space="preserve">is designed to take a restorative, </w:t>
      </w:r>
      <w:r w:rsidR="0045033B" w:rsidRPr="00FB6B47">
        <w:rPr>
          <w:rFonts w:cstheme="minorHAnsi"/>
          <w:b/>
          <w:bCs/>
          <w:lang w:val="en-US"/>
        </w:rPr>
        <w:t>multi-media</w:t>
      </w:r>
      <w:r w:rsidR="008E01A8" w:rsidRPr="00FB6B47">
        <w:rPr>
          <w:rFonts w:cstheme="minorHAnsi"/>
          <w:b/>
          <w:bCs/>
          <w:lang w:val="en-US"/>
        </w:rPr>
        <w:t xml:space="preserve"> and multi-disciplinary</w:t>
      </w:r>
      <w:r w:rsidRPr="00FB6B47">
        <w:rPr>
          <w:rFonts w:cstheme="minorHAnsi"/>
          <w:b/>
          <w:bCs/>
          <w:lang w:val="en-US"/>
        </w:rPr>
        <w:t xml:space="preserve"> approach to the </w:t>
      </w:r>
      <w:r w:rsidR="0045033B" w:rsidRPr="00FB6B47">
        <w:rPr>
          <w:rFonts w:cstheme="minorHAnsi"/>
          <w:b/>
          <w:bCs/>
          <w:lang w:val="en-US"/>
        </w:rPr>
        <w:t>delivery</w:t>
      </w:r>
      <w:r w:rsidR="00AF7658" w:rsidRPr="00FB6B47">
        <w:rPr>
          <w:rFonts w:cstheme="minorHAnsi"/>
          <w:b/>
          <w:bCs/>
          <w:lang w:val="en-US"/>
        </w:rPr>
        <w:t xml:space="preserve"> of </w:t>
      </w:r>
      <w:r w:rsidRPr="00FB6B47">
        <w:rPr>
          <w:rFonts w:cstheme="minorHAnsi"/>
          <w:b/>
          <w:bCs/>
          <w:lang w:val="en-US"/>
        </w:rPr>
        <w:t>a six</w:t>
      </w:r>
      <w:r w:rsidR="00C33BCE" w:rsidRPr="00FB6B47">
        <w:rPr>
          <w:rFonts w:cstheme="minorHAnsi"/>
          <w:b/>
          <w:bCs/>
          <w:lang w:val="en-US"/>
        </w:rPr>
        <w:t>-</w:t>
      </w:r>
      <w:r w:rsidRPr="00FB6B47">
        <w:rPr>
          <w:rFonts w:cstheme="minorHAnsi"/>
          <w:b/>
          <w:bCs/>
          <w:lang w:val="en-US"/>
        </w:rPr>
        <w:t xml:space="preserve">week </w:t>
      </w:r>
      <w:r w:rsidR="00C33BCE" w:rsidRPr="00FB6B47">
        <w:rPr>
          <w:rFonts w:cstheme="minorHAnsi"/>
          <w:b/>
          <w:bCs/>
          <w:lang w:val="en-US"/>
        </w:rPr>
        <w:t>course</w:t>
      </w:r>
      <w:r w:rsidR="007904AF">
        <w:rPr>
          <w:rFonts w:cstheme="minorHAnsi"/>
          <w:b/>
          <w:bCs/>
          <w:lang w:val="en-US"/>
        </w:rPr>
        <w:t xml:space="preserve"> (+ introductory session)</w:t>
      </w:r>
      <w:r w:rsidR="00C33BCE" w:rsidRPr="00FB6B47">
        <w:rPr>
          <w:rFonts w:cstheme="minorHAnsi"/>
          <w:b/>
          <w:bCs/>
          <w:lang w:val="en-US"/>
        </w:rPr>
        <w:t xml:space="preserve"> </w:t>
      </w:r>
      <w:r w:rsidR="0060292D">
        <w:rPr>
          <w:rFonts w:cstheme="minorHAnsi"/>
          <w:b/>
          <w:bCs/>
          <w:lang w:val="en-US"/>
        </w:rPr>
        <w:t xml:space="preserve">that combines 1-1 and group work </w:t>
      </w:r>
      <w:r w:rsidR="00C33BCE" w:rsidRPr="00FB6B47">
        <w:rPr>
          <w:rFonts w:cstheme="minorHAnsi"/>
          <w:b/>
          <w:bCs/>
          <w:lang w:val="en-US"/>
        </w:rPr>
        <w:t>to build communication</w:t>
      </w:r>
      <w:r w:rsidR="00DD6AF7">
        <w:rPr>
          <w:rFonts w:cstheme="minorHAnsi"/>
          <w:b/>
          <w:bCs/>
          <w:lang w:val="en-US"/>
        </w:rPr>
        <w:t xml:space="preserve"> and relationship</w:t>
      </w:r>
      <w:r w:rsidR="00C33BCE" w:rsidRPr="00FB6B47">
        <w:rPr>
          <w:rFonts w:cstheme="minorHAnsi"/>
          <w:b/>
          <w:bCs/>
          <w:lang w:val="en-US"/>
        </w:rPr>
        <w:t xml:space="preserve"> skills</w:t>
      </w:r>
      <w:r w:rsidR="00387D12" w:rsidRPr="00FB6B47">
        <w:rPr>
          <w:rFonts w:cstheme="minorHAnsi"/>
          <w:b/>
          <w:bCs/>
          <w:lang w:val="en-US"/>
        </w:rPr>
        <w:t xml:space="preserve"> in residents and </w:t>
      </w:r>
      <w:r w:rsidR="007904AF">
        <w:rPr>
          <w:rFonts w:cstheme="minorHAnsi"/>
          <w:b/>
          <w:bCs/>
          <w:lang w:val="en-US"/>
        </w:rPr>
        <w:t>RP</w:t>
      </w:r>
      <w:r w:rsidR="00387D12" w:rsidRPr="00FB6B47">
        <w:rPr>
          <w:rFonts w:cstheme="minorHAnsi"/>
          <w:b/>
          <w:bCs/>
          <w:lang w:val="en-US"/>
        </w:rPr>
        <w:t xml:space="preserve"> skills in </w:t>
      </w:r>
      <w:r w:rsidR="00B073E2">
        <w:rPr>
          <w:rFonts w:cstheme="minorHAnsi"/>
          <w:b/>
          <w:bCs/>
          <w:lang w:val="en-US"/>
        </w:rPr>
        <w:t>KW</w:t>
      </w:r>
      <w:r w:rsidR="00387D12" w:rsidRPr="00FB6B47">
        <w:rPr>
          <w:rFonts w:cstheme="minorHAnsi"/>
          <w:b/>
          <w:bCs/>
          <w:lang w:val="en-US"/>
        </w:rPr>
        <w:t>s</w:t>
      </w:r>
      <w:r w:rsidR="00AE306D" w:rsidRPr="00FB6B47">
        <w:rPr>
          <w:rFonts w:cstheme="minorHAnsi"/>
          <w:b/>
          <w:bCs/>
          <w:lang w:val="en-US"/>
        </w:rPr>
        <w:t xml:space="preserve">.  </w:t>
      </w:r>
    </w:p>
    <w:p w14:paraId="3763E52E" w14:textId="59E46285" w:rsidR="00D45624" w:rsidRPr="00FB6B47" w:rsidRDefault="00AE306D" w:rsidP="007904AF">
      <w:pPr>
        <w:spacing w:beforeLines="80" w:before="192" w:after="0" w:line="288" w:lineRule="auto"/>
        <w:rPr>
          <w:rFonts w:cstheme="minorHAnsi"/>
          <w:lang w:val="en-US"/>
        </w:rPr>
      </w:pPr>
      <w:r w:rsidRPr="00FB6B47">
        <w:rPr>
          <w:rFonts w:cstheme="minorHAnsi"/>
          <w:lang w:val="en-US"/>
        </w:rPr>
        <w:t>The</w:t>
      </w:r>
      <w:r w:rsidR="00C33BCE" w:rsidRPr="00FB6B47">
        <w:rPr>
          <w:rFonts w:cstheme="minorHAnsi"/>
          <w:lang w:val="en-US"/>
        </w:rPr>
        <w:t xml:space="preserve"> restorative</w:t>
      </w:r>
      <w:r w:rsidRPr="00FB6B47">
        <w:rPr>
          <w:rFonts w:cstheme="minorHAnsi"/>
          <w:lang w:val="en-US"/>
        </w:rPr>
        <w:t xml:space="preserve"> approach </w:t>
      </w:r>
      <w:r w:rsidR="00C33BCE" w:rsidRPr="00FB6B47">
        <w:rPr>
          <w:rFonts w:cstheme="minorHAnsi"/>
          <w:lang w:val="en-US"/>
        </w:rPr>
        <w:t xml:space="preserve">has been applied through all stages of the model design and delivery.  </w:t>
      </w:r>
    </w:p>
    <w:p w14:paraId="28DD4282" w14:textId="6892F941" w:rsidR="00307C89" w:rsidRDefault="00307C89" w:rsidP="007904AF">
      <w:pPr>
        <w:spacing w:beforeLines="80" w:before="192" w:after="0" w:line="288" w:lineRule="auto"/>
        <w:rPr>
          <w:rFonts w:cstheme="minorHAnsi"/>
          <w:b/>
          <w:bCs/>
          <w:lang w:val="en-US"/>
        </w:rPr>
      </w:pPr>
      <w:r>
        <w:rPr>
          <w:rFonts w:cstheme="minorHAnsi"/>
          <w:b/>
          <w:bCs/>
          <w:lang w:val="en-US"/>
        </w:rPr>
        <w:t xml:space="preserve">Table 3 </w:t>
      </w:r>
      <w:proofErr w:type="spellStart"/>
      <w:r>
        <w:rPr>
          <w:rFonts w:cstheme="minorHAnsi"/>
          <w:b/>
          <w:bCs/>
          <w:lang w:val="en-US"/>
        </w:rPr>
        <w:t>ReSeT</w:t>
      </w:r>
      <w:proofErr w:type="spellEnd"/>
      <w:r>
        <w:rPr>
          <w:rFonts w:cstheme="minorHAnsi"/>
          <w:b/>
          <w:bCs/>
          <w:lang w:val="en-US"/>
        </w:rPr>
        <w:t xml:space="preserve"> Approach</w:t>
      </w:r>
    </w:p>
    <w:tbl>
      <w:tblPr>
        <w:tblStyle w:val="TableGrid"/>
        <w:tblW w:w="0" w:type="auto"/>
        <w:tblBorders>
          <w:top w:val="none" w:sz="0" w:space="0" w:color="auto"/>
          <w:left w:val="none" w:sz="0" w:space="0" w:color="auto"/>
          <w:bottom w:val="none" w:sz="0" w:space="0" w:color="auto"/>
          <w:right w:val="none" w:sz="0" w:space="0" w:color="auto"/>
        </w:tblBorders>
        <w:shd w:val="clear" w:color="auto" w:fill="E7E6E6" w:themeFill="background2"/>
        <w:tblLook w:val="04A0" w:firstRow="1" w:lastRow="0" w:firstColumn="1" w:lastColumn="0" w:noHBand="0" w:noVBand="1"/>
      </w:tblPr>
      <w:tblGrid>
        <w:gridCol w:w="1228"/>
        <w:gridCol w:w="7798"/>
      </w:tblGrid>
      <w:tr w:rsidR="00307C89" w14:paraId="1FD34924" w14:textId="77777777" w:rsidTr="00171835">
        <w:tc>
          <w:tcPr>
            <w:tcW w:w="1129" w:type="dxa"/>
            <w:shd w:val="clear" w:color="auto" w:fill="E7E6E6" w:themeFill="background2"/>
          </w:tcPr>
          <w:p w14:paraId="20FEB8D5" w14:textId="77777777" w:rsidR="00E62780" w:rsidRPr="00171835" w:rsidRDefault="00E62780" w:rsidP="00E62780">
            <w:pPr>
              <w:spacing w:beforeLines="40" w:before="96" w:line="288" w:lineRule="auto"/>
              <w:rPr>
                <w:rFonts w:cstheme="minorHAnsi"/>
                <w:sz w:val="20"/>
                <w:szCs w:val="20"/>
                <w:lang w:val="en-US"/>
              </w:rPr>
            </w:pPr>
            <w:r w:rsidRPr="00171835">
              <w:rPr>
                <w:rFonts w:cstheme="minorHAnsi"/>
                <w:sz w:val="20"/>
                <w:szCs w:val="20"/>
                <w:lang w:val="en-US"/>
              </w:rPr>
              <w:t xml:space="preserve">Multi-media </w:t>
            </w:r>
          </w:p>
          <w:p w14:paraId="05173575" w14:textId="77777777" w:rsidR="00307C89" w:rsidRPr="00171835" w:rsidRDefault="00307C89" w:rsidP="0090213B">
            <w:pPr>
              <w:spacing w:beforeLines="40" w:before="96" w:line="288" w:lineRule="auto"/>
              <w:rPr>
                <w:rFonts w:cstheme="minorHAnsi"/>
                <w:sz w:val="20"/>
                <w:szCs w:val="20"/>
                <w:lang w:val="en-US"/>
              </w:rPr>
            </w:pPr>
          </w:p>
        </w:tc>
        <w:tc>
          <w:tcPr>
            <w:tcW w:w="7887" w:type="dxa"/>
            <w:shd w:val="clear" w:color="auto" w:fill="E7E6E6" w:themeFill="background2"/>
          </w:tcPr>
          <w:p w14:paraId="666A873E" w14:textId="7A7CD536" w:rsidR="00307C89" w:rsidRPr="00E62780" w:rsidRDefault="00307C89" w:rsidP="0090213B">
            <w:pPr>
              <w:spacing w:beforeLines="40" w:before="96" w:line="288" w:lineRule="auto"/>
              <w:rPr>
                <w:rFonts w:cstheme="minorHAnsi"/>
                <w:b/>
                <w:bCs/>
                <w:sz w:val="20"/>
                <w:szCs w:val="20"/>
                <w:lang w:val="en-US"/>
              </w:rPr>
            </w:pPr>
            <w:r w:rsidRPr="00E62780">
              <w:rPr>
                <w:rFonts w:cstheme="minorHAnsi"/>
                <w:sz w:val="20"/>
                <w:szCs w:val="20"/>
                <w:lang w:val="en-US"/>
              </w:rPr>
              <w:t xml:space="preserve">The multi-media approach – combines films to work alongside booklets to work alongside verbal discussions with KWs, peers and an RP </w:t>
            </w:r>
            <w:r w:rsidR="005E1F22">
              <w:rPr>
                <w:rFonts w:cstheme="minorHAnsi"/>
                <w:sz w:val="20"/>
                <w:szCs w:val="20"/>
                <w:lang w:val="en-US"/>
              </w:rPr>
              <w:t>facilitator</w:t>
            </w:r>
            <w:r w:rsidRPr="00E62780">
              <w:rPr>
                <w:rFonts w:cstheme="minorHAnsi"/>
                <w:sz w:val="20"/>
                <w:szCs w:val="20"/>
                <w:lang w:val="en-US"/>
              </w:rPr>
              <w:t xml:space="preserve">.  The films are designed to be viewed individually and on an ongoing basis by both residents and KWs.  Numbered films are to be viewed prior to the weekly 1-1 and circle sessions.  The course booklet is designed to facilitate individual reflection on the films, to be recorded in the booklet, and stimulate conversation and practice with KWs.  The circle sessions are designed to be more free-flowing, and link back to the films and booklets, and provide additional opportunity to explore and practice the material.  The multi-media approach is designed to </w:t>
            </w:r>
            <w:r w:rsidR="00171835">
              <w:rPr>
                <w:rFonts w:cstheme="minorHAnsi"/>
                <w:sz w:val="20"/>
                <w:szCs w:val="20"/>
                <w:lang w:val="en-US"/>
              </w:rPr>
              <w:t>be flexible to</w:t>
            </w:r>
            <w:r w:rsidRPr="00E62780">
              <w:rPr>
                <w:rFonts w:cstheme="minorHAnsi"/>
                <w:sz w:val="20"/>
                <w:szCs w:val="20"/>
                <w:lang w:val="en-US"/>
              </w:rPr>
              <w:t xml:space="preserve"> different learning styles and difficulties, </w:t>
            </w:r>
            <w:proofErr w:type="gramStart"/>
            <w:r w:rsidRPr="00E62780">
              <w:rPr>
                <w:rFonts w:cstheme="minorHAnsi"/>
                <w:sz w:val="20"/>
                <w:szCs w:val="20"/>
                <w:lang w:val="en-US"/>
              </w:rPr>
              <w:t>e.g.</w:t>
            </w:r>
            <w:proofErr w:type="gramEnd"/>
            <w:r w:rsidRPr="00E62780">
              <w:rPr>
                <w:rFonts w:cstheme="minorHAnsi"/>
                <w:sz w:val="20"/>
                <w:szCs w:val="20"/>
                <w:lang w:val="en-US"/>
              </w:rPr>
              <w:t xml:space="preserve"> booklets</w:t>
            </w:r>
            <w:r w:rsidR="00171835">
              <w:rPr>
                <w:rFonts w:cstheme="minorHAnsi"/>
                <w:sz w:val="20"/>
                <w:szCs w:val="20"/>
                <w:lang w:val="en-US"/>
              </w:rPr>
              <w:t xml:space="preserve"> can be</w:t>
            </w:r>
            <w:r w:rsidRPr="00E62780">
              <w:rPr>
                <w:rFonts w:cstheme="minorHAnsi"/>
                <w:sz w:val="20"/>
                <w:szCs w:val="20"/>
                <w:lang w:val="en-US"/>
              </w:rPr>
              <w:t xml:space="preserve"> completed </w:t>
            </w:r>
            <w:r w:rsidR="00171835">
              <w:rPr>
                <w:rFonts w:cstheme="minorHAnsi"/>
                <w:sz w:val="20"/>
                <w:szCs w:val="20"/>
                <w:lang w:val="en-US"/>
              </w:rPr>
              <w:t>in-room</w:t>
            </w:r>
            <w:r w:rsidRPr="00E62780">
              <w:rPr>
                <w:rFonts w:cstheme="minorHAnsi"/>
                <w:sz w:val="20"/>
                <w:szCs w:val="20"/>
                <w:lang w:val="en-US"/>
              </w:rPr>
              <w:t xml:space="preserve"> or </w:t>
            </w:r>
            <w:r w:rsidR="00171835">
              <w:rPr>
                <w:rFonts w:cstheme="minorHAnsi"/>
                <w:sz w:val="20"/>
                <w:szCs w:val="20"/>
                <w:lang w:val="en-US"/>
              </w:rPr>
              <w:t>in discussion with KWs</w:t>
            </w:r>
            <w:r w:rsidRPr="00E62780">
              <w:rPr>
                <w:rFonts w:cstheme="minorHAnsi"/>
                <w:sz w:val="20"/>
                <w:szCs w:val="20"/>
                <w:lang w:val="en-US"/>
              </w:rPr>
              <w:t xml:space="preserve">; concepts </w:t>
            </w:r>
            <w:r w:rsidR="00171835">
              <w:rPr>
                <w:rFonts w:cstheme="minorHAnsi"/>
                <w:sz w:val="20"/>
                <w:szCs w:val="20"/>
                <w:lang w:val="en-US"/>
              </w:rPr>
              <w:t>introduced in</w:t>
            </w:r>
            <w:r w:rsidRPr="00E62780">
              <w:rPr>
                <w:rFonts w:cstheme="minorHAnsi"/>
                <w:sz w:val="20"/>
                <w:szCs w:val="20"/>
                <w:lang w:val="en-US"/>
              </w:rPr>
              <w:t xml:space="preserve"> films can be </w:t>
            </w:r>
            <w:r w:rsidR="003B5296">
              <w:rPr>
                <w:rFonts w:cstheme="minorHAnsi"/>
                <w:sz w:val="20"/>
                <w:szCs w:val="20"/>
                <w:lang w:val="en-US"/>
              </w:rPr>
              <w:t>explore</w:t>
            </w:r>
            <w:r w:rsidRPr="00E62780">
              <w:rPr>
                <w:rFonts w:cstheme="minorHAnsi"/>
                <w:sz w:val="20"/>
                <w:szCs w:val="20"/>
                <w:lang w:val="en-US"/>
              </w:rPr>
              <w:t>d in circles</w:t>
            </w:r>
            <w:r w:rsidR="003B5296">
              <w:rPr>
                <w:rFonts w:cstheme="minorHAnsi"/>
                <w:sz w:val="20"/>
                <w:szCs w:val="20"/>
                <w:lang w:val="en-US"/>
              </w:rPr>
              <w:t xml:space="preserve"> and/ or in 1-1s</w:t>
            </w:r>
            <w:r w:rsidRPr="00E62780">
              <w:rPr>
                <w:rFonts w:cstheme="minorHAnsi"/>
                <w:sz w:val="20"/>
                <w:szCs w:val="20"/>
                <w:lang w:val="en-US"/>
              </w:rPr>
              <w:t>.</w:t>
            </w:r>
          </w:p>
        </w:tc>
      </w:tr>
      <w:tr w:rsidR="00307C89" w14:paraId="4680962B" w14:textId="77777777" w:rsidTr="00171835">
        <w:tc>
          <w:tcPr>
            <w:tcW w:w="1129" w:type="dxa"/>
            <w:shd w:val="clear" w:color="auto" w:fill="E7E6E6" w:themeFill="background2"/>
          </w:tcPr>
          <w:p w14:paraId="68EFEBD9" w14:textId="77777777" w:rsidR="00E62780" w:rsidRPr="00171835" w:rsidRDefault="00E62780" w:rsidP="00E62780">
            <w:pPr>
              <w:spacing w:beforeLines="40" w:before="96" w:line="288" w:lineRule="auto"/>
              <w:rPr>
                <w:rFonts w:cstheme="minorHAnsi"/>
                <w:sz w:val="20"/>
                <w:szCs w:val="20"/>
                <w:lang w:val="en-US"/>
              </w:rPr>
            </w:pPr>
            <w:r w:rsidRPr="00171835">
              <w:rPr>
                <w:rFonts w:cstheme="minorHAnsi"/>
                <w:sz w:val="20"/>
                <w:szCs w:val="20"/>
                <w:lang w:val="en-US"/>
              </w:rPr>
              <w:t xml:space="preserve">Multi-disciplinary </w:t>
            </w:r>
          </w:p>
          <w:p w14:paraId="07A9A7F9" w14:textId="77777777" w:rsidR="00307C89" w:rsidRPr="00171835" w:rsidRDefault="00307C89" w:rsidP="0090213B">
            <w:pPr>
              <w:spacing w:beforeLines="40" w:before="96" w:line="288" w:lineRule="auto"/>
              <w:rPr>
                <w:rFonts w:cstheme="minorHAnsi"/>
                <w:sz w:val="20"/>
                <w:szCs w:val="20"/>
                <w:lang w:val="en-US"/>
              </w:rPr>
            </w:pPr>
          </w:p>
        </w:tc>
        <w:tc>
          <w:tcPr>
            <w:tcW w:w="7887" w:type="dxa"/>
            <w:shd w:val="clear" w:color="auto" w:fill="E7E6E6" w:themeFill="background2"/>
          </w:tcPr>
          <w:p w14:paraId="129DB049" w14:textId="40B00989" w:rsidR="00307C89" w:rsidRPr="00E62780" w:rsidRDefault="00E62780" w:rsidP="0090213B">
            <w:pPr>
              <w:spacing w:beforeLines="40" w:before="96" w:line="288" w:lineRule="auto"/>
              <w:rPr>
                <w:rFonts w:cstheme="minorHAnsi"/>
                <w:b/>
                <w:bCs/>
                <w:sz w:val="20"/>
                <w:szCs w:val="20"/>
                <w:lang w:val="en-US"/>
              </w:rPr>
            </w:pPr>
            <w:r w:rsidRPr="00E62780">
              <w:rPr>
                <w:rFonts w:cstheme="minorHAnsi"/>
                <w:sz w:val="20"/>
                <w:szCs w:val="20"/>
                <w:lang w:val="en-US"/>
              </w:rPr>
              <w:t xml:space="preserve">RP is a holistic approach intended to </w:t>
            </w:r>
            <w:r w:rsidRPr="000F385D">
              <w:rPr>
                <w:rFonts w:cstheme="minorHAnsi"/>
                <w:sz w:val="20"/>
                <w:szCs w:val="20"/>
                <w:lang w:val="en-US"/>
              </w:rPr>
              <w:t>bring about cultural change over time (</w:t>
            </w:r>
            <w:r w:rsidR="003B5296" w:rsidRPr="000F385D">
              <w:rPr>
                <w:rFonts w:cstheme="minorHAnsi"/>
                <w:sz w:val="20"/>
                <w:szCs w:val="20"/>
                <w:lang w:val="en-US"/>
              </w:rPr>
              <w:t xml:space="preserve">Blood and </w:t>
            </w:r>
            <w:proofErr w:type="spellStart"/>
            <w:r w:rsidR="003B5296" w:rsidRPr="000F385D">
              <w:rPr>
                <w:rFonts w:cstheme="minorHAnsi"/>
                <w:sz w:val="20"/>
                <w:szCs w:val="20"/>
                <w:lang w:val="en-US"/>
              </w:rPr>
              <w:t>Thorsborne</w:t>
            </w:r>
            <w:proofErr w:type="spellEnd"/>
            <w:r w:rsidR="003B5296" w:rsidRPr="000F385D">
              <w:rPr>
                <w:rFonts w:cstheme="minorHAnsi"/>
                <w:sz w:val="20"/>
                <w:szCs w:val="20"/>
                <w:lang w:val="en-US"/>
              </w:rPr>
              <w:t xml:space="preserve"> 2005</w:t>
            </w:r>
            <w:r w:rsidRPr="000F385D">
              <w:rPr>
                <w:rFonts w:cstheme="minorHAnsi"/>
                <w:sz w:val="20"/>
                <w:szCs w:val="20"/>
                <w:lang w:val="en-US"/>
              </w:rPr>
              <w:t>).  Within a prison environment the dominant</w:t>
            </w:r>
            <w:r w:rsidR="009D1939" w:rsidRPr="000F385D">
              <w:rPr>
                <w:rFonts w:cstheme="minorHAnsi"/>
                <w:sz w:val="20"/>
                <w:szCs w:val="20"/>
                <w:lang w:val="en-US"/>
              </w:rPr>
              <w:t xml:space="preserve"> but increasing</w:t>
            </w:r>
            <w:r w:rsidR="00BE7108">
              <w:rPr>
                <w:rFonts w:cstheme="minorHAnsi"/>
                <w:sz w:val="20"/>
                <w:szCs w:val="20"/>
                <w:lang w:val="en-US"/>
              </w:rPr>
              <w:t>ly</w:t>
            </w:r>
            <w:r w:rsidR="009D1939" w:rsidRPr="000F385D">
              <w:rPr>
                <w:rFonts w:cstheme="minorHAnsi"/>
                <w:sz w:val="20"/>
                <w:szCs w:val="20"/>
                <w:lang w:val="en-US"/>
              </w:rPr>
              <w:t xml:space="preserve"> complex and shifting</w:t>
            </w:r>
            <w:r w:rsidRPr="000F385D">
              <w:rPr>
                <w:rFonts w:cstheme="minorHAnsi"/>
                <w:sz w:val="20"/>
                <w:szCs w:val="20"/>
                <w:lang w:val="en-US"/>
              </w:rPr>
              <w:t xml:space="preserve"> sub-cultures are the inmate and prison officer cultures (</w:t>
            </w:r>
            <w:r w:rsidR="009D1939" w:rsidRPr="000F385D">
              <w:rPr>
                <w:rFonts w:cstheme="minorHAnsi"/>
                <w:sz w:val="20"/>
                <w:szCs w:val="20"/>
                <w:lang w:val="en-US"/>
              </w:rPr>
              <w:t xml:space="preserve">Crewe, Liebling and </w:t>
            </w:r>
            <w:proofErr w:type="spellStart"/>
            <w:r w:rsidR="009D1939" w:rsidRPr="000F385D">
              <w:rPr>
                <w:rFonts w:cstheme="minorHAnsi"/>
                <w:sz w:val="20"/>
                <w:szCs w:val="20"/>
                <w:lang w:val="en-US"/>
              </w:rPr>
              <w:t>Hulley</w:t>
            </w:r>
            <w:proofErr w:type="spellEnd"/>
            <w:r w:rsidR="009D1939" w:rsidRPr="000F385D">
              <w:rPr>
                <w:rFonts w:cstheme="minorHAnsi"/>
                <w:sz w:val="20"/>
                <w:szCs w:val="20"/>
                <w:lang w:val="en-US"/>
              </w:rPr>
              <w:t xml:space="preserve"> 2011</w:t>
            </w:r>
            <w:r w:rsidR="000F385D" w:rsidRPr="000F385D">
              <w:rPr>
                <w:rFonts w:cstheme="minorHAnsi"/>
                <w:sz w:val="20"/>
                <w:szCs w:val="20"/>
                <w:lang w:val="en-US"/>
              </w:rPr>
              <w:t>, Crewe 2013</w:t>
            </w:r>
            <w:r w:rsidRPr="000F385D">
              <w:rPr>
                <w:rFonts w:cstheme="minorHAnsi"/>
                <w:sz w:val="20"/>
                <w:szCs w:val="20"/>
                <w:lang w:val="en-US"/>
              </w:rPr>
              <w:t xml:space="preserve">).   The multi-disciplinary </w:t>
            </w:r>
            <w:proofErr w:type="spellStart"/>
            <w:r w:rsidRPr="000F385D">
              <w:rPr>
                <w:rFonts w:cstheme="minorHAnsi"/>
                <w:sz w:val="20"/>
                <w:szCs w:val="20"/>
                <w:lang w:val="en-US"/>
              </w:rPr>
              <w:t>ReSeT</w:t>
            </w:r>
            <w:proofErr w:type="spellEnd"/>
            <w:r w:rsidRPr="000F385D">
              <w:rPr>
                <w:rFonts w:cstheme="minorHAnsi"/>
                <w:sz w:val="20"/>
                <w:szCs w:val="20"/>
                <w:lang w:val="en-US"/>
              </w:rPr>
              <w:t xml:space="preserve"> approach is designed to support </w:t>
            </w:r>
            <w:r w:rsidR="009D1939" w:rsidRPr="000F385D">
              <w:rPr>
                <w:rFonts w:cstheme="minorHAnsi"/>
                <w:sz w:val="20"/>
                <w:szCs w:val="20"/>
                <w:lang w:val="en-US"/>
              </w:rPr>
              <w:t xml:space="preserve">positive </w:t>
            </w:r>
            <w:r w:rsidRPr="000F385D">
              <w:rPr>
                <w:rFonts w:cstheme="minorHAnsi"/>
                <w:sz w:val="20"/>
                <w:szCs w:val="20"/>
                <w:lang w:val="en-US"/>
              </w:rPr>
              <w:t xml:space="preserve">cultural change by engaging with lived experience, </w:t>
            </w:r>
            <w:r w:rsidR="000F385D">
              <w:rPr>
                <w:rFonts w:cstheme="minorHAnsi"/>
                <w:sz w:val="20"/>
                <w:szCs w:val="20"/>
                <w:lang w:val="en-US"/>
              </w:rPr>
              <w:t>KW</w:t>
            </w:r>
            <w:r w:rsidRPr="000F385D">
              <w:rPr>
                <w:rFonts w:cstheme="minorHAnsi"/>
                <w:sz w:val="20"/>
                <w:szCs w:val="20"/>
                <w:lang w:val="en-US"/>
              </w:rPr>
              <w:t xml:space="preserve">s, RP </w:t>
            </w:r>
            <w:r w:rsidR="00593A3E">
              <w:rPr>
                <w:rFonts w:cstheme="minorHAnsi"/>
                <w:sz w:val="20"/>
                <w:szCs w:val="20"/>
                <w:lang w:val="en-US"/>
              </w:rPr>
              <w:t>facilitators</w:t>
            </w:r>
            <w:r w:rsidRPr="000F385D">
              <w:rPr>
                <w:rFonts w:cstheme="minorHAnsi"/>
                <w:sz w:val="20"/>
                <w:szCs w:val="20"/>
                <w:lang w:val="en-US"/>
              </w:rPr>
              <w:t xml:space="preserve"> and residents to build communication and relationship skills across sub-cultures.</w:t>
            </w:r>
          </w:p>
        </w:tc>
      </w:tr>
      <w:tr w:rsidR="00307C89" w14:paraId="79216D75" w14:textId="77777777" w:rsidTr="00171835">
        <w:tc>
          <w:tcPr>
            <w:tcW w:w="1129" w:type="dxa"/>
            <w:shd w:val="clear" w:color="auto" w:fill="E7E6E6" w:themeFill="background2"/>
          </w:tcPr>
          <w:p w14:paraId="4E0DCB8F" w14:textId="16376096" w:rsidR="00307C89" w:rsidRPr="00171835" w:rsidRDefault="00593A3E" w:rsidP="0090213B">
            <w:pPr>
              <w:spacing w:beforeLines="40" w:before="96" w:line="288" w:lineRule="auto"/>
              <w:rPr>
                <w:rFonts w:cstheme="minorHAnsi"/>
                <w:sz w:val="20"/>
                <w:szCs w:val="20"/>
                <w:lang w:val="en-US"/>
              </w:rPr>
            </w:pPr>
            <w:r>
              <w:rPr>
                <w:rFonts w:cstheme="minorHAnsi"/>
                <w:sz w:val="20"/>
                <w:szCs w:val="20"/>
                <w:lang w:val="en-US"/>
              </w:rPr>
              <w:t>1-1</w:t>
            </w:r>
            <w:r w:rsidR="00E62780" w:rsidRPr="00171835">
              <w:rPr>
                <w:rFonts w:cstheme="minorHAnsi"/>
                <w:sz w:val="20"/>
                <w:szCs w:val="20"/>
                <w:lang w:val="en-US"/>
              </w:rPr>
              <w:t xml:space="preserve"> with KW</w:t>
            </w:r>
          </w:p>
        </w:tc>
        <w:tc>
          <w:tcPr>
            <w:tcW w:w="7887" w:type="dxa"/>
            <w:shd w:val="clear" w:color="auto" w:fill="E7E6E6" w:themeFill="background2"/>
          </w:tcPr>
          <w:p w14:paraId="024701EC" w14:textId="536D85B9" w:rsidR="00307C89" w:rsidRPr="00E62780" w:rsidRDefault="00593A3E" w:rsidP="0090213B">
            <w:pPr>
              <w:spacing w:beforeLines="40" w:before="96" w:line="288" w:lineRule="auto"/>
              <w:rPr>
                <w:rFonts w:cstheme="minorHAnsi"/>
                <w:bCs/>
                <w:sz w:val="20"/>
                <w:szCs w:val="20"/>
                <w:lang w:val="en-US"/>
              </w:rPr>
            </w:pPr>
            <w:r>
              <w:rPr>
                <w:rFonts w:cstheme="minorHAnsi"/>
                <w:bCs/>
                <w:sz w:val="20"/>
                <w:szCs w:val="20"/>
                <w:lang w:val="en-US"/>
              </w:rPr>
              <w:t>1-1</w:t>
            </w:r>
            <w:r w:rsidR="00E62780" w:rsidRPr="00E62780">
              <w:rPr>
                <w:rFonts w:cstheme="minorHAnsi"/>
                <w:bCs/>
                <w:sz w:val="20"/>
                <w:szCs w:val="20"/>
                <w:lang w:val="en-US"/>
              </w:rPr>
              <w:t xml:space="preserve"> KW sessions are designed to be run weekly for the duration of the course, and are supported by the booklet which is in six parts, one part to be completed prior to/ during each session, and discussed in conjunction with the films.  These sessions are designed to be flexible with the booklets/ films designed to facilitate conversation and generate opportunities to practice new skills.</w:t>
            </w:r>
          </w:p>
        </w:tc>
      </w:tr>
      <w:tr w:rsidR="00307C89" w14:paraId="12EAC8CC" w14:textId="77777777" w:rsidTr="00171835">
        <w:tc>
          <w:tcPr>
            <w:tcW w:w="1129" w:type="dxa"/>
            <w:shd w:val="clear" w:color="auto" w:fill="E7E6E6" w:themeFill="background2"/>
          </w:tcPr>
          <w:p w14:paraId="12712096" w14:textId="3D17447F" w:rsidR="00307C89" w:rsidRPr="00171835" w:rsidRDefault="00E62780" w:rsidP="0090213B">
            <w:pPr>
              <w:spacing w:beforeLines="40" w:before="96" w:line="288" w:lineRule="auto"/>
              <w:rPr>
                <w:rFonts w:cstheme="minorHAnsi"/>
                <w:sz w:val="20"/>
                <w:szCs w:val="20"/>
                <w:lang w:val="en-US"/>
              </w:rPr>
            </w:pPr>
            <w:r w:rsidRPr="00171835">
              <w:rPr>
                <w:rFonts w:cstheme="minorHAnsi"/>
                <w:sz w:val="20"/>
                <w:szCs w:val="20"/>
                <w:lang w:val="en-US"/>
              </w:rPr>
              <w:t xml:space="preserve">Circle with </w:t>
            </w:r>
            <w:r w:rsidR="003D20F9">
              <w:rPr>
                <w:rFonts w:cstheme="minorHAnsi"/>
                <w:sz w:val="20"/>
                <w:szCs w:val="20"/>
                <w:lang w:val="en-US"/>
              </w:rPr>
              <w:t xml:space="preserve">a trained </w:t>
            </w:r>
            <w:r w:rsidRPr="00171835">
              <w:rPr>
                <w:rFonts w:cstheme="minorHAnsi"/>
                <w:sz w:val="20"/>
                <w:szCs w:val="20"/>
                <w:lang w:val="en-US"/>
              </w:rPr>
              <w:t xml:space="preserve">RP </w:t>
            </w:r>
            <w:r w:rsidR="003D20F9">
              <w:rPr>
                <w:rFonts w:cstheme="minorHAnsi"/>
                <w:sz w:val="20"/>
                <w:szCs w:val="20"/>
                <w:lang w:val="en-US"/>
              </w:rPr>
              <w:t>facilitator</w:t>
            </w:r>
          </w:p>
        </w:tc>
        <w:tc>
          <w:tcPr>
            <w:tcW w:w="7887" w:type="dxa"/>
            <w:shd w:val="clear" w:color="auto" w:fill="E7E6E6" w:themeFill="background2"/>
          </w:tcPr>
          <w:p w14:paraId="18FBE772" w14:textId="26319871" w:rsidR="00307C89" w:rsidRPr="00E62780" w:rsidRDefault="00E62780" w:rsidP="0090213B">
            <w:pPr>
              <w:spacing w:beforeLines="40" w:before="96" w:line="288" w:lineRule="auto"/>
              <w:rPr>
                <w:rFonts w:cstheme="minorHAnsi"/>
                <w:sz w:val="20"/>
                <w:szCs w:val="20"/>
                <w:lang w:val="en-US"/>
              </w:rPr>
            </w:pPr>
            <w:r w:rsidRPr="00593A3E">
              <w:rPr>
                <w:rFonts w:cstheme="minorHAnsi"/>
                <w:sz w:val="20"/>
                <w:szCs w:val="20"/>
                <w:lang w:val="en-US"/>
              </w:rPr>
              <w:t>Restorative circles are a central tenet of RP</w:t>
            </w:r>
            <w:r w:rsidR="00593A3E" w:rsidRPr="00593A3E">
              <w:rPr>
                <w:rFonts w:cstheme="minorHAnsi"/>
                <w:sz w:val="20"/>
                <w:szCs w:val="20"/>
                <w:lang w:val="en-US"/>
              </w:rPr>
              <w:t xml:space="preserve"> (Weber and </w:t>
            </w:r>
            <w:proofErr w:type="spellStart"/>
            <w:r w:rsidR="00593A3E" w:rsidRPr="00593A3E">
              <w:rPr>
                <w:rFonts w:cstheme="minorHAnsi"/>
                <w:sz w:val="20"/>
                <w:szCs w:val="20"/>
                <w:lang w:val="en-US"/>
              </w:rPr>
              <w:t>Vereenooghe</w:t>
            </w:r>
            <w:proofErr w:type="spellEnd"/>
            <w:r w:rsidR="00593A3E" w:rsidRPr="00593A3E">
              <w:rPr>
                <w:rFonts w:cstheme="minorHAnsi"/>
                <w:sz w:val="20"/>
                <w:szCs w:val="20"/>
                <w:lang w:val="en-US"/>
              </w:rPr>
              <w:t xml:space="preserve"> 2020, </w:t>
            </w:r>
            <w:proofErr w:type="spellStart"/>
            <w:r w:rsidR="00593A3E" w:rsidRPr="00593A3E">
              <w:rPr>
                <w:rFonts w:cstheme="minorHAnsi"/>
                <w:sz w:val="20"/>
                <w:szCs w:val="20"/>
                <w:lang w:val="en-US"/>
              </w:rPr>
              <w:t>Zakszeski</w:t>
            </w:r>
            <w:proofErr w:type="spellEnd"/>
            <w:r w:rsidR="00593A3E" w:rsidRPr="00593A3E">
              <w:rPr>
                <w:rFonts w:cstheme="minorHAnsi"/>
                <w:sz w:val="20"/>
                <w:szCs w:val="20"/>
                <w:lang w:val="en-US"/>
              </w:rPr>
              <w:t xml:space="preserve"> and Rutherford 2021)</w:t>
            </w:r>
            <w:r w:rsidRPr="00593A3E">
              <w:rPr>
                <w:rFonts w:cstheme="minorHAnsi"/>
                <w:sz w:val="20"/>
                <w:szCs w:val="20"/>
                <w:lang w:val="en-US"/>
              </w:rPr>
              <w:t xml:space="preserve">.  </w:t>
            </w:r>
            <w:r w:rsidR="00593A3E">
              <w:rPr>
                <w:rFonts w:cstheme="minorHAnsi"/>
                <w:sz w:val="20"/>
                <w:szCs w:val="20"/>
                <w:lang w:val="en-US"/>
              </w:rPr>
              <w:t xml:space="preserve">For </w:t>
            </w:r>
            <w:proofErr w:type="spellStart"/>
            <w:r w:rsidR="00593A3E">
              <w:rPr>
                <w:rFonts w:cstheme="minorHAnsi"/>
                <w:sz w:val="20"/>
                <w:szCs w:val="20"/>
                <w:lang w:val="en-US"/>
              </w:rPr>
              <w:t>ReSeT</w:t>
            </w:r>
            <w:proofErr w:type="spellEnd"/>
            <w:r w:rsidR="00593A3E">
              <w:rPr>
                <w:rFonts w:cstheme="minorHAnsi"/>
                <w:sz w:val="20"/>
                <w:szCs w:val="20"/>
                <w:lang w:val="en-US"/>
              </w:rPr>
              <w:t xml:space="preserve"> they</w:t>
            </w:r>
            <w:r w:rsidRPr="00593A3E">
              <w:rPr>
                <w:rFonts w:cstheme="minorHAnsi"/>
                <w:sz w:val="20"/>
                <w:szCs w:val="20"/>
                <w:lang w:val="en-US"/>
              </w:rPr>
              <w:t xml:space="preserve"> are held by individuals who have undergone level 1 training in RP and RJ that includes, ‘</w:t>
            </w:r>
            <w:r w:rsidRPr="00593A3E">
              <w:rPr>
                <w:rFonts w:cstheme="minorHAnsi"/>
                <w:color w:val="000000"/>
                <w:sz w:val="20"/>
                <w:szCs w:val="20"/>
                <w:shd w:val="clear" w:color="auto" w:fill="FFFFFF"/>
              </w:rPr>
              <w:t>a communication</w:t>
            </w:r>
            <w:r w:rsidRPr="00E62780">
              <w:rPr>
                <w:rFonts w:cstheme="minorHAnsi"/>
                <w:color w:val="000000"/>
                <w:sz w:val="20"/>
                <w:szCs w:val="20"/>
                <w:shd w:val="clear" w:color="auto" w:fill="FFFFFF"/>
              </w:rPr>
              <w:t xml:space="preserve"> tool kit that supports being restorative in every interaction and skills for on-the-spot, informal and formal restorative conversations’</w:t>
            </w:r>
            <w:r w:rsidRPr="00E62780">
              <w:rPr>
                <w:rStyle w:val="FootnoteReference"/>
                <w:rFonts w:cstheme="minorHAnsi"/>
                <w:color w:val="000000"/>
                <w:sz w:val="20"/>
                <w:szCs w:val="20"/>
                <w:shd w:val="clear" w:color="auto" w:fill="FFFFFF"/>
              </w:rPr>
              <w:footnoteReference w:id="4"/>
            </w:r>
            <w:r w:rsidRPr="00E62780">
              <w:rPr>
                <w:rFonts w:cstheme="minorHAnsi"/>
                <w:color w:val="000000"/>
                <w:sz w:val="20"/>
                <w:szCs w:val="20"/>
                <w:shd w:val="clear" w:color="auto" w:fill="FFFFFF"/>
              </w:rPr>
              <w:t>.  These sessions are designed to be flexible and work alongside the booklets and films, to explore key RP concepts in detail and share examples of practise in a safe space.</w:t>
            </w:r>
          </w:p>
        </w:tc>
      </w:tr>
      <w:tr w:rsidR="00307C89" w14:paraId="1E6447A1" w14:textId="77777777" w:rsidTr="00171835">
        <w:tc>
          <w:tcPr>
            <w:tcW w:w="1129" w:type="dxa"/>
            <w:shd w:val="clear" w:color="auto" w:fill="E7E6E6" w:themeFill="background2"/>
          </w:tcPr>
          <w:p w14:paraId="5425FF6B" w14:textId="1CFFE93F" w:rsidR="00307C89" w:rsidRPr="00171835" w:rsidRDefault="00135CAD" w:rsidP="0090213B">
            <w:pPr>
              <w:spacing w:beforeLines="40" w:before="96" w:line="288" w:lineRule="auto"/>
              <w:rPr>
                <w:rFonts w:cstheme="minorHAnsi"/>
                <w:sz w:val="20"/>
                <w:szCs w:val="20"/>
                <w:lang w:val="en-US"/>
              </w:rPr>
            </w:pPr>
            <w:r w:rsidRPr="00171835">
              <w:rPr>
                <w:rFonts w:cstheme="minorHAnsi"/>
                <w:sz w:val="20"/>
                <w:szCs w:val="20"/>
                <w:lang w:val="en-US"/>
              </w:rPr>
              <w:t>Dose</w:t>
            </w:r>
          </w:p>
        </w:tc>
        <w:tc>
          <w:tcPr>
            <w:tcW w:w="7887" w:type="dxa"/>
            <w:shd w:val="clear" w:color="auto" w:fill="E7E6E6" w:themeFill="background2"/>
          </w:tcPr>
          <w:p w14:paraId="50C48662" w14:textId="56D721A7" w:rsidR="00307C89" w:rsidRPr="00BE1B83" w:rsidRDefault="00BE1B83" w:rsidP="0090213B">
            <w:pPr>
              <w:spacing w:beforeLines="40" w:before="96" w:line="288" w:lineRule="auto"/>
              <w:rPr>
                <w:rFonts w:cstheme="minorHAnsi"/>
                <w:sz w:val="20"/>
                <w:szCs w:val="20"/>
                <w:lang w:val="en-US"/>
              </w:rPr>
            </w:pPr>
            <w:proofErr w:type="spellStart"/>
            <w:r>
              <w:rPr>
                <w:rFonts w:cstheme="minorHAnsi"/>
                <w:sz w:val="20"/>
                <w:szCs w:val="20"/>
                <w:lang w:val="en-US"/>
              </w:rPr>
              <w:t>ReSeT</w:t>
            </w:r>
            <w:proofErr w:type="spellEnd"/>
            <w:r>
              <w:rPr>
                <w:rFonts w:cstheme="minorHAnsi"/>
                <w:sz w:val="20"/>
                <w:szCs w:val="20"/>
                <w:lang w:val="en-US"/>
              </w:rPr>
              <w:t xml:space="preserve"> is a short duration course of six sessions; weekly one hourly circles; weekly 30</w:t>
            </w:r>
            <w:r w:rsidR="00AF07B3">
              <w:rPr>
                <w:rFonts w:cstheme="minorHAnsi"/>
                <w:sz w:val="20"/>
                <w:szCs w:val="20"/>
                <w:lang w:val="en-US"/>
              </w:rPr>
              <w:t xml:space="preserve"> minute to</w:t>
            </w:r>
            <w:r>
              <w:rPr>
                <w:rFonts w:cstheme="minorHAnsi"/>
                <w:sz w:val="20"/>
                <w:szCs w:val="20"/>
                <w:lang w:val="en-US"/>
              </w:rPr>
              <w:t xml:space="preserve"> one hourly 1-1 KW sessions; weekly viewing of one to two short films; completion or discussion of booklet content with KW or in-room work.</w:t>
            </w:r>
          </w:p>
        </w:tc>
      </w:tr>
      <w:tr w:rsidR="00307C89" w14:paraId="7FF9449A" w14:textId="77777777" w:rsidTr="00171835">
        <w:tc>
          <w:tcPr>
            <w:tcW w:w="1129" w:type="dxa"/>
            <w:shd w:val="clear" w:color="auto" w:fill="E7E6E6" w:themeFill="background2"/>
          </w:tcPr>
          <w:p w14:paraId="081C9FCB" w14:textId="750C2BDB" w:rsidR="00307C89" w:rsidRPr="00171835" w:rsidRDefault="00135CAD" w:rsidP="0090213B">
            <w:pPr>
              <w:spacing w:beforeLines="40" w:before="96" w:line="288" w:lineRule="auto"/>
              <w:rPr>
                <w:rFonts w:cstheme="minorHAnsi"/>
                <w:sz w:val="20"/>
                <w:szCs w:val="20"/>
                <w:lang w:val="en-US"/>
              </w:rPr>
            </w:pPr>
            <w:r w:rsidRPr="00171835">
              <w:rPr>
                <w:rFonts w:cstheme="minorHAnsi"/>
                <w:sz w:val="20"/>
                <w:szCs w:val="20"/>
                <w:lang w:val="en-US"/>
              </w:rPr>
              <w:t xml:space="preserve">Recruitment </w:t>
            </w:r>
          </w:p>
        </w:tc>
        <w:tc>
          <w:tcPr>
            <w:tcW w:w="7887" w:type="dxa"/>
            <w:shd w:val="clear" w:color="auto" w:fill="E7E6E6" w:themeFill="background2"/>
          </w:tcPr>
          <w:p w14:paraId="4D2AD9FB" w14:textId="38716734" w:rsidR="00307C89" w:rsidRPr="00135CAD" w:rsidRDefault="00135CAD" w:rsidP="0090213B">
            <w:pPr>
              <w:spacing w:beforeLines="40" w:before="96" w:line="288" w:lineRule="auto"/>
              <w:rPr>
                <w:rFonts w:cstheme="minorHAnsi"/>
                <w:sz w:val="20"/>
                <w:szCs w:val="20"/>
                <w:lang w:val="en-US"/>
              </w:rPr>
            </w:pPr>
            <w:proofErr w:type="spellStart"/>
            <w:r>
              <w:rPr>
                <w:rFonts w:cstheme="minorHAnsi"/>
                <w:sz w:val="20"/>
                <w:szCs w:val="20"/>
                <w:lang w:val="en-US"/>
              </w:rPr>
              <w:t>ReSeT</w:t>
            </w:r>
            <w:proofErr w:type="spellEnd"/>
            <w:r>
              <w:rPr>
                <w:rFonts w:cstheme="minorHAnsi"/>
                <w:sz w:val="20"/>
                <w:szCs w:val="20"/>
                <w:lang w:val="en-US"/>
              </w:rPr>
              <w:t xml:space="preserve"> is designed to be a voluntary, inclusive course to be </w:t>
            </w:r>
            <w:r w:rsidR="00BE1B83">
              <w:rPr>
                <w:rFonts w:cstheme="minorHAnsi"/>
                <w:sz w:val="20"/>
                <w:szCs w:val="20"/>
                <w:lang w:val="en-US"/>
              </w:rPr>
              <w:t>relevant to</w:t>
            </w:r>
            <w:r>
              <w:rPr>
                <w:rFonts w:cstheme="minorHAnsi"/>
                <w:sz w:val="20"/>
                <w:szCs w:val="20"/>
                <w:lang w:val="en-US"/>
              </w:rPr>
              <w:t xml:space="preserve"> all</w:t>
            </w:r>
            <w:r w:rsidR="00BE1B83">
              <w:rPr>
                <w:rFonts w:cstheme="minorHAnsi"/>
                <w:sz w:val="20"/>
                <w:szCs w:val="20"/>
                <w:lang w:val="en-US"/>
              </w:rPr>
              <w:t xml:space="preserve"> residents</w:t>
            </w:r>
            <w:r>
              <w:rPr>
                <w:rFonts w:cstheme="minorHAnsi"/>
                <w:sz w:val="20"/>
                <w:szCs w:val="20"/>
                <w:lang w:val="en-US"/>
              </w:rPr>
              <w:t>.</w:t>
            </w:r>
          </w:p>
        </w:tc>
      </w:tr>
    </w:tbl>
    <w:p w14:paraId="60379CF4" w14:textId="77777777" w:rsidR="00307C89" w:rsidRDefault="00307C89" w:rsidP="0090213B">
      <w:pPr>
        <w:spacing w:beforeLines="40" w:before="96" w:after="0" w:line="288" w:lineRule="auto"/>
        <w:rPr>
          <w:rFonts w:cstheme="minorHAnsi"/>
          <w:b/>
          <w:bCs/>
          <w:lang w:val="en-US"/>
        </w:rPr>
      </w:pPr>
    </w:p>
    <w:p w14:paraId="760B84E9" w14:textId="77777777" w:rsidR="00AD6B99" w:rsidRPr="00FB6B47" w:rsidRDefault="00AD6B99" w:rsidP="0060292D">
      <w:pPr>
        <w:spacing w:beforeLines="40" w:before="96" w:after="0" w:line="288" w:lineRule="auto"/>
        <w:rPr>
          <w:rFonts w:cstheme="minorHAnsi"/>
          <w:lang w:val="en-US"/>
        </w:rPr>
      </w:pPr>
    </w:p>
    <w:p w14:paraId="290C1B98" w14:textId="77777777" w:rsidR="00C33BCE" w:rsidRPr="00FB6B47" w:rsidRDefault="00C33BCE" w:rsidP="0060292D">
      <w:pPr>
        <w:spacing w:beforeLines="40" w:before="96" w:after="0" w:line="288" w:lineRule="auto"/>
        <w:rPr>
          <w:rFonts w:cstheme="minorHAnsi"/>
          <w:lang w:val="en-US"/>
        </w:rPr>
      </w:pPr>
    </w:p>
    <w:p w14:paraId="3C641549" w14:textId="77777777" w:rsidR="00BC7DED" w:rsidRPr="00FB6B47" w:rsidRDefault="00BC7DED" w:rsidP="00770DC7">
      <w:pPr>
        <w:spacing w:before="8" w:after="0" w:line="288" w:lineRule="auto"/>
        <w:rPr>
          <w:rFonts w:cstheme="minorHAnsi"/>
          <w:b/>
          <w:bCs/>
          <w:lang w:val="en-US"/>
        </w:rPr>
      </w:pPr>
      <w:r w:rsidRPr="00FB6B47">
        <w:rPr>
          <w:rFonts w:cstheme="minorHAnsi"/>
          <w:b/>
          <w:bCs/>
          <w:lang w:val="en-US"/>
        </w:rPr>
        <w:br w:type="page"/>
      </w:r>
    </w:p>
    <w:p w14:paraId="6A79C97C" w14:textId="77777777" w:rsidR="00AF07B3" w:rsidRDefault="00594C84" w:rsidP="00F97396">
      <w:pPr>
        <w:spacing w:beforeLines="80" w:before="192" w:after="0" w:line="288" w:lineRule="auto"/>
        <w:rPr>
          <w:rFonts w:cstheme="minorHAnsi"/>
          <w:b/>
          <w:bCs/>
          <w:sz w:val="28"/>
          <w:szCs w:val="28"/>
          <w:lang w:val="en-US"/>
        </w:rPr>
      </w:pPr>
      <w:r w:rsidRPr="001A6273">
        <w:rPr>
          <w:rFonts w:cstheme="minorHAnsi"/>
          <w:b/>
          <w:bCs/>
          <w:sz w:val="28"/>
          <w:szCs w:val="28"/>
          <w:lang w:val="en-US"/>
        </w:rPr>
        <w:lastRenderedPageBreak/>
        <w:t>METHOD</w:t>
      </w:r>
    </w:p>
    <w:p w14:paraId="5A8BA6D2" w14:textId="3A8BB928" w:rsidR="00AF07B3" w:rsidRDefault="00FA3378" w:rsidP="00F97396">
      <w:pPr>
        <w:spacing w:beforeLines="80" w:before="192" w:after="0" w:line="288" w:lineRule="auto"/>
        <w:rPr>
          <w:rFonts w:cstheme="minorHAnsi"/>
          <w:b/>
          <w:bCs/>
          <w:lang w:val="en-US"/>
        </w:rPr>
      </w:pPr>
      <w:r w:rsidRPr="00FB6B47">
        <w:rPr>
          <w:rFonts w:cstheme="minorHAnsi"/>
          <w:b/>
          <w:bCs/>
          <w:lang w:val="en-US"/>
        </w:rPr>
        <w:t>Process e</w:t>
      </w:r>
      <w:r w:rsidR="00594C84" w:rsidRPr="00FB6B47">
        <w:rPr>
          <w:rFonts w:cstheme="minorHAnsi"/>
          <w:b/>
          <w:bCs/>
          <w:lang w:val="en-US"/>
        </w:rPr>
        <w:t>valuation aims and questions</w:t>
      </w:r>
    </w:p>
    <w:p w14:paraId="27D39F48" w14:textId="7D892E6A" w:rsidR="00594C84" w:rsidRDefault="00594C84" w:rsidP="00F97396">
      <w:pPr>
        <w:spacing w:beforeLines="80" w:before="192" w:after="0" w:line="288" w:lineRule="auto"/>
        <w:rPr>
          <w:rFonts w:cstheme="minorHAnsi"/>
          <w:lang w:val="en-US"/>
        </w:rPr>
      </w:pPr>
      <w:r w:rsidRPr="00FB6B47">
        <w:rPr>
          <w:rFonts w:cstheme="minorHAnsi"/>
          <w:lang w:val="en-US"/>
        </w:rPr>
        <w:t>T</w:t>
      </w:r>
      <w:r w:rsidR="00712AD8">
        <w:rPr>
          <w:rFonts w:cstheme="minorHAnsi"/>
          <w:lang w:val="en-US"/>
        </w:rPr>
        <w:t>he aim</w:t>
      </w:r>
      <w:r w:rsidR="00C27EA2">
        <w:rPr>
          <w:rFonts w:cstheme="minorHAnsi"/>
          <w:lang w:val="en-US"/>
        </w:rPr>
        <w:t>s</w:t>
      </w:r>
      <w:r w:rsidR="00712AD8">
        <w:rPr>
          <w:rFonts w:cstheme="minorHAnsi"/>
          <w:lang w:val="en-US"/>
        </w:rPr>
        <w:t xml:space="preserve"> of this </w:t>
      </w:r>
      <w:r w:rsidR="00346067">
        <w:rPr>
          <w:rFonts w:cstheme="minorHAnsi"/>
          <w:lang w:val="en-US"/>
        </w:rPr>
        <w:t xml:space="preserve">process evaluation </w:t>
      </w:r>
      <w:r w:rsidR="00C27EA2">
        <w:rPr>
          <w:rFonts w:cstheme="minorHAnsi"/>
          <w:lang w:val="en-US"/>
        </w:rPr>
        <w:t xml:space="preserve">were both formative and summative (Sanders, Evans and Joshi (2005).  The </w:t>
      </w:r>
      <w:r w:rsidR="00346067">
        <w:rPr>
          <w:rFonts w:cstheme="minorHAnsi"/>
          <w:lang w:val="en-US"/>
        </w:rPr>
        <w:t>formative</w:t>
      </w:r>
      <w:r w:rsidR="00C27EA2">
        <w:rPr>
          <w:rFonts w:cstheme="minorHAnsi"/>
          <w:lang w:val="en-US"/>
        </w:rPr>
        <w:t xml:space="preserve"> nature of the evaluation was to fine-tune the course, to identify the strengths and areas for improvement</w:t>
      </w:r>
      <w:r w:rsidR="00346067">
        <w:rPr>
          <w:rFonts w:cstheme="minorHAnsi"/>
          <w:lang w:val="en-US"/>
        </w:rPr>
        <w:t>, as well as consider the specific content</w:t>
      </w:r>
      <w:r w:rsidR="00C27EA2">
        <w:rPr>
          <w:rFonts w:cstheme="minorHAnsi"/>
          <w:lang w:val="en-US"/>
        </w:rPr>
        <w:t xml:space="preserve">.  The expectation </w:t>
      </w:r>
      <w:r w:rsidR="00346067">
        <w:rPr>
          <w:rFonts w:cstheme="minorHAnsi"/>
          <w:lang w:val="en-US"/>
        </w:rPr>
        <w:t>wa</w:t>
      </w:r>
      <w:r w:rsidR="00C27EA2">
        <w:rPr>
          <w:rFonts w:cstheme="minorHAnsi"/>
          <w:lang w:val="en-US"/>
        </w:rPr>
        <w:t>s that this exercise</w:t>
      </w:r>
      <w:r w:rsidR="00F97396">
        <w:rPr>
          <w:rFonts w:cstheme="minorHAnsi"/>
          <w:lang w:val="en-US"/>
        </w:rPr>
        <w:t xml:space="preserve"> would</w:t>
      </w:r>
      <w:r w:rsidR="00C27EA2">
        <w:rPr>
          <w:rFonts w:cstheme="minorHAnsi"/>
          <w:lang w:val="en-US"/>
        </w:rPr>
        <w:t xml:space="preserve"> be </w:t>
      </w:r>
      <w:r w:rsidR="00AF07B3">
        <w:rPr>
          <w:rFonts w:cstheme="minorHAnsi"/>
          <w:lang w:val="en-US"/>
        </w:rPr>
        <w:t>a one-off</w:t>
      </w:r>
      <w:r w:rsidR="00C27EA2">
        <w:rPr>
          <w:rFonts w:cstheme="minorHAnsi"/>
          <w:lang w:val="en-US"/>
        </w:rPr>
        <w:t xml:space="preserve">, although the course developers </w:t>
      </w:r>
      <w:r w:rsidR="00346067">
        <w:rPr>
          <w:rFonts w:cstheme="minorHAnsi"/>
          <w:lang w:val="en-US"/>
        </w:rPr>
        <w:t>intend to remain responsive to feedback.</w:t>
      </w:r>
      <w:r w:rsidR="00AF07B3">
        <w:rPr>
          <w:rFonts w:cstheme="minorHAnsi"/>
          <w:lang w:val="en-US"/>
        </w:rPr>
        <w:t xml:space="preserve">  T</w:t>
      </w:r>
      <w:r w:rsidR="00346067">
        <w:rPr>
          <w:rFonts w:cstheme="minorHAnsi"/>
          <w:lang w:val="en-US"/>
        </w:rPr>
        <w:t xml:space="preserve">he summative aspect of the evaluation was designed to </w:t>
      </w:r>
      <w:r w:rsidR="00306197" w:rsidRPr="00FB6B47">
        <w:rPr>
          <w:rFonts w:cstheme="minorHAnsi"/>
          <w:lang w:val="en-US"/>
        </w:rPr>
        <w:t>evaluat</w:t>
      </w:r>
      <w:r w:rsidR="00D45A1E" w:rsidRPr="00FB6B47">
        <w:rPr>
          <w:rFonts w:cstheme="minorHAnsi"/>
          <w:lang w:val="en-US"/>
        </w:rPr>
        <w:t>e</w:t>
      </w:r>
      <w:r w:rsidR="006B35E3" w:rsidRPr="00FB6B47">
        <w:rPr>
          <w:rFonts w:cstheme="minorHAnsi"/>
          <w:lang w:val="en-US"/>
        </w:rPr>
        <w:t xml:space="preserve"> </w:t>
      </w:r>
      <w:r w:rsidR="00346067">
        <w:rPr>
          <w:rFonts w:cstheme="minorHAnsi"/>
          <w:lang w:val="en-US"/>
        </w:rPr>
        <w:t xml:space="preserve">whether </w:t>
      </w:r>
      <w:proofErr w:type="spellStart"/>
      <w:r w:rsidR="00346067">
        <w:rPr>
          <w:rFonts w:cstheme="minorHAnsi"/>
          <w:lang w:val="en-US"/>
        </w:rPr>
        <w:t>ReSeT</w:t>
      </w:r>
      <w:proofErr w:type="spellEnd"/>
      <w:r w:rsidR="00346067">
        <w:rPr>
          <w:rFonts w:cstheme="minorHAnsi"/>
          <w:lang w:val="en-US"/>
        </w:rPr>
        <w:t xml:space="preserve"> was and could be</w:t>
      </w:r>
      <w:r w:rsidR="00712AD8">
        <w:rPr>
          <w:rFonts w:cstheme="minorHAnsi"/>
          <w:lang w:val="en-US"/>
        </w:rPr>
        <w:t xml:space="preserve"> implement</w:t>
      </w:r>
      <w:r w:rsidR="00346067">
        <w:rPr>
          <w:rFonts w:cstheme="minorHAnsi"/>
          <w:lang w:val="en-US"/>
        </w:rPr>
        <w:t>ed as planned</w:t>
      </w:r>
      <w:r w:rsidR="00306197" w:rsidRPr="00FB6B47">
        <w:rPr>
          <w:rFonts w:cstheme="minorHAnsi"/>
          <w:lang w:val="en-US"/>
        </w:rPr>
        <w:t xml:space="preserve"> </w:t>
      </w:r>
      <w:r w:rsidR="00FC2C35">
        <w:rPr>
          <w:rFonts w:cstheme="minorHAnsi"/>
          <w:lang w:val="en-US"/>
        </w:rPr>
        <w:t xml:space="preserve">at an establishment where </w:t>
      </w:r>
      <w:r w:rsidR="00C27EA2">
        <w:rPr>
          <w:rFonts w:cstheme="minorHAnsi"/>
          <w:lang w:val="en-US"/>
        </w:rPr>
        <w:t>KW</w:t>
      </w:r>
      <w:r w:rsidR="00FC2C35">
        <w:rPr>
          <w:rFonts w:cstheme="minorHAnsi"/>
          <w:lang w:val="en-US"/>
        </w:rPr>
        <w:t xml:space="preserve"> </w:t>
      </w:r>
      <w:r w:rsidR="00C27EA2">
        <w:rPr>
          <w:rFonts w:cstheme="minorHAnsi"/>
          <w:lang w:val="en-US"/>
        </w:rPr>
        <w:t>practices</w:t>
      </w:r>
      <w:r w:rsidR="00FC2C35">
        <w:rPr>
          <w:rFonts w:cstheme="minorHAnsi"/>
          <w:lang w:val="en-US"/>
        </w:rPr>
        <w:t xml:space="preserve"> </w:t>
      </w:r>
      <w:r w:rsidR="00C27EA2">
        <w:rPr>
          <w:rFonts w:cstheme="minorHAnsi"/>
          <w:lang w:val="en-US"/>
        </w:rPr>
        <w:t>we</w:t>
      </w:r>
      <w:r w:rsidR="00FC2C35">
        <w:rPr>
          <w:rFonts w:cstheme="minorHAnsi"/>
          <w:lang w:val="en-US"/>
        </w:rPr>
        <w:t>re well embedded</w:t>
      </w:r>
      <w:r w:rsidR="00306197" w:rsidRPr="00FB6B47">
        <w:rPr>
          <w:rFonts w:cstheme="minorHAnsi"/>
          <w:lang w:val="en-US"/>
        </w:rPr>
        <w:t xml:space="preserve">.  </w:t>
      </w:r>
      <w:r w:rsidR="007534FB">
        <w:rPr>
          <w:rFonts w:cstheme="minorHAnsi"/>
          <w:lang w:val="en-US"/>
        </w:rPr>
        <w:t xml:space="preserve">To do this the intention was to </w:t>
      </w:r>
      <w:r w:rsidR="007534FB" w:rsidRPr="00FB6B47">
        <w:rPr>
          <w:rFonts w:cstheme="minorHAnsi"/>
          <w:lang w:val="en-US"/>
        </w:rPr>
        <w:t xml:space="preserve">explore if and how the model integrity of </w:t>
      </w:r>
      <w:proofErr w:type="spellStart"/>
      <w:r w:rsidR="007534FB" w:rsidRPr="00FB6B47">
        <w:rPr>
          <w:rFonts w:cstheme="minorHAnsi"/>
          <w:lang w:val="en-US"/>
        </w:rPr>
        <w:t>ReSeT</w:t>
      </w:r>
      <w:proofErr w:type="spellEnd"/>
      <w:r w:rsidR="007534FB" w:rsidRPr="00FB6B47">
        <w:rPr>
          <w:rFonts w:cstheme="minorHAnsi"/>
          <w:lang w:val="en-US"/>
        </w:rPr>
        <w:t>, its ability to fulfil its stated aims, approach and content</w:t>
      </w:r>
      <w:r w:rsidR="007534FB">
        <w:rPr>
          <w:rFonts w:cstheme="minorHAnsi"/>
          <w:lang w:val="en-US"/>
        </w:rPr>
        <w:t xml:space="preserve"> (</w:t>
      </w:r>
      <w:proofErr w:type="spellStart"/>
      <w:r w:rsidR="00F97396">
        <w:rPr>
          <w:rFonts w:cstheme="minorHAnsi"/>
          <w:lang w:val="en-US"/>
        </w:rPr>
        <w:t>Hollin</w:t>
      </w:r>
      <w:proofErr w:type="spellEnd"/>
      <w:r w:rsidR="00F97396">
        <w:rPr>
          <w:rFonts w:cstheme="minorHAnsi"/>
          <w:lang w:val="en-US"/>
        </w:rPr>
        <w:t xml:space="preserve"> 1995</w:t>
      </w:r>
      <w:r w:rsidR="007534FB">
        <w:rPr>
          <w:rFonts w:cstheme="minorHAnsi"/>
          <w:lang w:val="en-US"/>
        </w:rPr>
        <w:t>)</w:t>
      </w:r>
      <w:r w:rsidR="007534FB" w:rsidRPr="00FB6B47">
        <w:rPr>
          <w:rFonts w:cstheme="minorHAnsi"/>
          <w:lang w:val="en-US"/>
        </w:rPr>
        <w:t xml:space="preserve">, </w:t>
      </w:r>
      <w:r w:rsidR="007534FB">
        <w:rPr>
          <w:rFonts w:cstheme="minorHAnsi"/>
          <w:lang w:val="en-US"/>
        </w:rPr>
        <w:t>were</w:t>
      </w:r>
      <w:r w:rsidR="007534FB" w:rsidRPr="00FB6B47">
        <w:rPr>
          <w:rFonts w:cstheme="minorHAnsi"/>
          <w:lang w:val="en-US"/>
        </w:rPr>
        <w:t xml:space="preserve"> maintained over three cohorts at HMP Warren Hill.</w:t>
      </w:r>
      <w:r w:rsidR="007534FB">
        <w:rPr>
          <w:rFonts w:cstheme="minorHAnsi"/>
          <w:lang w:val="en-US"/>
        </w:rPr>
        <w:t xml:space="preserve">  </w:t>
      </w:r>
      <w:r w:rsidR="006B35E3" w:rsidRPr="00FB6B47">
        <w:rPr>
          <w:rFonts w:cstheme="minorHAnsi"/>
          <w:lang w:val="en-US"/>
        </w:rPr>
        <w:t>T</w:t>
      </w:r>
      <w:r w:rsidR="007534FB">
        <w:rPr>
          <w:rFonts w:cstheme="minorHAnsi"/>
          <w:lang w:val="en-US"/>
        </w:rPr>
        <w:t>his also required the</w:t>
      </w:r>
      <w:r w:rsidR="006B35E3" w:rsidRPr="00FB6B47">
        <w:rPr>
          <w:rFonts w:cstheme="minorHAnsi"/>
          <w:lang w:val="en-US"/>
        </w:rPr>
        <w:t xml:space="preserve"> monitor</w:t>
      </w:r>
      <w:r w:rsidR="007534FB">
        <w:rPr>
          <w:rFonts w:cstheme="minorHAnsi"/>
          <w:lang w:val="en-US"/>
        </w:rPr>
        <w:t>ing of</w:t>
      </w:r>
      <w:r w:rsidR="006B35E3" w:rsidRPr="00FB6B47">
        <w:rPr>
          <w:rFonts w:cstheme="minorHAnsi"/>
          <w:lang w:val="en-US"/>
        </w:rPr>
        <w:t xml:space="preserve"> dose of</w:t>
      </w:r>
      <w:r w:rsidR="00D45A1E" w:rsidRPr="00FB6B47">
        <w:rPr>
          <w:rFonts w:cstheme="minorHAnsi"/>
          <w:lang w:val="en-US"/>
        </w:rPr>
        <w:t xml:space="preserve"> </w:t>
      </w:r>
      <w:proofErr w:type="spellStart"/>
      <w:r w:rsidR="00D45A1E" w:rsidRPr="00FB6B47">
        <w:rPr>
          <w:rFonts w:cstheme="minorHAnsi"/>
          <w:lang w:val="en-US"/>
        </w:rPr>
        <w:t>ReSeT</w:t>
      </w:r>
      <w:proofErr w:type="spellEnd"/>
      <w:r w:rsidR="006B35E3" w:rsidRPr="00FB6B47">
        <w:rPr>
          <w:rFonts w:cstheme="minorHAnsi"/>
          <w:lang w:val="en-US"/>
        </w:rPr>
        <w:t xml:space="preserve"> delivered and received</w:t>
      </w:r>
      <w:r w:rsidR="003E1B02" w:rsidRPr="00FB6B47">
        <w:rPr>
          <w:rFonts w:cstheme="minorHAnsi"/>
          <w:lang w:val="en-US"/>
        </w:rPr>
        <w:t xml:space="preserve">, </w:t>
      </w:r>
      <w:r w:rsidR="00FA3378" w:rsidRPr="00FB6B47">
        <w:rPr>
          <w:rFonts w:cstheme="minorHAnsi"/>
          <w:lang w:val="en-US"/>
        </w:rPr>
        <w:t xml:space="preserve">as well as </w:t>
      </w:r>
      <w:r w:rsidR="007E7D4E">
        <w:rPr>
          <w:rFonts w:cstheme="minorHAnsi"/>
          <w:lang w:val="en-US"/>
        </w:rPr>
        <w:t>aspects of the</w:t>
      </w:r>
      <w:r w:rsidR="00FA3378" w:rsidRPr="00FB6B47">
        <w:rPr>
          <w:rFonts w:cstheme="minorHAnsi"/>
          <w:lang w:val="en-US"/>
        </w:rPr>
        <w:t xml:space="preserve"> environment that </w:t>
      </w:r>
      <w:r w:rsidR="00306197" w:rsidRPr="00FB6B47">
        <w:rPr>
          <w:rFonts w:cstheme="minorHAnsi"/>
          <w:lang w:val="en-US"/>
        </w:rPr>
        <w:t xml:space="preserve">may influence implementation.  </w:t>
      </w:r>
      <w:r w:rsidR="00224456">
        <w:rPr>
          <w:rFonts w:cstheme="minorHAnsi"/>
          <w:lang w:val="en-US"/>
        </w:rPr>
        <w:t>The research questions were:</w:t>
      </w:r>
    </w:p>
    <w:p w14:paraId="4A109E55" w14:textId="369BD3AA" w:rsidR="00771826" w:rsidRPr="00224456" w:rsidRDefault="00306197" w:rsidP="00F97396">
      <w:pPr>
        <w:pStyle w:val="ListParagraph"/>
        <w:numPr>
          <w:ilvl w:val="0"/>
          <w:numId w:val="7"/>
        </w:numPr>
        <w:spacing w:beforeLines="80" w:before="192" w:after="0" w:line="288" w:lineRule="auto"/>
        <w:rPr>
          <w:rFonts w:cstheme="minorHAnsi"/>
          <w:bCs/>
          <w:lang w:val="en-US"/>
        </w:rPr>
      </w:pPr>
      <w:r w:rsidRPr="00224456">
        <w:rPr>
          <w:rFonts w:cstheme="minorHAnsi"/>
          <w:bCs/>
          <w:lang w:val="en-US"/>
        </w:rPr>
        <w:t xml:space="preserve">Is the required dose and participation in </w:t>
      </w:r>
      <w:proofErr w:type="spellStart"/>
      <w:r w:rsidRPr="00224456">
        <w:rPr>
          <w:rFonts w:cstheme="minorHAnsi"/>
          <w:bCs/>
          <w:lang w:val="en-US"/>
        </w:rPr>
        <w:t>ReSeT</w:t>
      </w:r>
      <w:proofErr w:type="spellEnd"/>
      <w:r w:rsidRPr="00224456">
        <w:rPr>
          <w:rFonts w:cstheme="minorHAnsi"/>
          <w:bCs/>
          <w:lang w:val="en-US"/>
        </w:rPr>
        <w:t xml:space="preserve"> training being met across resident and </w:t>
      </w:r>
      <w:r w:rsidR="00D36BB1">
        <w:rPr>
          <w:rFonts w:cstheme="minorHAnsi"/>
          <w:bCs/>
          <w:lang w:val="en-US"/>
        </w:rPr>
        <w:t>KW</w:t>
      </w:r>
      <w:r w:rsidRPr="00224456">
        <w:rPr>
          <w:rFonts w:cstheme="minorHAnsi"/>
          <w:bCs/>
          <w:lang w:val="en-US"/>
        </w:rPr>
        <w:t xml:space="preserve"> groups? </w:t>
      </w:r>
    </w:p>
    <w:p w14:paraId="4FB46562" w14:textId="77777777" w:rsidR="003E1B02" w:rsidRPr="00224456" w:rsidRDefault="00306197" w:rsidP="00F97396">
      <w:pPr>
        <w:pStyle w:val="ListParagraph"/>
        <w:numPr>
          <w:ilvl w:val="0"/>
          <w:numId w:val="7"/>
        </w:numPr>
        <w:spacing w:beforeLines="80" w:before="192" w:after="0" w:line="288" w:lineRule="auto"/>
        <w:rPr>
          <w:rFonts w:cstheme="minorHAnsi"/>
          <w:bCs/>
          <w:lang w:val="en-US"/>
        </w:rPr>
      </w:pPr>
      <w:r w:rsidRPr="00224456">
        <w:rPr>
          <w:rFonts w:cstheme="minorHAnsi"/>
          <w:bCs/>
          <w:lang w:val="en-US"/>
        </w:rPr>
        <w:t xml:space="preserve">To what extent are each of the </w:t>
      </w:r>
      <w:proofErr w:type="spellStart"/>
      <w:r w:rsidRPr="00224456">
        <w:rPr>
          <w:rFonts w:cstheme="minorHAnsi"/>
          <w:bCs/>
          <w:lang w:val="en-US"/>
        </w:rPr>
        <w:t>ReSeT</w:t>
      </w:r>
      <w:proofErr w:type="spellEnd"/>
      <w:r w:rsidRPr="00224456">
        <w:rPr>
          <w:rFonts w:cstheme="minorHAnsi"/>
          <w:bCs/>
          <w:lang w:val="en-US"/>
        </w:rPr>
        <w:t xml:space="preserve"> model elements (aim, approach and content) being delivered as planned?</w:t>
      </w:r>
      <w:r w:rsidR="00BA139B" w:rsidRPr="00224456">
        <w:rPr>
          <w:rFonts w:cstheme="minorHAnsi"/>
          <w:bCs/>
          <w:lang w:val="en-US"/>
        </w:rPr>
        <w:t xml:space="preserve"> </w:t>
      </w:r>
    </w:p>
    <w:p w14:paraId="629FC05A" w14:textId="77777777" w:rsidR="003E1B02" w:rsidRPr="00224456" w:rsidRDefault="00306197" w:rsidP="00F97396">
      <w:pPr>
        <w:pStyle w:val="ListParagraph"/>
        <w:numPr>
          <w:ilvl w:val="0"/>
          <w:numId w:val="7"/>
        </w:numPr>
        <w:spacing w:beforeLines="80" w:before="192" w:after="0" w:line="288" w:lineRule="auto"/>
        <w:rPr>
          <w:rFonts w:cstheme="minorHAnsi"/>
          <w:bCs/>
          <w:lang w:val="en-US"/>
        </w:rPr>
      </w:pPr>
      <w:r w:rsidRPr="00224456">
        <w:rPr>
          <w:rFonts w:cstheme="minorHAnsi"/>
          <w:bCs/>
          <w:lang w:val="en-US"/>
        </w:rPr>
        <w:t xml:space="preserve">What are the strengths and areas for development in each of the </w:t>
      </w:r>
      <w:proofErr w:type="spellStart"/>
      <w:r w:rsidRPr="00224456">
        <w:rPr>
          <w:rFonts w:cstheme="minorHAnsi"/>
          <w:bCs/>
          <w:lang w:val="en-US"/>
        </w:rPr>
        <w:t>ReSeT</w:t>
      </w:r>
      <w:proofErr w:type="spellEnd"/>
      <w:r w:rsidRPr="00224456">
        <w:rPr>
          <w:rFonts w:cstheme="minorHAnsi"/>
          <w:bCs/>
          <w:lang w:val="en-US"/>
        </w:rPr>
        <w:t xml:space="preserve"> model elements?</w:t>
      </w:r>
      <w:r w:rsidR="00BA139B" w:rsidRPr="00224456">
        <w:rPr>
          <w:rFonts w:cstheme="minorHAnsi"/>
          <w:bCs/>
          <w:lang w:val="en-US"/>
        </w:rPr>
        <w:t xml:space="preserve"> </w:t>
      </w:r>
    </w:p>
    <w:p w14:paraId="009AC0E9" w14:textId="5CE0304D" w:rsidR="003E1B02" w:rsidRPr="00224456" w:rsidRDefault="00D45A1E" w:rsidP="00F97396">
      <w:pPr>
        <w:pStyle w:val="ListParagraph"/>
        <w:numPr>
          <w:ilvl w:val="0"/>
          <w:numId w:val="7"/>
        </w:numPr>
        <w:spacing w:beforeLines="80" w:before="192" w:after="0" w:line="288" w:lineRule="auto"/>
        <w:rPr>
          <w:rFonts w:cstheme="minorHAnsi"/>
          <w:bCs/>
          <w:lang w:val="en-US"/>
        </w:rPr>
      </w:pPr>
      <w:r w:rsidRPr="00224456">
        <w:rPr>
          <w:rFonts w:cstheme="minorHAnsi"/>
          <w:bCs/>
          <w:lang w:val="en-US"/>
        </w:rPr>
        <w:t xml:space="preserve">How do contextual factors influence </w:t>
      </w:r>
      <w:proofErr w:type="spellStart"/>
      <w:r w:rsidRPr="00224456">
        <w:rPr>
          <w:rFonts w:cstheme="minorHAnsi"/>
          <w:bCs/>
          <w:lang w:val="en-US"/>
        </w:rPr>
        <w:t>ReSeT</w:t>
      </w:r>
      <w:proofErr w:type="spellEnd"/>
      <w:r w:rsidRPr="00224456">
        <w:rPr>
          <w:rFonts w:cstheme="minorHAnsi"/>
          <w:bCs/>
          <w:lang w:val="en-US"/>
        </w:rPr>
        <w:t xml:space="preserve"> implementation?</w:t>
      </w:r>
      <w:r w:rsidR="00BA139B" w:rsidRPr="00224456">
        <w:rPr>
          <w:rFonts w:cstheme="minorHAnsi"/>
          <w:bCs/>
          <w:lang w:val="en-US"/>
        </w:rPr>
        <w:t xml:space="preserve"> </w:t>
      </w:r>
    </w:p>
    <w:p w14:paraId="36DB015A" w14:textId="5BE85545" w:rsidR="002C7339" w:rsidRPr="004E7303" w:rsidRDefault="002C7339" w:rsidP="00F97396">
      <w:pPr>
        <w:spacing w:beforeLines="80" w:before="192" w:after="0" w:line="288" w:lineRule="auto"/>
        <w:rPr>
          <w:rFonts w:eastAsia="Times New Roman" w:cstheme="minorHAnsi"/>
          <w:color w:val="FF0000"/>
        </w:rPr>
      </w:pPr>
      <w:r>
        <w:rPr>
          <w:rFonts w:eastAsia="Times New Roman" w:cstheme="minorHAnsi"/>
          <w:b/>
          <w:bCs/>
        </w:rPr>
        <w:t>Design</w:t>
      </w:r>
      <w:r w:rsidR="004E7303">
        <w:rPr>
          <w:rFonts w:eastAsia="Times New Roman" w:cstheme="minorHAnsi"/>
          <w:b/>
          <w:bCs/>
        </w:rPr>
        <w:t xml:space="preserve"> </w:t>
      </w:r>
    </w:p>
    <w:p w14:paraId="612FFA15" w14:textId="14C94AC5" w:rsidR="00C46F6F" w:rsidRDefault="00C46F6F" w:rsidP="00F97396">
      <w:pPr>
        <w:spacing w:beforeLines="80" w:before="192" w:after="0" w:line="288" w:lineRule="auto"/>
        <w:rPr>
          <w:rFonts w:eastAsia="Times New Roman" w:cstheme="minorHAnsi"/>
        </w:rPr>
      </w:pPr>
      <w:r>
        <w:rPr>
          <w:rFonts w:eastAsia="Times New Roman" w:cstheme="minorHAnsi"/>
        </w:rPr>
        <w:t xml:space="preserve">The process evaluation </w:t>
      </w:r>
      <w:r w:rsidR="003713CB">
        <w:rPr>
          <w:rFonts w:eastAsia="Times New Roman" w:cstheme="minorHAnsi"/>
        </w:rPr>
        <w:t xml:space="preserve">design </w:t>
      </w:r>
      <w:r>
        <w:rPr>
          <w:rFonts w:eastAsia="Times New Roman" w:cstheme="minorHAnsi"/>
        </w:rPr>
        <w:t xml:space="preserve">followed the stages described by </w:t>
      </w:r>
      <w:r w:rsidR="008968FD">
        <w:rPr>
          <w:rFonts w:eastAsia="Times New Roman" w:cstheme="minorHAnsi"/>
        </w:rPr>
        <w:t>Sa</w:t>
      </w:r>
      <w:r w:rsidR="00EB295B">
        <w:rPr>
          <w:rFonts w:eastAsia="Times New Roman" w:cstheme="minorHAnsi"/>
        </w:rPr>
        <w:t>u</w:t>
      </w:r>
      <w:r w:rsidR="008968FD">
        <w:rPr>
          <w:rFonts w:eastAsia="Times New Roman" w:cstheme="minorHAnsi"/>
        </w:rPr>
        <w:t xml:space="preserve">nders, Evans and Joshi (2005) </w:t>
      </w:r>
      <w:r>
        <w:rPr>
          <w:rFonts w:eastAsia="Times New Roman" w:cstheme="minorHAnsi"/>
        </w:rPr>
        <w:t>in the process</w:t>
      </w:r>
      <w:r w:rsidR="003713CB">
        <w:rPr>
          <w:rFonts w:eastAsia="Times New Roman" w:cstheme="minorHAnsi"/>
        </w:rPr>
        <w:t>-</w:t>
      </w:r>
      <w:r>
        <w:rPr>
          <w:rFonts w:eastAsia="Times New Roman" w:cstheme="minorHAnsi"/>
        </w:rPr>
        <w:t xml:space="preserve">evaluation process, </w:t>
      </w:r>
      <w:r w:rsidR="007E7D4E">
        <w:rPr>
          <w:rFonts w:eastAsia="Times New Roman" w:cstheme="minorHAnsi"/>
        </w:rPr>
        <w:t>‘</w:t>
      </w:r>
      <w:r>
        <w:rPr>
          <w:rFonts w:eastAsia="Times New Roman" w:cstheme="minorHAnsi"/>
        </w:rPr>
        <w:t xml:space="preserve">1. describe the programme, 2. </w:t>
      </w:r>
      <w:r w:rsidR="008968FD">
        <w:rPr>
          <w:rFonts w:eastAsia="Times New Roman" w:cstheme="minorHAnsi"/>
        </w:rPr>
        <w:t>describe complete and acceptable programme delivery, 3. develop potential list of questions, 4. determine methods, 5. consider programme resources, context and characteristics, 6. finalize the process evaluation plan</w:t>
      </w:r>
      <w:r w:rsidR="007E7D4E">
        <w:rPr>
          <w:rFonts w:eastAsia="Times New Roman" w:cstheme="minorHAnsi"/>
        </w:rPr>
        <w:t>’ (p136)</w:t>
      </w:r>
      <w:r w:rsidR="008968FD">
        <w:rPr>
          <w:rFonts w:eastAsia="Times New Roman" w:cstheme="minorHAnsi"/>
        </w:rPr>
        <w:t>.  This is described in the relevant sections here</w:t>
      </w:r>
      <w:r w:rsidR="003713CB">
        <w:rPr>
          <w:rFonts w:eastAsia="Times New Roman" w:cstheme="minorHAnsi"/>
        </w:rPr>
        <w:t xml:space="preserve"> (1.-2. </w:t>
      </w:r>
      <w:proofErr w:type="spellStart"/>
      <w:r w:rsidR="003713CB">
        <w:rPr>
          <w:rFonts w:eastAsia="Times New Roman" w:cstheme="minorHAnsi"/>
        </w:rPr>
        <w:t>ReSeT</w:t>
      </w:r>
      <w:proofErr w:type="spellEnd"/>
      <w:r w:rsidR="003713CB">
        <w:rPr>
          <w:rFonts w:eastAsia="Times New Roman" w:cstheme="minorHAnsi"/>
        </w:rPr>
        <w:t xml:space="preserve"> model, p5-</w:t>
      </w:r>
      <w:r w:rsidR="005A5E95">
        <w:rPr>
          <w:rFonts w:eastAsia="Times New Roman" w:cstheme="minorHAnsi"/>
        </w:rPr>
        <w:t>8</w:t>
      </w:r>
      <w:r w:rsidR="003713CB">
        <w:rPr>
          <w:rFonts w:eastAsia="Times New Roman" w:cstheme="minorHAnsi"/>
        </w:rPr>
        <w:t>; 3.-6. Method, p</w:t>
      </w:r>
      <w:r w:rsidR="005A5E95">
        <w:rPr>
          <w:rFonts w:eastAsia="Times New Roman" w:cstheme="minorHAnsi"/>
        </w:rPr>
        <w:t>9</w:t>
      </w:r>
      <w:r w:rsidR="00EB295B">
        <w:rPr>
          <w:rFonts w:eastAsia="Times New Roman" w:cstheme="minorHAnsi"/>
        </w:rPr>
        <w:t>-1</w:t>
      </w:r>
      <w:r w:rsidR="005A5E95">
        <w:rPr>
          <w:rFonts w:eastAsia="Times New Roman" w:cstheme="minorHAnsi"/>
        </w:rPr>
        <w:t>4</w:t>
      </w:r>
      <w:r w:rsidR="003713CB">
        <w:rPr>
          <w:rFonts w:eastAsia="Times New Roman" w:cstheme="minorHAnsi"/>
        </w:rPr>
        <w:t>)</w:t>
      </w:r>
      <w:r w:rsidR="008968FD">
        <w:rPr>
          <w:rFonts w:eastAsia="Times New Roman" w:cstheme="minorHAnsi"/>
        </w:rPr>
        <w:t>.</w:t>
      </w:r>
      <w:r w:rsidR="00C27EA2">
        <w:rPr>
          <w:rFonts w:eastAsia="Times New Roman" w:cstheme="minorHAnsi"/>
        </w:rPr>
        <w:t xml:space="preserve">  </w:t>
      </w:r>
    </w:p>
    <w:p w14:paraId="318DDAED" w14:textId="5EB60CB0" w:rsidR="00475CB0" w:rsidRDefault="00224456" w:rsidP="00F97396">
      <w:pPr>
        <w:spacing w:beforeLines="80" w:before="192" w:after="0" w:line="288" w:lineRule="auto"/>
        <w:rPr>
          <w:rFonts w:eastAsia="Times New Roman" w:cstheme="minorHAnsi"/>
        </w:rPr>
      </w:pPr>
      <w:r w:rsidRPr="00224456">
        <w:rPr>
          <w:rFonts w:eastAsia="Times New Roman" w:cstheme="minorHAnsi"/>
        </w:rPr>
        <w:t xml:space="preserve">The </w:t>
      </w:r>
      <w:r w:rsidR="007E7D4E">
        <w:rPr>
          <w:rFonts w:eastAsia="Times New Roman" w:cstheme="minorHAnsi"/>
        </w:rPr>
        <w:t xml:space="preserve">final </w:t>
      </w:r>
      <w:r w:rsidRPr="00224456">
        <w:rPr>
          <w:rFonts w:eastAsia="Times New Roman" w:cstheme="minorHAnsi"/>
        </w:rPr>
        <w:t>process evaluation design was mixed methods, and included quantitative data collection on dose, and qualitative data collection on course integrity, strengths and areas for development, and contextual issues.</w:t>
      </w:r>
      <w:r w:rsidR="00475CB0">
        <w:rPr>
          <w:rFonts w:eastAsia="Times New Roman" w:cstheme="minorHAnsi"/>
        </w:rPr>
        <w:t xml:space="preserve">  The qualitative data collection methods included focus groups and written feedback forms from residents, interviews with</w:t>
      </w:r>
      <w:r w:rsidR="00D36BB1">
        <w:rPr>
          <w:rFonts w:eastAsia="Times New Roman" w:cstheme="minorHAnsi"/>
        </w:rPr>
        <w:t xml:space="preserve"> KW</w:t>
      </w:r>
      <w:r w:rsidR="00475CB0">
        <w:rPr>
          <w:rFonts w:eastAsia="Times New Roman" w:cstheme="minorHAnsi"/>
        </w:rPr>
        <w:t>s and managers, and facilitator notes.</w:t>
      </w:r>
      <w:r w:rsidR="00C46F6F">
        <w:rPr>
          <w:rFonts w:eastAsia="Times New Roman" w:cstheme="minorHAnsi"/>
        </w:rPr>
        <w:t xml:space="preserve">  </w:t>
      </w:r>
      <w:r w:rsidR="00762267">
        <w:rPr>
          <w:rFonts w:eastAsia="Times New Roman" w:cstheme="minorHAnsi"/>
        </w:rPr>
        <w:t>To help inform, develop and maintain course integrity</w:t>
      </w:r>
      <w:r w:rsidR="00A37F79">
        <w:rPr>
          <w:rFonts w:eastAsia="Times New Roman" w:cstheme="minorHAnsi"/>
        </w:rPr>
        <w:t xml:space="preserve"> (Andrews and Dowden 2005)</w:t>
      </w:r>
      <w:r w:rsidR="00762267">
        <w:rPr>
          <w:rFonts w:eastAsia="Times New Roman" w:cstheme="minorHAnsi"/>
        </w:rPr>
        <w:t xml:space="preserve"> the process evaluation was designed to be completed by a member of the </w:t>
      </w:r>
      <w:proofErr w:type="spellStart"/>
      <w:r w:rsidR="00762267">
        <w:rPr>
          <w:rFonts w:eastAsia="Times New Roman" w:cstheme="minorHAnsi"/>
        </w:rPr>
        <w:t>ReSeT</w:t>
      </w:r>
      <w:proofErr w:type="spellEnd"/>
      <w:r w:rsidR="00762267">
        <w:rPr>
          <w:rFonts w:eastAsia="Times New Roman" w:cstheme="minorHAnsi"/>
        </w:rPr>
        <w:t xml:space="preserve"> team</w:t>
      </w:r>
      <w:r w:rsidR="00A37F79">
        <w:rPr>
          <w:rFonts w:eastAsia="Times New Roman" w:cstheme="minorHAnsi"/>
        </w:rPr>
        <w:t xml:space="preserve"> (LW)</w:t>
      </w:r>
      <w:r w:rsidR="00762267">
        <w:rPr>
          <w:rFonts w:eastAsia="Times New Roman" w:cstheme="minorHAnsi"/>
        </w:rPr>
        <w:t xml:space="preserve"> who was involved in all aspects of course development but is not an RP expert</w:t>
      </w:r>
      <w:r w:rsidR="00A37F79">
        <w:rPr>
          <w:rFonts w:eastAsia="Times New Roman" w:cstheme="minorHAnsi"/>
        </w:rPr>
        <w:t>.</w:t>
      </w:r>
    </w:p>
    <w:p w14:paraId="1399616C" w14:textId="77777777" w:rsidR="00475CB0" w:rsidRDefault="00475CB0" w:rsidP="00F97396">
      <w:pPr>
        <w:spacing w:beforeLines="80" w:before="192" w:after="0" w:line="288" w:lineRule="auto"/>
        <w:rPr>
          <w:rFonts w:eastAsia="Times New Roman" w:cstheme="minorHAnsi"/>
          <w:b/>
          <w:bCs/>
        </w:rPr>
      </w:pPr>
      <w:r>
        <w:rPr>
          <w:rFonts w:eastAsia="Times New Roman" w:cstheme="minorHAnsi"/>
          <w:b/>
          <w:bCs/>
        </w:rPr>
        <w:t>Research site</w:t>
      </w:r>
    </w:p>
    <w:p w14:paraId="6B88820D" w14:textId="19CB366B" w:rsidR="007E76F1" w:rsidRDefault="00A51378" w:rsidP="00F97396">
      <w:pPr>
        <w:spacing w:beforeLines="80" w:before="192" w:after="0" w:line="288" w:lineRule="auto"/>
        <w:rPr>
          <w:rFonts w:eastAsia="Times New Roman" w:cstheme="minorHAnsi"/>
        </w:rPr>
      </w:pPr>
      <w:r w:rsidRPr="00A51378">
        <w:rPr>
          <w:rFonts w:eastAsia="Times New Roman" w:cstheme="minorHAnsi"/>
          <w:highlight w:val="yellow"/>
        </w:rPr>
        <w:t xml:space="preserve">The pilot site of HMP and YOI Isis raised significant problems around the delivery of the </w:t>
      </w:r>
      <w:r>
        <w:rPr>
          <w:rFonts w:eastAsia="Times New Roman" w:cstheme="minorHAnsi"/>
          <w:highlight w:val="yellow"/>
        </w:rPr>
        <w:t xml:space="preserve">1-1 </w:t>
      </w:r>
      <w:r w:rsidRPr="00A51378">
        <w:rPr>
          <w:rFonts w:eastAsia="Times New Roman" w:cstheme="minorHAnsi"/>
          <w:highlight w:val="yellow"/>
        </w:rPr>
        <w:t xml:space="preserve">KW model of </w:t>
      </w:r>
      <w:proofErr w:type="spellStart"/>
      <w:proofErr w:type="gramStart"/>
      <w:r w:rsidRPr="00A51378">
        <w:rPr>
          <w:rFonts w:eastAsia="Times New Roman" w:cstheme="minorHAnsi"/>
          <w:highlight w:val="yellow"/>
        </w:rPr>
        <w:t>ReSeT</w:t>
      </w:r>
      <w:proofErr w:type="spellEnd"/>
      <w:r>
        <w:rPr>
          <w:rFonts w:eastAsia="Times New Roman" w:cstheme="minorHAnsi"/>
          <w:highlight w:val="yellow"/>
        </w:rPr>
        <w:t xml:space="preserve"> </w:t>
      </w:r>
      <w:r w:rsidRPr="00A51378">
        <w:rPr>
          <w:rFonts w:eastAsia="Times New Roman" w:cstheme="minorHAnsi"/>
          <w:highlight w:val="yellow"/>
        </w:rPr>
        <w:t>.</w:t>
      </w:r>
      <w:proofErr w:type="gramEnd"/>
      <w:r w:rsidRPr="00A51378">
        <w:rPr>
          <w:rFonts w:eastAsia="Times New Roman" w:cstheme="minorHAnsi"/>
          <w:highlight w:val="yellow"/>
        </w:rPr>
        <w:t xml:space="preserve">  </w:t>
      </w:r>
      <w:r w:rsidR="00A66606" w:rsidRPr="00A51378">
        <w:rPr>
          <w:rFonts w:eastAsia="Times New Roman" w:cstheme="minorHAnsi"/>
          <w:highlight w:val="yellow"/>
        </w:rPr>
        <w:t>HMP Warren Hill</w:t>
      </w:r>
      <w:r w:rsidR="00AD493B" w:rsidRPr="00A51378">
        <w:rPr>
          <w:rFonts w:eastAsia="Times New Roman" w:cstheme="minorHAnsi"/>
          <w:highlight w:val="yellow"/>
        </w:rPr>
        <w:t xml:space="preserve"> was</w:t>
      </w:r>
      <w:r w:rsidRPr="00A51378">
        <w:rPr>
          <w:rFonts w:eastAsia="Times New Roman" w:cstheme="minorHAnsi"/>
          <w:highlight w:val="yellow"/>
        </w:rPr>
        <w:t xml:space="preserve"> therefore identified as a site of best practice for the process evaluation of </w:t>
      </w:r>
      <w:proofErr w:type="spellStart"/>
      <w:r w:rsidRPr="00A51378">
        <w:rPr>
          <w:rFonts w:eastAsia="Times New Roman" w:cstheme="minorHAnsi"/>
          <w:highlight w:val="yellow"/>
        </w:rPr>
        <w:t>ReSeT</w:t>
      </w:r>
      <w:proofErr w:type="spellEnd"/>
      <w:r w:rsidRPr="00A51378">
        <w:rPr>
          <w:rFonts w:eastAsia="Times New Roman" w:cstheme="minorHAnsi"/>
          <w:highlight w:val="yellow"/>
        </w:rPr>
        <w:t>.</w:t>
      </w:r>
      <w:r>
        <w:rPr>
          <w:rFonts w:eastAsia="Times New Roman" w:cstheme="minorHAnsi"/>
        </w:rPr>
        <w:t xml:space="preserve">  HMP Warren Hill was</w:t>
      </w:r>
      <w:r w:rsidR="00AD493B">
        <w:rPr>
          <w:rFonts w:eastAsia="Times New Roman" w:cstheme="minorHAnsi"/>
        </w:rPr>
        <w:t xml:space="preserve"> described as ‘inspirational in its ethos, relationships and mission’ </w:t>
      </w:r>
      <w:r w:rsidR="00053A59">
        <w:rPr>
          <w:rFonts w:eastAsia="Times New Roman" w:cstheme="minorHAnsi"/>
        </w:rPr>
        <w:t>(</w:t>
      </w:r>
      <w:r w:rsidR="00025BED">
        <w:rPr>
          <w:rFonts w:eastAsia="Times New Roman" w:cstheme="minorHAnsi"/>
        </w:rPr>
        <w:t xml:space="preserve">Liebling </w:t>
      </w:r>
      <w:r w:rsidR="00025BED" w:rsidRPr="00D36BB1">
        <w:rPr>
          <w:rFonts w:eastAsia="Times New Roman" w:cstheme="minorHAnsi"/>
          <w:i/>
          <w:iCs/>
        </w:rPr>
        <w:t>et al</w:t>
      </w:r>
      <w:r w:rsidR="00025BED">
        <w:rPr>
          <w:rFonts w:eastAsia="Times New Roman" w:cstheme="minorHAnsi"/>
        </w:rPr>
        <w:t xml:space="preserve"> 2019, </w:t>
      </w:r>
      <w:r w:rsidR="00053A59">
        <w:rPr>
          <w:rFonts w:eastAsia="Times New Roman" w:cstheme="minorHAnsi"/>
        </w:rPr>
        <w:t xml:space="preserve">p1) </w:t>
      </w:r>
      <w:r w:rsidR="00AD493B">
        <w:rPr>
          <w:rFonts w:eastAsia="Times New Roman" w:cstheme="minorHAnsi"/>
        </w:rPr>
        <w:t>by Cambridge University’s Prisons Research Centre (PRC) following the completion of a</w:t>
      </w:r>
      <w:r w:rsidR="001E4468">
        <w:rPr>
          <w:rFonts w:eastAsia="Times New Roman" w:cstheme="minorHAnsi"/>
        </w:rPr>
        <w:t xml:space="preserve"> </w:t>
      </w:r>
      <w:r w:rsidR="00053A59">
        <w:rPr>
          <w:rFonts w:eastAsia="Times New Roman" w:cstheme="minorHAnsi"/>
        </w:rPr>
        <w:t>‘Measuring the Quality of Prison Life-</w:t>
      </w:r>
      <w:proofErr w:type="spellStart"/>
      <w:r w:rsidR="00053A59">
        <w:rPr>
          <w:rFonts w:eastAsia="Times New Roman" w:cstheme="minorHAnsi"/>
        </w:rPr>
        <w:t>Plus’</w:t>
      </w:r>
      <w:proofErr w:type="spellEnd"/>
      <w:r w:rsidR="00053A59">
        <w:rPr>
          <w:rFonts w:eastAsia="Times New Roman" w:cstheme="minorHAnsi"/>
        </w:rPr>
        <w:t xml:space="preserve"> (MQPL+) </w:t>
      </w:r>
      <w:r w:rsidR="001E4468">
        <w:rPr>
          <w:rFonts w:eastAsia="Times New Roman" w:cstheme="minorHAnsi"/>
        </w:rPr>
        <w:t xml:space="preserve">research </w:t>
      </w:r>
      <w:r w:rsidR="00053A59">
        <w:rPr>
          <w:rFonts w:eastAsia="Times New Roman" w:cstheme="minorHAnsi"/>
        </w:rPr>
        <w:t>exercise</w:t>
      </w:r>
      <w:r w:rsidR="001E4468">
        <w:rPr>
          <w:rFonts w:eastAsia="Times New Roman" w:cstheme="minorHAnsi"/>
        </w:rPr>
        <w:t xml:space="preserve"> in 2018</w:t>
      </w:r>
      <w:r w:rsidR="00053A59">
        <w:rPr>
          <w:rFonts w:eastAsia="Times New Roman" w:cstheme="minorHAnsi"/>
        </w:rPr>
        <w:t xml:space="preserve">.   </w:t>
      </w:r>
      <w:r w:rsidR="00053A59">
        <w:rPr>
          <w:rFonts w:eastAsia="Times New Roman" w:cstheme="minorHAnsi"/>
        </w:rPr>
        <w:lastRenderedPageBreak/>
        <w:t>The quantitative MQPL tool is regularly applied to prisons across</w:t>
      </w:r>
      <w:r w:rsidR="008E6CA5">
        <w:rPr>
          <w:rFonts w:eastAsia="Times New Roman" w:cstheme="minorHAnsi"/>
        </w:rPr>
        <w:t xml:space="preserve"> </w:t>
      </w:r>
      <w:r w:rsidR="00053A59">
        <w:rPr>
          <w:rFonts w:eastAsia="Times New Roman" w:cstheme="minorHAnsi"/>
        </w:rPr>
        <w:t xml:space="preserve">England and Wales </w:t>
      </w:r>
      <w:r w:rsidR="00BC541F">
        <w:rPr>
          <w:rFonts w:eastAsia="Times New Roman" w:cstheme="minorHAnsi"/>
        </w:rPr>
        <w:t>‘</w:t>
      </w:r>
      <w:r w:rsidR="00053A59">
        <w:rPr>
          <w:rFonts w:eastAsia="Times New Roman" w:cstheme="minorHAnsi"/>
        </w:rPr>
        <w:t xml:space="preserve">to </w:t>
      </w:r>
      <w:r w:rsidR="00BC541F">
        <w:rPr>
          <w:rFonts w:eastAsia="Times New Roman" w:cstheme="minorHAnsi"/>
        </w:rPr>
        <w:t>conceptualize and measure the moral, social and relational qualities of prison</w:t>
      </w:r>
      <w:r w:rsidR="00025BED">
        <w:rPr>
          <w:rFonts w:eastAsia="Times New Roman" w:cstheme="minorHAnsi"/>
        </w:rPr>
        <w:t xml:space="preserve"> life as experienced by prisoners’ (</w:t>
      </w:r>
      <w:proofErr w:type="spellStart"/>
      <w:r w:rsidR="00025BED">
        <w:rPr>
          <w:rFonts w:eastAsia="Times New Roman" w:cstheme="minorHAnsi"/>
        </w:rPr>
        <w:t>Auty</w:t>
      </w:r>
      <w:proofErr w:type="spellEnd"/>
      <w:r w:rsidR="00025BED">
        <w:rPr>
          <w:rFonts w:eastAsia="Times New Roman" w:cstheme="minorHAnsi"/>
        </w:rPr>
        <w:t xml:space="preserve"> and Liebling 2020, p366).  </w:t>
      </w:r>
      <w:r w:rsidR="00BC541F">
        <w:rPr>
          <w:rFonts w:eastAsia="Times New Roman" w:cstheme="minorHAnsi"/>
        </w:rPr>
        <w:t xml:space="preserve"> </w:t>
      </w:r>
      <w:r w:rsidR="008E6CA5">
        <w:rPr>
          <w:rFonts w:eastAsia="Times New Roman" w:cstheme="minorHAnsi"/>
        </w:rPr>
        <w:t>The MQPL+ provides a more in-depth insight into prison</w:t>
      </w:r>
      <w:r w:rsidR="001153A9">
        <w:rPr>
          <w:rFonts w:eastAsia="Times New Roman" w:cstheme="minorHAnsi"/>
        </w:rPr>
        <w:t xml:space="preserve"> life,</w:t>
      </w:r>
      <w:r w:rsidR="008E6CA5">
        <w:rPr>
          <w:rFonts w:eastAsia="Times New Roman" w:cstheme="minorHAnsi"/>
        </w:rPr>
        <w:t xml:space="preserve"> taking a mixed methods approach.</w:t>
      </w:r>
      <w:r w:rsidR="008B0826">
        <w:rPr>
          <w:rFonts w:eastAsia="Times New Roman" w:cstheme="minorHAnsi"/>
        </w:rPr>
        <w:t xml:space="preserve">  At the time of the research </w:t>
      </w:r>
      <w:r w:rsidR="001153A9">
        <w:rPr>
          <w:rFonts w:eastAsia="Times New Roman" w:cstheme="minorHAnsi"/>
        </w:rPr>
        <w:t xml:space="preserve">HMP </w:t>
      </w:r>
      <w:r w:rsidR="008B0826">
        <w:rPr>
          <w:rFonts w:eastAsia="Times New Roman" w:cstheme="minorHAnsi"/>
        </w:rPr>
        <w:t>Warren Hill achieved the highest score ever recorded on an MQPL+ exercise, a highly significant achievement</w:t>
      </w:r>
      <w:r w:rsidR="008E6CA5">
        <w:rPr>
          <w:rFonts w:eastAsia="Times New Roman" w:cstheme="minorHAnsi"/>
        </w:rPr>
        <w:t xml:space="preserve"> </w:t>
      </w:r>
      <w:r w:rsidR="008B0826">
        <w:rPr>
          <w:rFonts w:eastAsia="Times New Roman" w:cstheme="minorHAnsi"/>
        </w:rPr>
        <w:t>given the turmoil across the estate.  In particular staff-prisoner relationships were described as ‘very positive’ (p9)</w:t>
      </w:r>
      <w:r w:rsidR="002B5021">
        <w:rPr>
          <w:rFonts w:eastAsia="Times New Roman" w:cstheme="minorHAnsi"/>
        </w:rPr>
        <w:t>, ‘collectively, prisoners had a ‘voice’ in the prison’ (p8)</w:t>
      </w:r>
      <w:r w:rsidR="00F25DF6">
        <w:rPr>
          <w:rFonts w:eastAsia="Times New Roman" w:cstheme="minorHAnsi"/>
        </w:rPr>
        <w:t xml:space="preserve"> and f</w:t>
      </w:r>
      <w:r w:rsidR="00476BEA">
        <w:rPr>
          <w:rFonts w:eastAsia="Times New Roman" w:cstheme="minorHAnsi"/>
        </w:rPr>
        <w:t>amily contact was well supported</w:t>
      </w:r>
      <w:r w:rsidR="001153A9">
        <w:rPr>
          <w:rFonts w:eastAsia="Times New Roman" w:cstheme="minorHAnsi"/>
        </w:rPr>
        <w:t>,</w:t>
      </w:r>
      <w:r w:rsidR="00476BEA">
        <w:rPr>
          <w:rFonts w:eastAsia="Times New Roman" w:cstheme="minorHAnsi"/>
        </w:rPr>
        <w:t xml:space="preserve"> though there were some inevitable difficulties with the remoteness of the prison’s location.</w:t>
      </w:r>
      <w:r w:rsidR="007E76F1">
        <w:rPr>
          <w:rFonts w:eastAsia="Times New Roman" w:cstheme="minorHAnsi"/>
        </w:rPr>
        <w:t xml:space="preserve">  </w:t>
      </w:r>
      <w:r w:rsidR="001153A9">
        <w:rPr>
          <w:rFonts w:eastAsia="Times New Roman" w:cstheme="minorHAnsi"/>
        </w:rPr>
        <w:t xml:space="preserve">HMP </w:t>
      </w:r>
      <w:r w:rsidR="007E76F1">
        <w:rPr>
          <w:rFonts w:eastAsia="Times New Roman" w:cstheme="minorHAnsi"/>
        </w:rPr>
        <w:t>Warren Hill was also one of the three prisons Charlotte Calkin</w:t>
      </w:r>
      <w:r w:rsidR="001E4468">
        <w:rPr>
          <w:rFonts w:eastAsia="Times New Roman" w:cstheme="minorHAnsi"/>
        </w:rPr>
        <w:t xml:space="preserve"> looked at in her 2019 research</w:t>
      </w:r>
      <w:r w:rsidR="00A66606">
        <w:rPr>
          <w:rFonts w:eastAsia="Times New Roman" w:cstheme="minorHAnsi"/>
        </w:rPr>
        <w:t>,</w:t>
      </w:r>
      <w:r w:rsidR="001E4468">
        <w:rPr>
          <w:rFonts w:eastAsia="Times New Roman" w:cstheme="minorHAnsi"/>
        </w:rPr>
        <w:t xml:space="preserve"> owing to its ‘</w:t>
      </w:r>
      <w:r w:rsidR="00A66606">
        <w:rPr>
          <w:rFonts w:eastAsia="Times New Roman" w:cstheme="minorHAnsi"/>
        </w:rPr>
        <w:t xml:space="preserve">demonstrated </w:t>
      </w:r>
      <w:r w:rsidR="001E4468">
        <w:rPr>
          <w:rFonts w:eastAsia="Times New Roman" w:cstheme="minorHAnsi"/>
        </w:rPr>
        <w:t xml:space="preserve">commitment to RP both </w:t>
      </w:r>
      <w:r w:rsidR="00A66606">
        <w:rPr>
          <w:rFonts w:eastAsia="Times New Roman" w:cstheme="minorHAnsi"/>
        </w:rPr>
        <w:t xml:space="preserve">in </w:t>
      </w:r>
      <w:r w:rsidR="001E4468">
        <w:rPr>
          <w:rFonts w:eastAsia="Times New Roman" w:cstheme="minorHAnsi"/>
        </w:rPr>
        <w:t>outward communication</w:t>
      </w:r>
      <w:r w:rsidR="001153A9">
        <w:rPr>
          <w:rFonts w:eastAsia="Times New Roman" w:cstheme="minorHAnsi"/>
        </w:rPr>
        <w:t xml:space="preserve"> and practical communication’ (</w:t>
      </w:r>
      <w:r w:rsidR="00AF762B">
        <w:rPr>
          <w:rFonts w:eastAsia="Times New Roman" w:cstheme="minorHAnsi"/>
        </w:rPr>
        <w:t xml:space="preserve">2021, </w:t>
      </w:r>
      <w:r w:rsidR="001153A9">
        <w:rPr>
          <w:rFonts w:eastAsia="Times New Roman" w:cstheme="minorHAnsi"/>
        </w:rPr>
        <w:t>p92-3).</w:t>
      </w:r>
      <w:r w:rsidR="00AF762B">
        <w:rPr>
          <w:rFonts w:eastAsia="Times New Roman" w:cstheme="minorHAnsi"/>
        </w:rPr>
        <w:t xml:space="preserve">  It is not possible to identify it within the published analysis, however all three sites were found to be operating </w:t>
      </w:r>
      <w:r w:rsidR="00CB1A4E">
        <w:rPr>
          <w:rFonts w:eastAsia="Times New Roman" w:cstheme="minorHAnsi"/>
        </w:rPr>
        <w:t>a version of RP which ‘supported a better quality of life for staff and prisoners’</w:t>
      </w:r>
      <w:r w:rsidR="0066596E">
        <w:rPr>
          <w:rFonts w:eastAsia="Times New Roman" w:cstheme="minorHAnsi"/>
        </w:rPr>
        <w:t xml:space="preserve"> (p106)</w:t>
      </w:r>
      <w:r w:rsidR="00CB1A4E">
        <w:rPr>
          <w:rFonts w:eastAsia="Times New Roman" w:cstheme="minorHAnsi"/>
        </w:rPr>
        <w:t>, however it did not sit ‘at the heart of their cultures and aims’</w:t>
      </w:r>
      <w:r w:rsidR="0066596E">
        <w:rPr>
          <w:rFonts w:eastAsia="Times New Roman" w:cstheme="minorHAnsi"/>
        </w:rPr>
        <w:t xml:space="preserve"> (p107)</w:t>
      </w:r>
      <w:r w:rsidR="00CB1A4E">
        <w:rPr>
          <w:rFonts w:eastAsia="Times New Roman" w:cstheme="minorHAnsi"/>
        </w:rPr>
        <w:t xml:space="preserve">, and staff were actively asking for greater support in developing techniques.  </w:t>
      </w:r>
      <w:r w:rsidR="00AF762B">
        <w:rPr>
          <w:rFonts w:eastAsia="Times New Roman" w:cstheme="minorHAnsi"/>
        </w:rPr>
        <w:t xml:space="preserve">  </w:t>
      </w:r>
      <w:r w:rsidR="00A66606">
        <w:rPr>
          <w:rFonts w:eastAsia="Times New Roman" w:cstheme="minorHAnsi"/>
        </w:rPr>
        <w:t>Overall, HMP Warren Hill was identified as a research site of best practice, operating a bespoke ‘progressive’ regime, where the KW package was piloted and had been embedded,</w:t>
      </w:r>
      <w:r w:rsidR="00EB295B">
        <w:rPr>
          <w:rFonts w:eastAsia="Times New Roman" w:cstheme="minorHAnsi"/>
        </w:rPr>
        <w:t xml:space="preserve"> reflected in </w:t>
      </w:r>
      <w:r w:rsidR="00890B7F">
        <w:rPr>
          <w:rFonts w:eastAsia="Times New Roman" w:cstheme="minorHAnsi"/>
        </w:rPr>
        <w:t xml:space="preserve">Liebling et </w:t>
      </w:r>
      <w:proofErr w:type="spellStart"/>
      <w:r w:rsidR="00890B7F">
        <w:rPr>
          <w:rFonts w:eastAsia="Times New Roman" w:cstheme="minorHAnsi"/>
        </w:rPr>
        <w:t>al</w:t>
      </w:r>
      <w:r w:rsidR="00EB295B">
        <w:rPr>
          <w:rFonts w:eastAsia="Times New Roman" w:cstheme="minorHAnsi"/>
        </w:rPr>
        <w:t>’s</w:t>
      </w:r>
      <w:proofErr w:type="spellEnd"/>
      <w:r w:rsidR="00890B7F">
        <w:rPr>
          <w:rFonts w:eastAsia="Times New Roman" w:cstheme="minorHAnsi"/>
        </w:rPr>
        <w:t xml:space="preserve"> </w:t>
      </w:r>
      <w:r w:rsidR="00EB295B">
        <w:rPr>
          <w:rFonts w:eastAsia="Times New Roman" w:cstheme="minorHAnsi"/>
        </w:rPr>
        <w:t>(2019) research exercise</w:t>
      </w:r>
      <w:r w:rsidR="0014586C">
        <w:rPr>
          <w:rFonts w:eastAsia="Times New Roman" w:cstheme="minorHAnsi"/>
        </w:rPr>
        <w:t xml:space="preserve"> findings,</w:t>
      </w:r>
      <w:r w:rsidR="00A66606">
        <w:rPr>
          <w:rFonts w:eastAsia="Times New Roman" w:cstheme="minorHAnsi"/>
        </w:rPr>
        <w:t xml:space="preserve"> and RP was actively pursued, if not fully understood </w:t>
      </w:r>
      <w:r w:rsidR="0066596E">
        <w:rPr>
          <w:rFonts w:eastAsia="Times New Roman" w:cstheme="minorHAnsi"/>
        </w:rPr>
        <w:t xml:space="preserve">by all </w:t>
      </w:r>
      <w:r w:rsidR="00A66606">
        <w:rPr>
          <w:rFonts w:eastAsia="Times New Roman" w:cstheme="minorHAnsi"/>
        </w:rPr>
        <w:t>or meeting its full potential</w:t>
      </w:r>
      <w:r w:rsidR="0014586C">
        <w:rPr>
          <w:rFonts w:eastAsia="Times New Roman" w:cstheme="minorHAnsi"/>
        </w:rPr>
        <w:t xml:space="preserve"> (Calkin 2021)</w:t>
      </w:r>
      <w:r w:rsidR="00A66606">
        <w:rPr>
          <w:rFonts w:eastAsia="Times New Roman" w:cstheme="minorHAnsi"/>
        </w:rPr>
        <w:t xml:space="preserve">. </w:t>
      </w:r>
    </w:p>
    <w:p w14:paraId="7AEC8F9A" w14:textId="52EADE38" w:rsidR="001E4468" w:rsidRDefault="00350F64" w:rsidP="00F97396">
      <w:pPr>
        <w:spacing w:beforeLines="80" w:before="192" w:after="0" w:line="288" w:lineRule="auto"/>
        <w:rPr>
          <w:rFonts w:eastAsia="Times New Roman" w:cstheme="minorHAnsi"/>
        </w:rPr>
      </w:pPr>
      <w:proofErr w:type="spellStart"/>
      <w:r>
        <w:rPr>
          <w:rFonts w:eastAsia="Times New Roman" w:cstheme="minorHAnsi"/>
        </w:rPr>
        <w:t>ReSeT</w:t>
      </w:r>
      <w:proofErr w:type="spellEnd"/>
      <w:r>
        <w:rPr>
          <w:rFonts w:eastAsia="Times New Roman" w:cstheme="minorHAnsi"/>
        </w:rPr>
        <w:t xml:space="preserve"> was delivered between September-December 2021 at a time when Covid restrictions were significant across the prison estate in England and Wales, and all prisons were working under </w:t>
      </w:r>
      <w:r w:rsidR="00742E15">
        <w:rPr>
          <w:rFonts w:eastAsia="Times New Roman" w:cstheme="minorHAnsi"/>
        </w:rPr>
        <w:t xml:space="preserve">‘Exceptional Delivery Models’.  </w:t>
      </w:r>
      <w:r w:rsidR="0014586C">
        <w:rPr>
          <w:rFonts w:eastAsia="Times New Roman" w:cstheme="minorHAnsi"/>
        </w:rPr>
        <w:t xml:space="preserve">Exceptional Delivery Models </w:t>
      </w:r>
      <w:r w:rsidR="00DD0F8C">
        <w:rPr>
          <w:rFonts w:eastAsia="Times New Roman" w:cstheme="minorHAnsi"/>
        </w:rPr>
        <w:t>were</w:t>
      </w:r>
      <w:r w:rsidR="002E6B5B">
        <w:rPr>
          <w:rFonts w:eastAsia="Times New Roman" w:cstheme="minorHAnsi"/>
        </w:rPr>
        <w:t xml:space="preserve"> individualised and staged</w:t>
      </w:r>
      <w:r w:rsidR="0014586C">
        <w:rPr>
          <w:rFonts w:eastAsia="Times New Roman" w:cstheme="minorHAnsi"/>
        </w:rPr>
        <w:t>,</w:t>
      </w:r>
      <w:r w:rsidR="00742E15">
        <w:rPr>
          <w:rFonts w:eastAsia="Times New Roman" w:cstheme="minorHAnsi"/>
        </w:rPr>
        <w:t xml:space="preserve"> </w:t>
      </w:r>
      <w:r w:rsidR="00A532E0">
        <w:rPr>
          <w:rFonts w:eastAsia="Times New Roman" w:cstheme="minorHAnsi"/>
        </w:rPr>
        <w:t xml:space="preserve">from </w:t>
      </w:r>
      <w:r w:rsidR="002E6B5B">
        <w:rPr>
          <w:rFonts w:eastAsia="Times New Roman" w:cstheme="minorHAnsi"/>
        </w:rPr>
        <w:t xml:space="preserve">stage </w:t>
      </w:r>
      <w:r w:rsidR="00A532E0">
        <w:rPr>
          <w:rFonts w:eastAsia="Times New Roman" w:cstheme="minorHAnsi"/>
        </w:rPr>
        <w:t>5 (complete lockdown) to stage 1</w:t>
      </w:r>
      <w:r w:rsidR="007C7FDF">
        <w:rPr>
          <w:rFonts w:eastAsia="Times New Roman" w:cstheme="minorHAnsi"/>
        </w:rPr>
        <w:t xml:space="preserve"> (normal regimes with </w:t>
      </w:r>
      <w:r w:rsidR="00971AC6">
        <w:rPr>
          <w:rFonts w:eastAsia="Times New Roman" w:cstheme="minorHAnsi"/>
        </w:rPr>
        <w:t>contingent staffing levels</w:t>
      </w:r>
      <w:r w:rsidR="007C7FDF">
        <w:rPr>
          <w:rFonts w:eastAsia="Times New Roman" w:cstheme="minorHAnsi"/>
        </w:rPr>
        <w:t>)</w:t>
      </w:r>
      <w:r w:rsidR="00A532E0">
        <w:rPr>
          <w:rFonts w:eastAsia="Times New Roman" w:cstheme="minorHAnsi"/>
        </w:rPr>
        <w:t>, with recognition of local circumstances</w:t>
      </w:r>
      <w:r w:rsidR="00742E15">
        <w:rPr>
          <w:rFonts w:eastAsia="Times New Roman" w:cstheme="minorHAnsi"/>
        </w:rPr>
        <w:t>.</w:t>
      </w:r>
      <w:r w:rsidR="004D0E36">
        <w:rPr>
          <w:rFonts w:eastAsia="Times New Roman" w:cstheme="minorHAnsi"/>
        </w:rPr>
        <w:t xml:space="preserve">  On the 9</w:t>
      </w:r>
      <w:r w:rsidR="004D0E36" w:rsidRPr="004D0E36">
        <w:rPr>
          <w:rFonts w:eastAsia="Times New Roman" w:cstheme="minorHAnsi"/>
          <w:vertAlign w:val="superscript"/>
        </w:rPr>
        <w:t>th</w:t>
      </w:r>
      <w:r w:rsidR="004D0E36">
        <w:rPr>
          <w:rFonts w:eastAsia="Times New Roman" w:cstheme="minorHAnsi"/>
        </w:rPr>
        <w:t xml:space="preserve"> of December 2021 the </w:t>
      </w:r>
      <w:r w:rsidR="0014586C">
        <w:rPr>
          <w:rFonts w:eastAsia="Times New Roman" w:cstheme="minorHAnsi"/>
        </w:rPr>
        <w:t xml:space="preserve">prison </w:t>
      </w:r>
      <w:r w:rsidR="004D0E36">
        <w:rPr>
          <w:rFonts w:eastAsia="Times New Roman" w:cstheme="minorHAnsi"/>
        </w:rPr>
        <w:t>estate moved to Plan B.</w:t>
      </w:r>
      <w:r w:rsidR="00971AC6">
        <w:rPr>
          <w:rStyle w:val="FootnoteReference"/>
          <w:rFonts w:eastAsia="Times New Roman" w:cstheme="minorHAnsi"/>
        </w:rPr>
        <w:footnoteReference w:id="5"/>
      </w:r>
      <w:r w:rsidR="002E6B5B">
        <w:rPr>
          <w:rFonts w:eastAsia="Times New Roman" w:cstheme="minorHAnsi"/>
        </w:rPr>
        <w:t xml:space="preserve">  The </w:t>
      </w:r>
      <w:proofErr w:type="spellStart"/>
      <w:r w:rsidR="002E6B5B">
        <w:rPr>
          <w:rFonts w:eastAsia="Times New Roman" w:cstheme="minorHAnsi"/>
        </w:rPr>
        <w:t>ReSeT</w:t>
      </w:r>
      <w:proofErr w:type="spellEnd"/>
      <w:r w:rsidR="002E6B5B">
        <w:rPr>
          <w:rFonts w:eastAsia="Times New Roman" w:cstheme="minorHAnsi"/>
        </w:rPr>
        <w:t xml:space="preserve"> team were able to both deliver and evaluate the course throughout.  Given national guidance on the test and self-isolation regime for all UK residents </w:t>
      </w:r>
      <w:r w:rsidR="0003682A">
        <w:rPr>
          <w:rFonts w:eastAsia="Times New Roman" w:cstheme="minorHAnsi"/>
        </w:rPr>
        <w:t>and staffing levels across the prison estate it is likely that there would be some difficulty with staffing levels at HMP Warren Hill across this period</w:t>
      </w:r>
      <w:r w:rsidR="00890B7F">
        <w:rPr>
          <w:rFonts w:eastAsia="Times New Roman" w:cstheme="minorHAnsi"/>
        </w:rPr>
        <w:t>, even though it was described as having comparatively ‘decent staffing levels’ in the 2018 research exercise (Liebling et al 2019, p10)</w:t>
      </w:r>
      <w:r w:rsidR="0003682A">
        <w:rPr>
          <w:rFonts w:eastAsia="Times New Roman" w:cstheme="minorHAnsi"/>
        </w:rPr>
        <w:t>.  Official figures were not available however conversations with staff suggested that they were experiencing staff shortages.</w:t>
      </w:r>
    </w:p>
    <w:p w14:paraId="3DBA91EE" w14:textId="353EEAEE" w:rsidR="009A115F" w:rsidRDefault="009A115F" w:rsidP="00F97396">
      <w:pPr>
        <w:spacing w:beforeLines="80" w:before="192" w:after="0" w:line="288" w:lineRule="auto"/>
        <w:rPr>
          <w:rFonts w:eastAsia="Times New Roman" w:cstheme="minorHAnsi"/>
          <w:b/>
          <w:bCs/>
        </w:rPr>
      </w:pPr>
      <w:r>
        <w:rPr>
          <w:rFonts w:eastAsia="Times New Roman" w:cstheme="minorHAnsi"/>
          <w:b/>
          <w:bCs/>
        </w:rPr>
        <w:t xml:space="preserve">Sample </w:t>
      </w:r>
    </w:p>
    <w:p w14:paraId="5D795D3A" w14:textId="6E9697DB" w:rsidR="006E06DA" w:rsidRDefault="006E06DA" w:rsidP="00F97396">
      <w:pPr>
        <w:spacing w:beforeLines="80" w:before="192" w:after="0" w:line="288" w:lineRule="auto"/>
        <w:rPr>
          <w:rFonts w:eastAsia="Times New Roman" w:cstheme="minorHAnsi"/>
        </w:rPr>
      </w:pPr>
      <w:r>
        <w:rPr>
          <w:rFonts w:eastAsia="Times New Roman" w:cstheme="minorHAnsi"/>
        </w:rPr>
        <w:t xml:space="preserve">The 2018 research exercise described residents as ‘244 prisoners… serving imprisonment for public protection (IPP) or life sentences’ who were ‘long term’ with ‘complex therapeutic and resettlement needs’ (Liebling et al 2019, p2).  </w:t>
      </w:r>
      <w:r w:rsidR="00A1672F" w:rsidRPr="00A1672F">
        <w:rPr>
          <w:rFonts w:eastAsia="Times New Roman" w:cstheme="minorHAnsi"/>
          <w:highlight w:val="yellow"/>
        </w:rPr>
        <w:t>Residents</w:t>
      </w:r>
      <w:r w:rsidRPr="00A1672F">
        <w:rPr>
          <w:rFonts w:eastAsia="Times New Roman" w:cstheme="minorHAnsi"/>
          <w:highlight w:val="yellow"/>
        </w:rPr>
        <w:t xml:space="preserve"> </w:t>
      </w:r>
      <w:r w:rsidR="00A1672F">
        <w:rPr>
          <w:rFonts w:eastAsia="Times New Roman" w:cstheme="minorHAnsi"/>
          <w:highlight w:val="yellow"/>
        </w:rPr>
        <w:t>we</w:t>
      </w:r>
      <w:r w:rsidRPr="00A1672F">
        <w:rPr>
          <w:rFonts w:eastAsia="Times New Roman" w:cstheme="minorHAnsi"/>
          <w:highlight w:val="yellow"/>
        </w:rPr>
        <w:t>re not young offender</w:t>
      </w:r>
      <w:r w:rsidR="00A1672F" w:rsidRPr="00A1672F">
        <w:rPr>
          <w:rFonts w:eastAsia="Times New Roman" w:cstheme="minorHAnsi"/>
          <w:highlight w:val="yellow"/>
        </w:rPr>
        <w:t>s</w:t>
      </w:r>
      <w:r w:rsidR="00A51378" w:rsidRPr="00A1672F">
        <w:rPr>
          <w:rFonts w:eastAsia="Times New Roman" w:cstheme="minorHAnsi"/>
          <w:highlight w:val="yellow"/>
        </w:rPr>
        <w:t xml:space="preserve"> and </w:t>
      </w:r>
      <w:r w:rsidR="00A1672F">
        <w:rPr>
          <w:rFonts w:eastAsia="Times New Roman" w:cstheme="minorHAnsi"/>
          <w:highlight w:val="yellow"/>
        </w:rPr>
        <w:t>wer</w:t>
      </w:r>
      <w:r w:rsidR="00A51378" w:rsidRPr="00A1672F">
        <w:rPr>
          <w:rFonts w:eastAsia="Times New Roman" w:cstheme="minorHAnsi"/>
          <w:highlight w:val="yellow"/>
        </w:rPr>
        <w:t xml:space="preserve">e likely to have undergone multiple interventions, however beyond </w:t>
      </w:r>
      <w:r w:rsidR="00A1672F" w:rsidRPr="00A1672F">
        <w:rPr>
          <w:rFonts w:eastAsia="Times New Roman" w:cstheme="minorHAnsi"/>
          <w:highlight w:val="yellow"/>
        </w:rPr>
        <w:t xml:space="preserve">specific young offender focused examples and presentation the RP content, approach and aims of the six week </w:t>
      </w:r>
      <w:proofErr w:type="spellStart"/>
      <w:r w:rsidR="00A1672F" w:rsidRPr="00A1672F">
        <w:rPr>
          <w:rFonts w:eastAsia="Times New Roman" w:cstheme="minorHAnsi"/>
          <w:highlight w:val="yellow"/>
        </w:rPr>
        <w:t>ReSeT</w:t>
      </w:r>
      <w:proofErr w:type="spellEnd"/>
      <w:r w:rsidR="00A1672F">
        <w:rPr>
          <w:rFonts w:eastAsia="Times New Roman" w:cstheme="minorHAnsi"/>
          <w:highlight w:val="yellow"/>
        </w:rPr>
        <w:t xml:space="preserve"> course</w:t>
      </w:r>
      <w:r w:rsidR="00A1672F" w:rsidRPr="00A1672F">
        <w:rPr>
          <w:rFonts w:eastAsia="Times New Roman" w:cstheme="minorHAnsi"/>
          <w:highlight w:val="yellow"/>
        </w:rPr>
        <w:t xml:space="preserve"> w</w:t>
      </w:r>
      <w:r w:rsidR="00A1672F">
        <w:rPr>
          <w:rFonts w:eastAsia="Times New Roman" w:cstheme="minorHAnsi"/>
          <w:highlight w:val="yellow"/>
        </w:rPr>
        <w:t>ere</w:t>
      </w:r>
      <w:r w:rsidR="00A1672F" w:rsidRPr="00A1672F">
        <w:rPr>
          <w:rFonts w:eastAsia="Times New Roman" w:cstheme="minorHAnsi"/>
          <w:highlight w:val="yellow"/>
        </w:rPr>
        <w:t xml:space="preserve"> designed to be transferrable to other populations.</w:t>
      </w:r>
    </w:p>
    <w:p w14:paraId="2785AEAC" w14:textId="6CADAAAB" w:rsidR="009A115F" w:rsidRDefault="003D133A" w:rsidP="00F97396">
      <w:pPr>
        <w:spacing w:beforeLines="80" w:before="192" w:after="0" w:line="288" w:lineRule="auto"/>
        <w:rPr>
          <w:rFonts w:eastAsia="Times New Roman" w:cstheme="minorHAnsi"/>
        </w:rPr>
      </w:pPr>
      <w:r>
        <w:rPr>
          <w:rFonts w:eastAsia="Times New Roman" w:cstheme="minorHAnsi"/>
        </w:rPr>
        <w:t>It was planned that a</w:t>
      </w:r>
      <w:r w:rsidR="00FE0913">
        <w:rPr>
          <w:rFonts w:eastAsia="Times New Roman" w:cstheme="minorHAnsi"/>
        </w:rPr>
        <w:t>ll residents, KWs and managers involved in the implementation</w:t>
      </w:r>
      <w:r>
        <w:rPr>
          <w:rFonts w:eastAsia="Times New Roman" w:cstheme="minorHAnsi"/>
        </w:rPr>
        <w:t xml:space="preserve"> of </w:t>
      </w:r>
      <w:proofErr w:type="spellStart"/>
      <w:r>
        <w:rPr>
          <w:rFonts w:eastAsia="Times New Roman" w:cstheme="minorHAnsi"/>
        </w:rPr>
        <w:t>ReSeT</w:t>
      </w:r>
      <w:proofErr w:type="spellEnd"/>
      <w:r>
        <w:rPr>
          <w:rFonts w:eastAsia="Times New Roman" w:cstheme="minorHAnsi"/>
        </w:rPr>
        <w:t xml:space="preserve"> at HMP Warren Hill</w:t>
      </w:r>
      <w:r w:rsidR="00FE0913">
        <w:rPr>
          <w:rFonts w:eastAsia="Times New Roman" w:cstheme="minorHAnsi"/>
        </w:rPr>
        <w:t xml:space="preserve"> w</w:t>
      </w:r>
      <w:r w:rsidR="0023675C">
        <w:rPr>
          <w:rFonts w:eastAsia="Times New Roman" w:cstheme="minorHAnsi"/>
        </w:rPr>
        <w:t>ould</w:t>
      </w:r>
      <w:r w:rsidR="00FE0913">
        <w:rPr>
          <w:rFonts w:eastAsia="Times New Roman" w:cstheme="minorHAnsi"/>
        </w:rPr>
        <w:t xml:space="preserve"> be invited to give feedback to the </w:t>
      </w:r>
      <w:proofErr w:type="spellStart"/>
      <w:r w:rsidR="00FE0913">
        <w:rPr>
          <w:rFonts w:eastAsia="Times New Roman" w:cstheme="minorHAnsi"/>
        </w:rPr>
        <w:t>ReSeT</w:t>
      </w:r>
      <w:proofErr w:type="spellEnd"/>
      <w:r w:rsidR="00FE0913">
        <w:rPr>
          <w:rFonts w:eastAsia="Times New Roman" w:cstheme="minorHAnsi"/>
        </w:rPr>
        <w:t xml:space="preserve"> team on course dose, integrity, strengths and areas for improvement, and any site issues.  </w:t>
      </w:r>
      <w:r w:rsidR="00DD0F8C">
        <w:rPr>
          <w:rFonts w:eastAsia="Times New Roman" w:cstheme="minorHAnsi"/>
        </w:rPr>
        <w:t xml:space="preserve">In total 19 out of the </w:t>
      </w:r>
      <w:r w:rsidR="00DD0F8C" w:rsidRPr="00A1672F">
        <w:rPr>
          <w:rFonts w:eastAsia="Times New Roman" w:cstheme="minorHAnsi"/>
          <w:highlight w:val="yellow"/>
        </w:rPr>
        <w:t>26</w:t>
      </w:r>
      <w:r w:rsidR="00DD0F8C">
        <w:rPr>
          <w:rFonts w:eastAsia="Times New Roman" w:cstheme="minorHAnsi"/>
        </w:rPr>
        <w:t xml:space="preserve"> residents </w:t>
      </w:r>
      <w:r w:rsidR="0023675C">
        <w:rPr>
          <w:rFonts w:eastAsia="Times New Roman" w:cstheme="minorHAnsi"/>
        </w:rPr>
        <w:lastRenderedPageBreak/>
        <w:t xml:space="preserve">engaged across the three cohorts, six of the ten KWs, two site managers and the RP facilitator participated in the evaluation.  There was no attempt to engage residents who dropped out post recruitment or were deselected from the course leaving some room for sample bias, however these numbers were relatively small. </w:t>
      </w:r>
    </w:p>
    <w:p w14:paraId="06407A03" w14:textId="7298F572" w:rsidR="009A115F" w:rsidRDefault="00960648" w:rsidP="008D41FF">
      <w:pPr>
        <w:spacing w:beforeLines="80" w:before="192" w:after="0" w:line="288" w:lineRule="auto"/>
        <w:rPr>
          <w:rFonts w:eastAsia="Times New Roman" w:cstheme="minorHAnsi"/>
          <w:b/>
          <w:bCs/>
        </w:rPr>
      </w:pPr>
      <w:r>
        <w:rPr>
          <w:rFonts w:eastAsia="Times New Roman" w:cstheme="minorHAnsi"/>
          <w:b/>
          <w:bCs/>
        </w:rPr>
        <w:t>Dose data collection</w:t>
      </w:r>
    </w:p>
    <w:p w14:paraId="70045107" w14:textId="71B11CB7" w:rsidR="00C52678" w:rsidRDefault="009A115F" w:rsidP="008D41FF">
      <w:pPr>
        <w:spacing w:beforeLines="80" w:before="192" w:after="0" w:line="288" w:lineRule="auto"/>
        <w:rPr>
          <w:rFonts w:eastAsia="Times New Roman" w:cstheme="minorHAnsi"/>
        </w:rPr>
      </w:pPr>
      <w:r>
        <w:rPr>
          <w:rFonts w:eastAsia="Times New Roman" w:cstheme="minorHAnsi"/>
        </w:rPr>
        <w:t xml:space="preserve">Dose </w:t>
      </w:r>
      <w:r w:rsidR="00EE6631">
        <w:rPr>
          <w:rFonts w:eastAsia="Times New Roman" w:cstheme="minorHAnsi"/>
        </w:rPr>
        <w:t>was</w:t>
      </w:r>
      <w:r w:rsidR="00C52678">
        <w:rPr>
          <w:rFonts w:eastAsia="Times New Roman" w:cstheme="minorHAnsi"/>
        </w:rPr>
        <w:t xml:space="preserve"> </w:t>
      </w:r>
      <w:r w:rsidR="003D133A">
        <w:rPr>
          <w:rFonts w:eastAsia="Times New Roman" w:cstheme="minorHAnsi"/>
        </w:rPr>
        <w:t xml:space="preserve">intended to be </w:t>
      </w:r>
      <w:r w:rsidR="00C52678">
        <w:rPr>
          <w:rFonts w:eastAsia="Times New Roman" w:cstheme="minorHAnsi"/>
        </w:rPr>
        <w:t>evaluated through</w:t>
      </w:r>
      <w:r w:rsidR="00CE32A8">
        <w:rPr>
          <w:rFonts w:eastAsia="Times New Roman" w:cstheme="minorHAnsi"/>
        </w:rPr>
        <w:t xml:space="preserve"> a combination of</w:t>
      </w:r>
      <w:r w:rsidR="00C52678">
        <w:rPr>
          <w:rFonts w:eastAsia="Times New Roman" w:cstheme="minorHAnsi"/>
        </w:rPr>
        <w:t xml:space="preserve"> quantitative</w:t>
      </w:r>
      <w:r w:rsidR="00CE32A8">
        <w:rPr>
          <w:rFonts w:eastAsia="Times New Roman" w:cstheme="minorHAnsi"/>
        </w:rPr>
        <w:t xml:space="preserve"> and qualitative</w:t>
      </w:r>
      <w:r w:rsidR="00C52678">
        <w:rPr>
          <w:rFonts w:eastAsia="Times New Roman" w:cstheme="minorHAnsi"/>
        </w:rPr>
        <w:t xml:space="preserve"> dat</w:t>
      </w:r>
      <w:r w:rsidR="00CE32A8">
        <w:rPr>
          <w:rFonts w:eastAsia="Times New Roman" w:cstheme="minorHAnsi"/>
        </w:rPr>
        <w:t>a</w:t>
      </w:r>
      <w:r w:rsidR="00C52678">
        <w:rPr>
          <w:rFonts w:eastAsia="Times New Roman" w:cstheme="minorHAnsi"/>
        </w:rPr>
        <w:t xml:space="preserve"> collection.  </w:t>
      </w:r>
      <w:r>
        <w:rPr>
          <w:rFonts w:eastAsia="Times New Roman" w:cstheme="minorHAnsi"/>
        </w:rPr>
        <w:t xml:space="preserve">The elements of dose that </w:t>
      </w:r>
      <w:r w:rsidR="00EE6631">
        <w:rPr>
          <w:rFonts w:eastAsia="Times New Roman" w:cstheme="minorHAnsi"/>
        </w:rPr>
        <w:t>are regularly collected in a process evaluation are completeness, exposure, satisfaction, reach and recruitment (</w:t>
      </w:r>
      <w:r w:rsidR="004847A8">
        <w:rPr>
          <w:rFonts w:eastAsia="Times New Roman" w:cstheme="minorHAnsi"/>
        </w:rPr>
        <w:t>Saunders, Evans and Joshi 2005, Moore et al 2015</w:t>
      </w:r>
      <w:r w:rsidR="00EE6631">
        <w:rPr>
          <w:rFonts w:eastAsia="Times New Roman" w:cstheme="minorHAnsi"/>
        </w:rPr>
        <w:t>).</w:t>
      </w:r>
      <w:r w:rsidR="00CE32A8">
        <w:rPr>
          <w:rFonts w:eastAsia="Times New Roman" w:cstheme="minorHAnsi"/>
        </w:rPr>
        <w:t xml:space="preserve">  </w:t>
      </w:r>
      <w:r w:rsidR="00E517C3">
        <w:rPr>
          <w:rFonts w:eastAsia="Times New Roman" w:cstheme="minorHAnsi"/>
        </w:rPr>
        <w:t xml:space="preserve">Here satisfaction is considered under each area.  </w:t>
      </w:r>
    </w:p>
    <w:p w14:paraId="32A779AA" w14:textId="77777777" w:rsidR="00276781" w:rsidRDefault="00276781" w:rsidP="008D41FF">
      <w:pPr>
        <w:spacing w:beforeLines="80" w:before="192" w:after="0" w:line="288" w:lineRule="auto"/>
        <w:rPr>
          <w:rFonts w:eastAsia="Times New Roman" w:cstheme="minorHAnsi"/>
        </w:rPr>
      </w:pPr>
    </w:p>
    <w:p w14:paraId="6432CCFE" w14:textId="68196A7F" w:rsidR="000E09CA" w:rsidRPr="008D7D18" w:rsidRDefault="00D76ADD" w:rsidP="00A561EA">
      <w:pPr>
        <w:rPr>
          <w:rFonts w:eastAsia="Times New Roman" w:cstheme="minorHAnsi"/>
          <w:b/>
          <w:bCs/>
        </w:rPr>
      </w:pPr>
      <w:r w:rsidRPr="008D7D18">
        <w:rPr>
          <w:rFonts w:eastAsia="Times New Roman" w:cstheme="minorHAnsi"/>
          <w:b/>
          <w:bCs/>
        </w:rPr>
        <w:t xml:space="preserve">Table 4 Dose Measurement and </w:t>
      </w:r>
      <w:proofErr w:type="spellStart"/>
      <w:r w:rsidR="004B2EE9">
        <w:rPr>
          <w:rFonts w:eastAsia="Times New Roman" w:cstheme="minorHAnsi"/>
          <w:b/>
          <w:bCs/>
        </w:rPr>
        <w:t>ReSeT</w:t>
      </w:r>
      <w:proofErr w:type="spellEnd"/>
      <w:r w:rsidR="004B2EE9">
        <w:rPr>
          <w:rFonts w:eastAsia="Times New Roman" w:cstheme="minorHAnsi"/>
          <w:b/>
          <w:bCs/>
        </w:rPr>
        <w:t xml:space="preserve"> </w:t>
      </w:r>
      <w:r w:rsidRPr="008D7D18">
        <w:rPr>
          <w:rFonts w:eastAsia="Times New Roman" w:cstheme="minorHAnsi"/>
          <w:b/>
          <w:bCs/>
        </w:rPr>
        <w:t>Requirements</w:t>
      </w:r>
    </w:p>
    <w:tbl>
      <w:tblPr>
        <w:tblStyle w:val="TableGrid"/>
        <w:tblW w:w="0" w:type="auto"/>
        <w:tblBorders>
          <w:top w:val="none" w:sz="0" w:space="0" w:color="auto"/>
          <w:left w:val="none" w:sz="0" w:space="0" w:color="auto"/>
          <w:bottom w:val="none" w:sz="0" w:space="0" w:color="auto"/>
          <w:right w:val="none" w:sz="0" w:space="0" w:color="auto"/>
        </w:tblBorders>
        <w:shd w:val="clear" w:color="auto" w:fill="E7E6E6" w:themeFill="background2"/>
        <w:tblLook w:val="04A0" w:firstRow="1" w:lastRow="0" w:firstColumn="1" w:lastColumn="0" w:noHBand="0" w:noVBand="1"/>
      </w:tblPr>
      <w:tblGrid>
        <w:gridCol w:w="1387"/>
        <w:gridCol w:w="2801"/>
        <w:gridCol w:w="4838"/>
      </w:tblGrid>
      <w:tr w:rsidR="00D76ADD" w14:paraId="44CEA760" w14:textId="77777777" w:rsidTr="008D7D18">
        <w:tc>
          <w:tcPr>
            <w:tcW w:w="1276" w:type="dxa"/>
            <w:shd w:val="clear" w:color="auto" w:fill="E7E6E6" w:themeFill="background2"/>
          </w:tcPr>
          <w:p w14:paraId="248FCBBF" w14:textId="13F9E0CE" w:rsidR="00D76ADD" w:rsidRPr="008D7D18" w:rsidRDefault="00D76ADD" w:rsidP="000E09CA">
            <w:pPr>
              <w:spacing w:before="8" w:line="288" w:lineRule="auto"/>
              <w:rPr>
                <w:rFonts w:eastAsia="Times New Roman" w:cstheme="minorHAnsi"/>
                <w:b/>
                <w:bCs/>
                <w:sz w:val="20"/>
                <w:szCs w:val="20"/>
              </w:rPr>
            </w:pPr>
            <w:r w:rsidRPr="008D7D18">
              <w:rPr>
                <w:rFonts w:eastAsia="Times New Roman" w:cstheme="minorHAnsi"/>
                <w:b/>
                <w:bCs/>
                <w:sz w:val="20"/>
                <w:szCs w:val="20"/>
              </w:rPr>
              <w:t>Dose type</w:t>
            </w:r>
          </w:p>
        </w:tc>
        <w:tc>
          <w:tcPr>
            <w:tcW w:w="2830" w:type="dxa"/>
            <w:shd w:val="clear" w:color="auto" w:fill="E7E6E6" w:themeFill="background2"/>
          </w:tcPr>
          <w:p w14:paraId="3B88287E" w14:textId="1B1B4A5C" w:rsidR="00D76ADD" w:rsidRPr="008D7D18" w:rsidRDefault="00D76ADD" w:rsidP="000E09CA">
            <w:pPr>
              <w:spacing w:before="8" w:line="288" w:lineRule="auto"/>
              <w:rPr>
                <w:rFonts w:eastAsia="Times New Roman" w:cstheme="minorHAnsi"/>
                <w:b/>
                <w:bCs/>
                <w:sz w:val="20"/>
                <w:szCs w:val="20"/>
              </w:rPr>
            </w:pPr>
            <w:r w:rsidRPr="008D7D18">
              <w:rPr>
                <w:rFonts w:eastAsia="Times New Roman" w:cstheme="minorHAnsi"/>
                <w:b/>
                <w:bCs/>
                <w:sz w:val="20"/>
                <w:szCs w:val="20"/>
              </w:rPr>
              <w:t>Description of measurement</w:t>
            </w:r>
          </w:p>
        </w:tc>
        <w:tc>
          <w:tcPr>
            <w:tcW w:w="4910" w:type="dxa"/>
            <w:shd w:val="clear" w:color="auto" w:fill="E7E6E6" w:themeFill="background2"/>
          </w:tcPr>
          <w:p w14:paraId="718635E6" w14:textId="393268E3" w:rsidR="00D76ADD" w:rsidRPr="008D7D18" w:rsidRDefault="00D76ADD" w:rsidP="000E09CA">
            <w:pPr>
              <w:spacing w:before="8" w:line="288" w:lineRule="auto"/>
              <w:rPr>
                <w:rFonts w:eastAsia="Times New Roman" w:cstheme="minorHAnsi"/>
                <w:b/>
                <w:bCs/>
                <w:sz w:val="20"/>
                <w:szCs w:val="20"/>
              </w:rPr>
            </w:pPr>
            <w:proofErr w:type="spellStart"/>
            <w:r w:rsidRPr="008D7D18">
              <w:rPr>
                <w:rFonts w:eastAsia="Times New Roman" w:cstheme="minorHAnsi"/>
                <w:b/>
                <w:bCs/>
                <w:sz w:val="20"/>
                <w:szCs w:val="20"/>
              </w:rPr>
              <w:t>ReSeT</w:t>
            </w:r>
            <w:proofErr w:type="spellEnd"/>
            <w:r w:rsidRPr="008D7D18">
              <w:rPr>
                <w:rFonts w:eastAsia="Times New Roman" w:cstheme="minorHAnsi"/>
                <w:b/>
                <w:bCs/>
                <w:sz w:val="20"/>
                <w:szCs w:val="20"/>
              </w:rPr>
              <w:t xml:space="preserve"> requirement </w:t>
            </w:r>
          </w:p>
        </w:tc>
      </w:tr>
      <w:tr w:rsidR="00D76ADD" w14:paraId="243855AE" w14:textId="77777777" w:rsidTr="008D7D18">
        <w:tc>
          <w:tcPr>
            <w:tcW w:w="1276" w:type="dxa"/>
            <w:shd w:val="clear" w:color="auto" w:fill="E7E6E6" w:themeFill="background2"/>
          </w:tcPr>
          <w:p w14:paraId="46F7DA3A" w14:textId="1FDEF2BB" w:rsidR="00D76ADD" w:rsidRPr="008D7D18" w:rsidRDefault="00D76ADD" w:rsidP="000E09CA">
            <w:pPr>
              <w:spacing w:before="8" w:line="288" w:lineRule="auto"/>
              <w:rPr>
                <w:rFonts w:eastAsia="Times New Roman" w:cstheme="minorHAnsi"/>
                <w:sz w:val="20"/>
                <w:szCs w:val="20"/>
              </w:rPr>
            </w:pPr>
            <w:r w:rsidRPr="008D7D18">
              <w:rPr>
                <w:rFonts w:eastAsia="Times New Roman" w:cstheme="minorHAnsi"/>
                <w:b/>
                <w:bCs/>
                <w:sz w:val="20"/>
                <w:szCs w:val="20"/>
              </w:rPr>
              <w:t>Completeness</w:t>
            </w:r>
          </w:p>
        </w:tc>
        <w:tc>
          <w:tcPr>
            <w:tcW w:w="2830" w:type="dxa"/>
            <w:shd w:val="clear" w:color="auto" w:fill="E7E6E6" w:themeFill="background2"/>
          </w:tcPr>
          <w:p w14:paraId="2D7BC06F" w14:textId="65BEE16E" w:rsidR="00D76ADD" w:rsidRPr="008D7D18" w:rsidRDefault="00D76ADD" w:rsidP="000E09CA">
            <w:pPr>
              <w:spacing w:before="8" w:line="288" w:lineRule="auto"/>
              <w:rPr>
                <w:rFonts w:eastAsia="Times New Roman" w:cstheme="minorHAnsi"/>
                <w:sz w:val="20"/>
                <w:szCs w:val="20"/>
              </w:rPr>
            </w:pPr>
            <w:r w:rsidRPr="008D7D18">
              <w:rPr>
                <w:rFonts w:eastAsia="Times New Roman" w:cstheme="minorHAnsi"/>
                <w:sz w:val="20"/>
                <w:szCs w:val="20"/>
              </w:rPr>
              <w:t xml:space="preserve">Completeness of dose refers to whether each aspect of the course was delivered as planned.  </w:t>
            </w:r>
            <w:r w:rsidR="00A561EA">
              <w:rPr>
                <w:rFonts w:eastAsia="Times New Roman" w:cstheme="minorHAnsi"/>
                <w:sz w:val="20"/>
                <w:szCs w:val="20"/>
              </w:rPr>
              <w:t>Location o</w:t>
            </w:r>
            <w:r w:rsidR="008D7D18" w:rsidRPr="008D7D18">
              <w:rPr>
                <w:rFonts w:eastAsia="Times New Roman" w:cstheme="minorHAnsi"/>
                <w:sz w:val="20"/>
                <w:szCs w:val="20"/>
              </w:rPr>
              <w:t>f delivery is also monitored here.</w:t>
            </w:r>
          </w:p>
        </w:tc>
        <w:tc>
          <w:tcPr>
            <w:tcW w:w="4910" w:type="dxa"/>
            <w:shd w:val="clear" w:color="auto" w:fill="E7E6E6" w:themeFill="background2"/>
          </w:tcPr>
          <w:p w14:paraId="7F92223C" w14:textId="677BB3C3" w:rsidR="00D76ADD" w:rsidRPr="008D7D18" w:rsidRDefault="00D76ADD" w:rsidP="000E09CA">
            <w:pPr>
              <w:spacing w:before="8" w:line="288" w:lineRule="auto"/>
              <w:rPr>
                <w:rFonts w:eastAsia="Times New Roman" w:cstheme="minorHAnsi"/>
                <w:sz w:val="20"/>
                <w:szCs w:val="20"/>
              </w:rPr>
            </w:pPr>
            <w:r w:rsidRPr="008D7D18">
              <w:rPr>
                <w:rFonts w:eastAsia="Times New Roman" w:cstheme="minorHAnsi"/>
                <w:sz w:val="20"/>
                <w:szCs w:val="20"/>
              </w:rPr>
              <w:t xml:space="preserve">For </w:t>
            </w:r>
            <w:proofErr w:type="spellStart"/>
            <w:r w:rsidRPr="008D7D18">
              <w:rPr>
                <w:rFonts w:eastAsia="Times New Roman" w:cstheme="minorHAnsi"/>
                <w:sz w:val="20"/>
                <w:szCs w:val="20"/>
              </w:rPr>
              <w:t>ReSeT</w:t>
            </w:r>
            <w:proofErr w:type="spellEnd"/>
            <w:r w:rsidRPr="008D7D18">
              <w:rPr>
                <w:rFonts w:eastAsia="Times New Roman" w:cstheme="minorHAnsi"/>
                <w:sz w:val="20"/>
                <w:szCs w:val="20"/>
              </w:rPr>
              <w:t xml:space="preserve"> this included whether the films and booklets were distributed to all residents and KWs involved in the course, whether </w:t>
            </w:r>
            <w:r w:rsidR="00446130">
              <w:rPr>
                <w:rFonts w:eastAsia="Times New Roman" w:cstheme="minorHAnsi"/>
                <w:sz w:val="20"/>
                <w:szCs w:val="20"/>
              </w:rPr>
              <w:t>weekly</w:t>
            </w:r>
            <w:r w:rsidRPr="008D7D18">
              <w:rPr>
                <w:rFonts w:eastAsia="Times New Roman" w:cstheme="minorHAnsi"/>
                <w:sz w:val="20"/>
                <w:szCs w:val="20"/>
              </w:rPr>
              <w:t xml:space="preserve"> group circles</w:t>
            </w:r>
            <w:r w:rsidR="00446130">
              <w:rPr>
                <w:rFonts w:eastAsia="Times New Roman" w:cstheme="minorHAnsi"/>
                <w:sz w:val="20"/>
                <w:szCs w:val="20"/>
              </w:rPr>
              <w:t xml:space="preserve"> were</w:t>
            </w:r>
            <w:r w:rsidRPr="008D7D18">
              <w:rPr>
                <w:rFonts w:eastAsia="Times New Roman" w:cstheme="minorHAnsi"/>
                <w:sz w:val="20"/>
                <w:szCs w:val="20"/>
              </w:rPr>
              <w:t xml:space="preserve"> delivered by a trained RP facilitator, and whether </w:t>
            </w:r>
            <w:r w:rsidR="00446130">
              <w:rPr>
                <w:rFonts w:eastAsia="Times New Roman" w:cstheme="minorHAnsi"/>
                <w:sz w:val="20"/>
                <w:szCs w:val="20"/>
              </w:rPr>
              <w:t xml:space="preserve">1-1 </w:t>
            </w:r>
            <w:r w:rsidRPr="008D7D18">
              <w:rPr>
                <w:rFonts w:eastAsia="Times New Roman" w:cstheme="minorHAnsi"/>
                <w:sz w:val="20"/>
                <w:szCs w:val="20"/>
              </w:rPr>
              <w:t xml:space="preserve">KW sessions were delivered on a weekly basis.  </w:t>
            </w:r>
          </w:p>
        </w:tc>
      </w:tr>
      <w:tr w:rsidR="00D76ADD" w14:paraId="10421243" w14:textId="77777777" w:rsidTr="008D7D18">
        <w:tc>
          <w:tcPr>
            <w:tcW w:w="1276" w:type="dxa"/>
            <w:shd w:val="clear" w:color="auto" w:fill="E7E6E6" w:themeFill="background2"/>
          </w:tcPr>
          <w:p w14:paraId="203BADAF" w14:textId="36B13565" w:rsidR="00D76ADD" w:rsidRPr="00C55B28" w:rsidRDefault="008D7D18" w:rsidP="00CE584C">
            <w:pPr>
              <w:spacing w:before="8" w:line="288" w:lineRule="auto"/>
              <w:rPr>
                <w:rFonts w:eastAsia="Times New Roman" w:cstheme="minorHAnsi"/>
                <w:sz w:val="20"/>
                <w:szCs w:val="20"/>
              </w:rPr>
            </w:pPr>
            <w:r w:rsidRPr="00C55B28">
              <w:rPr>
                <w:rFonts w:cstheme="minorHAnsi"/>
                <w:b/>
                <w:bCs/>
                <w:sz w:val="20"/>
                <w:szCs w:val="20"/>
                <w:lang w:val="en-US"/>
              </w:rPr>
              <w:t>Exposure</w:t>
            </w:r>
          </w:p>
        </w:tc>
        <w:tc>
          <w:tcPr>
            <w:tcW w:w="2830" w:type="dxa"/>
            <w:shd w:val="clear" w:color="auto" w:fill="E7E6E6" w:themeFill="background2"/>
          </w:tcPr>
          <w:p w14:paraId="2C82D244" w14:textId="517ACCEB" w:rsidR="00D76ADD" w:rsidRPr="00CE584C" w:rsidRDefault="008D7D18" w:rsidP="00CE584C">
            <w:pPr>
              <w:spacing w:before="8" w:line="288" w:lineRule="auto"/>
              <w:rPr>
                <w:rFonts w:eastAsia="Times New Roman" w:cstheme="minorHAnsi"/>
                <w:sz w:val="20"/>
                <w:szCs w:val="20"/>
              </w:rPr>
            </w:pPr>
            <w:r w:rsidRPr="00CE584C">
              <w:rPr>
                <w:rFonts w:cstheme="minorHAnsi"/>
                <w:sz w:val="20"/>
                <w:szCs w:val="20"/>
                <w:lang w:val="en-US"/>
              </w:rPr>
              <w:t xml:space="preserve">Exposure of dose refers to whether each aspect of the course was completed and engaged with as planned.  </w:t>
            </w:r>
          </w:p>
        </w:tc>
        <w:tc>
          <w:tcPr>
            <w:tcW w:w="4910" w:type="dxa"/>
            <w:shd w:val="clear" w:color="auto" w:fill="E7E6E6" w:themeFill="background2"/>
          </w:tcPr>
          <w:p w14:paraId="31C93D51" w14:textId="49E21805" w:rsidR="00D76ADD" w:rsidRPr="00C55B28" w:rsidRDefault="008D7D18" w:rsidP="00CE584C">
            <w:pPr>
              <w:spacing w:before="8" w:line="288" w:lineRule="auto"/>
              <w:rPr>
                <w:rFonts w:cstheme="minorHAnsi"/>
                <w:sz w:val="20"/>
                <w:szCs w:val="20"/>
                <w:lang w:val="en-US"/>
              </w:rPr>
            </w:pPr>
            <w:r w:rsidRPr="00C55B28">
              <w:rPr>
                <w:rFonts w:cstheme="minorHAnsi"/>
                <w:sz w:val="20"/>
                <w:szCs w:val="20"/>
                <w:lang w:val="en-US"/>
              </w:rPr>
              <w:t xml:space="preserve">For </w:t>
            </w:r>
            <w:proofErr w:type="spellStart"/>
            <w:r w:rsidRPr="00C55B28">
              <w:rPr>
                <w:rFonts w:cstheme="minorHAnsi"/>
                <w:sz w:val="20"/>
                <w:szCs w:val="20"/>
                <w:lang w:val="en-US"/>
              </w:rPr>
              <w:t>ReSeT</w:t>
            </w:r>
            <w:proofErr w:type="spellEnd"/>
            <w:r w:rsidRPr="00C55B28">
              <w:rPr>
                <w:rFonts w:cstheme="minorHAnsi"/>
                <w:sz w:val="20"/>
                <w:szCs w:val="20"/>
                <w:lang w:val="en-US"/>
              </w:rPr>
              <w:t xml:space="preserve"> this included whether all films were watched and discussed by residents and KWs; whether booklets were read and completed, either filled out and/ or discussed with KWs; attendance record and engagement</w:t>
            </w:r>
            <w:r w:rsidR="00A561EA">
              <w:rPr>
                <w:rFonts w:cstheme="minorHAnsi"/>
                <w:sz w:val="20"/>
                <w:szCs w:val="20"/>
                <w:lang w:val="en-US"/>
              </w:rPr>
              <w:t xml:space="preserve"> at</w:t>
            </w:r>
            <w:r w:rsidRPr="00C55B28">
              <w:rPr>
                <w:rFonts w:cstheme="minorHAnsi"/>
                <w:sz w:val="20"/>
                <w:szCs w:val="20"/>
                <w:lang w:val="en-US"/>
              </w:rPr>
              <w:t xml:space="preserve"> weekly group circles</w:t>
            </w:r>
            <w:r w:rsidR="00A561EA">
              <w:rPr>
                <w:rFonts w:cstheme="minorHAnsi"/>
                <w:sz w:val="20"/>
                <w:szCs w:val="20"/>
                <w:lang w:val="en-US"/>
              </w:rPr>
              <w:t xml:space="preserve"> and </w:t>
            </w:r>
            <w:r w:rsidRPr="00C55B28">
              <w:rPr>
                <w:rFonts w:cstheme="minorHAnsi"/>
                <w:sz w:val="20"/>
                <w:szCs w:val="20"/>
                <w:lang w:val="en-US"/>
              </w:rPr>
              <w:t>KW 1-1 sessions.</w:t>
            </w:r>
          </w:p>
        </w:tc>
      </w:tr>
      <w:tr w:rsidR="00D76ADD" w14:paraId="647A48B1" w14:textId="77777777" w:rsidTr="008D7D18">
        <w:tc>
          <w:tcPr>
            <w:tcW w:w="1276" w:type="dxa"/>
            <w:shd w:val="clear" w:color="auto" w:fill="E7E6E6" w:themeFill="background2"/>
          </w:tcPr>
          <w:p w14:paraId="51C352E7" w14:textId="35E04B3A" w:rsidR="00D76ADD" w:rsidRPr="00E517C3" w:rsidRDefault="00446130" w:rsidP="00CE584C">
            <w:pPr>
              <w:spacing w:before="8" w:line="288" w:lineRule="auto"/>
              <w:rPr>
                <w:rFonts w:eastAsia="Times New Roman" w:cstheme="minorHAnsi"/>
                <w:b/>
                <w:bCs/>
                <w:sz w:val="20"/>
                <w:szCs w:val="20"/>
              </w:rPr>
            </w:pPr>
            <w:r w:rsidRPr="00E517C3">
              <w:rPr>
                <w:rFonts w:eastAsia="Times New Roman" w:cstheme="minorHAnsi"/>
                <w:b/>
                <w:bCs/>
                <w:sz w:val="20"/>
                <w:szCs w:val="20"/>
              </w:rPr>
              <w:t xml:space="preserve">Length </w:t>
            </w:r>
          </w:p>
        </w:tc>
        <w:tc>
          <w:tcPr>
            <w:tcW w:w="2830" w:type="dxa"/>
            <w:shd w:val="clear" w:color="auto" w:fill="E7E6E6" w:themeFill="background2"/>
          </w:tcPr>
          <w:p w14:paraId="4D505B75" w14:textId="7A40A6DE" w:rsidR="00D76ADD" w:rsidRPr="00CE584C" w:rsidRDefault="00FA06E2" w:rsidP="00CE584C">
            <w:pPr>
              <w:spacing w:before="8" w:line="288" w:lineRule="auto"/>
              <w:rPr>
                <w:rFonts w:eastAsia="Times New Roman" w:cstheme="minorHAnsi"/>
                <w:sz w:val="20"/>
                <w:szCs w:val="20"/>
              </w:rPr>
            </w:pPr>
            <w:r>
              <w:rPr>
                <w:rFonts w:eastAsia="Times New Roman" w:cstheme="minorHAnsi"/>
                <w:sz w:val="20"/>
                <w:szCs w:val="20"/>
              </w:rPr>
              <w:t>Dose s</w:t>
            </w:r>
            <w:r w:rsidR="00C55B28" w:rsidRPr="00CE584C">
              <w:rPr>
                <w:rFonts w:eastAsia="Times New Roman" w:cstheme="minorHAnsi"/>
                <w:sz w:val="20"/>
                <w:szCs w:val="20"/>
              </w:rPr>
              <w:t xml:space="preserve">atisfaction </w:t>
            </w:r>
            <w:r w:rsidR="00DA6E4F">
              <w:rPr>
                <w:rFonts w:eastAsia="Times New Roman" w:cstheme="minorHAnsi"/>
                <w:sz w:val="20"/>
                <w:szCs w:val="20"/>
              </w:rPr>
              <w:t xml:space="preserve">with </w:t>
            </w:r>
            <w:r w:rsidR="00446130">
              <w:rPr>
                <w:rFonts w:eastAsia="Times New Roman" w:cstheme="minorHAnsi"/>
                <w:sz w:val="20"/>
                <w:szCs w:val="20"/>
              </w:rPr>
              <w:t>length of the course and individual sessions.</w:t>
            </w:r>
          </w:p>
        </w:tc>
        <w:tc>
          <w:tcPr>
            <w:tcW w:w="4910" w:type="dxa"/>
            <w:shd w:val="clear" w:color="auto" w:fill="E7E6E6" w:themeFill="background2"/>
          </w:tcPr>
          <w:p w14:paraId="1ED174CB" w14:textId="4368605A" w:rsidR="00D76ADD" w:rsidRPr="00CE584C" w:rsidRDefault="00C55B28" w:rsidP="00CE584C">
            <w:pPr>
              <w:spacing w:before="8" w:line="288" w:lineRule="auto"/>
              <w:rPr>
                <w:rFonts w:eastAsia="Times New Roman" w:cstheme="minorHAnsi"/>
                <w:sz w:val="20"/>
                <w:szCs w:val="20"/>
              </w:rPr>
            </w:pPr>
            <w:r w:rsidRPr="00CE584C">
              <w:rPr>
                <w:rFonts w:eastAsia="Times New Roman" w:cstheme="minorHAnsi"/>
                <w:sz w:val="20"/>
                <w:szCs w:val="20"/>
              </w:rPr>
              <w:t xml:space="preserve">For </w:t>
            </w:r>
            <w:proofErr w:type="spellStart"/>
            <w:r w:rsidRPr="00CE584C">
              <w:rPr>
                <w:rFonts w:eastAsia="Times New Roman" w:cstheme="minorHAnsi"/>
                <w:sz w:val="20"/>
                <w:szCs w:val="20"/>
              </w:rPr>
              <w:t>ReSeT</w:t>
            </w:r>
            <w:proofErr w:type="spellEnd"/>
            <w:r w:rsidR="00446130">
              <w:rPr>
                <w:rFonts w:eastAsia="Times New Roman" w:cstheme="minorHAnsi"/>
                <w:sz w:val="20"/>
                <w:szCs w:val="20"/>
              </w:rPr>
              <w:t xml:space="preserve"> the course is designed to run for 6 weeks, with I hourly circle sessions.  Weekly 1-1 KW sessions are expected to be between 30 minutes and an hour.</w:t>
            </w:r>
          </w:p>
        </w:tc>
      </w:tr>
      <w:tr w:rsidR="00D76ADD" w14:paraId="18AE892C" w14:textId="77777777" w:rsidTr="008D7D18">
        <w:tc>
          <w:tcPr>
            <w:tcW w:w="1276" w:type="dxa"/>
            <w:shd w:val="clear" w:color="auto" w:fill="E7E6E6" w:themeFill="background2"/>
          </w:tcPr>
          <w:p w14:paraId="424389F0" w14:textId="1176A60E" w:rsidR="00D76ADD" w:rsidRPr="00CE584C" w:rsidRDefault="00C55B28" w:rsidP="00CE584C">
            <w:pPr>
              <w:spacing w:before="8" w:line="288" w:lineRule="auto"/>
              <w:rPr>
                <w:rFonts w:eastAsia="Times New Roman" w:cstheme="minorHAnsi"/>
                <w:sz w:val="20"/>
                <w:szCs w:val="20"/>
              </w:rPr>
            </w:pPr>
            <w:r w:rsidRPr="00CE584C">
              <w:rPr>
                <w:rFonts w:eastAsia="Times New Roman" w:cstheme="minorHAnsi"/>
                <w:b/>
                <w:bCs/>
                <w:sz w:val="20"/>
                <w:szCs w:val="20"/>
              </w:rPr>
              <w:t>R</w:t>
            </w:r>
            <w:r w:rsidRPr="00CE584C">
              <w:rPr>
                <w:rFonts w:cstheme="minorHAnsi"/>
                <w:b/>
                <w:bCs/>
                <w:sz w:val="20"/>
                <w:szCs w:val="20"/>
                <w:lang w:val="en-US"/>
              </w:rPr>
              <w:t>each</w:t>
            </w:r>
          </w:p>
        </w:tc>
        <w:tc>
          <w:tcPr>
            <w:tcW w:w="2830" w:type="dxa"/>
            <w:shd w:val="clear" w:color="auto" w:fill="E7E6E6" w:themeFill="background2"/>
          </w:tcPr>
          <w:p w14:paraId="2CD06AF5" w14:textId="77777777" w:rsidR="00CE584C" w:rsidRPr="00CE584C" w:rsidRDefault="00CE584C" w:rsidP="00CE584C">
            <w:pPr>
              <w:spacing w:before="8" w:line="288" w:lineRule="auto"/>
              <w:rPr>
                <w:rFonts w:cstheme="minorHAnsi"/>
                <w:sz w:val="20"/>
                <w:szCs w:val="20"/>
                <w:lang w:val="en-US"/>
              </w:rPr>
            </w:pPr>
            <w:r w:rsidRPr="00CE584C">
              <w:rPr>
                <w:rFonts w:cstheme="minorHAnsi"/>
                <w:sz w:val="20"/>
                <w:szCs w:val="20"/>
                <w:lang w:val="en-US"/>
              </w:rPr>
              <w:t xml:space="preserve">Reach of dose can be evaluated through characteristics of attendees.  </w:t>
            </w:r>
          </w:p>
          <w:p w14:paraId="340F9BA6" w14:textId="77777777" w:rsidR="00D76ADD" w:rsidRPr="00CE584C" w:rsidRDefault="00D76ADD" w:rsidP="00CE584C">
            <w:pPr>
              <w:spacing w:before="8" w:line="288" w:lineRule="auto"/>
              <w:rPr>
                <w:rFonts w:eastAsia="Times New Roman" w:cstheme="minorHAnsi"/>
                <w:sz w:val="20"/>
                <w:szCs w:val="20"/>
              </w:rPr>
            </w:pPr>
          </w:p>
        </w:tc>
        <w:tc>
          <w:tcPr>
            <w:tcW w:w="4910" w:type="dxa"/>
            <w:shd w:val="clear" w:color="auto" w:fill="E7E6E6" w:themeFill="background2"/>
          </w:tcPr>
          <w:p w14:paraId="55D2F284" w14:textId="11329E00" w:rsidR="00D76ADD" w:rsidRPr="00CE584C" w:rsidRDefault="00C55B28" w:rsidP="00CE584C">
            <w:pPr>
              <w:spacing w:before="8" w:line="288" w:lineRule="auto"/>
              <w:rPr>
                <w:rFonts w:cstheme="minorHAnsi"/>
                <w:sz w:val="20"/>
                <w:szCs w:val="20"/>
                <w:lang w:val="en-US"/>
              </w:rPr>
            </w:pPr>
            <w:r w:rsidRPr="00CE584C">
              <w:rPr>
                <w:rFonts w:cstheme="minorHAnsi"/>
                <w:sz w:val="20"/>
                <w:szCs w:val="20"/>
                <w:lang w:val="en-US"/>
              </w:rPr>
              <w:t xml:space="preserve">As </w:t>
            </w:r>
            <w:proofErr w:type="spellStart"/>
            <w:r w:rsidRPr="00CE584C">
              <w:rPr>
                <w:rFonts w:cstheme="minorHAnsi"/>
                <w:sz w:val="20"/>
                <w:szCs w:val="20"/>
                <w:lang w:val="en-US"/>
              </w:rPr>
              <w:t>ReSeT</w:t>
            </w:r>
            <w:proofErr w:type="spellEnd"/>
            <w:r w:rsidRPr="00CE584C">
              <w:rPr>
                <w:rFonts w:cstheme="minorHAnsi"/>
                <w:sz w:val="20"/>
                <w:szCs w:val="20"/>
                <w:lang w:val="en-US"/>
              </w:rPr>
              <w:t xml:space="preserve"> is designed to be voluntary and fully inclusive regardless of offence</w:t>
            </w:r>
            <w:r w:rsidR="00A561EA">
              <w:rPr>
                <w:rFonts w:cstheme="minorHAnsi"/>
                <w:sz w:val="20"/>
                <w:szCs w:val="20"/>
                <w:lang w:val="en-US"/>
              </w:rPr>
              <w:t>,</w:t>
            </w:r>
            <w:r w:rsidRPr="00CE584C">
              <w:rPr>
                <w:rFonts w:cstheme="minorHAnsi"/>
                <w:sz w:val="20"/>
                <w:szCs w:val="20"/>
                <w:lang w:val="en-US"/>
              </w:rPr>
              <w:t xml:space="preserve"> treatment history, </w:t>
            </w:r>
            <w:r w:rsidR="00A561EA">
              <w:rPr>
                <w:rFonts w:cstheme="minorHAnsi"/>
                <w:sz w:val="20"/>
                <w:szCs w:val="20"/>
                <w:lang w:val="en-US"/>
              </w:rPr>
              <w:t xml:space="preserve">denial of </w:t>
            </w:r>
            <w:r w:rsidRPr="00CE584C">
              <w:rPr>
                <w:rFonts w:cstheme="minorHAnsi"/>
                <w:sz w:val="20"/>
                <w:szCs w:val="20"/>
                <w:lang w:val="en-US"/>
              </w:rPr>
              <w:t xml:space="preserve">index offence or </w:t>
            </w:r>
            <w:r w:rsidR="00A561EA">
              <w:rPr>
                <w:rFonts w:cstheme="minorHAnsi"/>
                <w:sz w:val="20"/>
                <w:szCs w:val="20"/>
                <w:lang w:val="en-US"/>
              </w:rPr>
              <w:t xml:space="preserve">site </w:t>
            </w:r>
            <w:proofErr w:type="spellStart"/>
            <w:r w:rsidRPr="00CE584C">
              <w:rPr>
                <w:rFonts w:cstheme="minorHAnsi"/>
                <w:sz w:val="20"/>
                <w:szCs w:val="20"/>
                <w:lang w:val="en-US"/>
              </w:rPr>
              <w:t>behaviour</w:t>
            </w:r>
            <w:proofErr w:type="spellEnd"/>
            <w:r w:rsidRPr="00CE584C">
              <w:rPr>
                <w:rFonts w:cstheme="minorHAnsi"/>
                <w:sz w:val="20"/>
                <w:szCs w:val="20"/>
                <w:lang w:val="en-US"/>
              </w:rPr>
              <w:t xml:space="preserve"> a full reach was intended.  </w:t>
            </w:r>
            <w:r w:rsidR="00A561EA" w:rsidRPr="00CE584C">
              <w:rPr>
                <w:rFonts w:cstheme="minorHAnsi"/>
                <w:sz w:val="20"/>
                <w:szCs w:val="20"/>
                <w:lang w:val="en-US"/>
              </w:rPr>
              <w:t xml:space="preserve">The multi-media design of </w:t>
            </w:r>
            <w:proofErr w:type="spellStart"/>
            <w:r w:rsidR="00A561EA" w:rsidRPr="00CE584C">
              <w:rPr>
                <w:rFonts w:cstheme="minorHAnsi"/>
                <w:sz w:val="20"/>
                <w:szCs w:val="20"/>
                <w:lang w:val="en-US"/>
              </w:rPr>
              <w:t>ReSeT</w:t>
            </w:r>
            <w:proofErr w:type="spellEnd"/>
            <w:r w:rsidR="00A561EA" w:rsidRPr="00CE584C">
              <w:rPr>
                <w:rFonts w:cstheme="minorHAnsi"/>
                <w:sz w:val="20"/>
                <w:szCs w:val="20"/>
                <w:lang w:val="en-US"/>
              </w:rPr>
              <w:t xml:space="preserve"> was also intended to meet the learning styles and difficulties of all residents.</w:t>
            </w:r>
            <w:r w:rsidR="00A561EA">
              <w:rPr>
                <w:rFonts w:cstheme="minorHAnsi"/>
                <w:sz w:val="20"/>
                <w:szCs w:val="20"/>
                <w:lang w:val="en-US"/>
              </w:rPr>
              <w:t xml:space="preserve"> </w:t>
            </w:r>
            <w:r w:rsidRPr="00CE584C">
              <w:rPr>
                <w:rFonts w:cstheme="minorHAnsi"/>
                <w:sz w:val="20"/>
                <w:szCs w:val="20"/>
                <w:lang w:val="en-US"/>
              </w:rPr>
              <w:t xml:space="preserve">File information was not accessible to the external </w:t>
            </w:r>
            <w:proofErr w:type="spellStart"/>
            <w:r w:rsidRPr="00CE584C">
              <w:rPr>
                <w:rFonts w:cstheme="minorHAnsi"/>
                <w:sz w:val="20"/>
                <w:szCs w:val="20"/>
                <w:lang w:val="en-US"/>
              </w:rPr>
              <w:t>ReSeT</w:t>
            </w:r>
            <w:proofErr w:type="spellEnd"/>
            <w:r w:rsidRPr="00CE584C">
              <w:rPr>
                <w:rFonts w:cstheme="minorHAnsi"/>
                <w:sz w:val="20"/>
                <w:szCs w:val="20"/>
                <w:lang w:val="en-US"/>
              </w:rPr>
              <w:t xml:space="preserve"> team</w:t>
            </w:r>
            <w:r w:rsidR="00276781">
              <w:rPr>
                <w:rFonts w:cstheme="minorHAnsi"/>
                <w:sz w:val="20"/>
                <w:szCs w:val="20"/>
                <w:lang w:val="en-US"/>
              </w:rPr>
              <w:t xml:space="preserve"> but</w:t>
            </w:r>
            <w:r w:rsidRPr="00CE584C">
              <w:rPr>
                <w:rFonts w:cstheme="minorHAnsi"/>
                <w:sz w:val="20"/>
                <w:szCs w:val="20"/>
                <w:lang w:val="en-US"/>
              </w:rPr>
              <w:t xml:space="preserve"> some information was volunteered through qualitative data collection.    </w:t>
            </w:r>
          </w:p>
        </w:tc>
      </w:tr>
      <w:tr w:rsidR="00D76ADD" w14:paraId="7FFB6A40" w14:textId="77777777" w:rsidTr="008D7D18">
        <w:tc>
          <w:tcPr>
            <w:tcW w:w="1276" w:type="dxa"/>
            <w:shd w:val="clear" w:color="auto" w:fill="E7E6E6" w:themeFill="background2"/>
          </w:tcPr>
          <w:p w14:paraId="7AD120F1" w14:textId="57EA8A4D" w:rsidR="00D76ADD" w:rsidRPr="00CE584C" w:rsidRDefault="00CE584C" w:rsidP="00CE584C">
            <w:pPr>
              <w:spacing w:before="8" w:line="288" w:lineRule="auto"/>
              <w:rPr>
                <w:rFonts w:eastAsia="Times New Roman" w:cstheme="minorHAnsi"/>
                <w:sz w:val="20"/>
                <w:szCs w:val="20"/>
              </w:rPr>
            </w:pPr>
            <w:r w:rsidRPr="00CE584C">
              <w:rPr>
                <w:rFonts w:cstheme="minorHAnsi"/>
                <w:b/>
                <w:bCs/>
                <w:sz w:val="20"/>
                <w:szCs w:val="20"/>
                <w:lang w:val="en-US"/>
              </w:rPr>
              <w:t>Recruitment</w:t>
            </w:r>
          </w:p>
        </w:tc>
        <w:tc>
          <w:tcPr>
            <w:tcW w:w="2830" w:type="dxa"/>
            <w:shd w:val="clear" w:color="auto" w:fill="E7E6E6" w:themeFill="background2"/>
          </w:tcPr>
          <w:p w14:paraId="43E9B416" w14:textId="34944659" w:rsidR="00D76ADD" w:rsidRPr="00CE584C" w:rsidRDefault="00CE584C" w:rsidP="00CE584C">
            <w:pPr>
              <w:spacing w:before="8" w:line="288" w:lineRule="auto"/>
              <w:rPr>
                <w:rFonts w:eastAsia="Times New Roman" w:cstheme="minorHAnsi"/>
                <w:sz w:val="20"/>
                <w:szCs w:val="20"/>
              </w:rPr>
            </w:pPr>
            <w:r w:rsidRPr="00CE584C">
              <w:rPr>
                <w:rFonts w:cstheme="minorHAnsi"/>
                <w:sz w:val="20"/>
                <w:szCs w:val="20"/>
                <w:lang w:val="en-US"/>
              </w:rPr>
              <w:t xml:space="preserve">Recruitment of dose can be evaluated through records of recruitment processes, course attendance and withdrawal.   </w:t>
            </w:r>
          </w:p>
        </w:tc>
        <w:tc>
          <w:tcPr>
            <w:tcW w:w="4910" w:type="dxa"/>
            <w:shd w:val="clear" w:color="auto" w:fill="E7E6E6" w:themeFill="background2"/>
          </w:tcPr>
          <w:p w14:paraId="77AE979D" w14:textId="6B8F40AD" w:rsidR="00D76ADD" w:rsidRPr="00CE584C" w:rsidRDefault="00CE584C" w:rsidP="00CE584C">
            <w:pPr>
              <w:spacing w:before="8" w:line="288" w:lineRule="auto"/>
              <w:rPr>
                <w:rFonts w:cstheme="minorHAnsi"/>
                <w:sz w:val="20"/>
                <w:szCs w:val="20"/>
                <w:lang w:val="en-US"/>
              </w:rPr>
            </w:pPr>
            <w:proofErr w:type="spellStart"/>
            <w:r w:rsidRPr="00CE584C">
              <w:rPr>
                <w:rFonts w:cstheme="minorHAnsi"/>
                <w:sz w:val="20"/>
                <w:szCs w:val="20"/>
                <w:lang w:val="en-US"/>
              </w:rPr>
              <w:t>ReSeT</w:t>
            </w:r>
            <w:proofErr w:type="spellEnd"/>
            <w:r w:rsidRPr="00CE584C">
              <w:rPr>
                <w:rFonts w:cstheme="minorHAnsi"/>
                <w:sz w:val="20"/>
                <w:szCs w:val="20"/>
                <w:lang w:val="en-US"/>
              </w:rPr>
              <w:t xml:space="preserve"> </w:t>
            </w:r>
            <w:r w:rsidR="00276781">
              <w:rPr>
                <w:rFonts w:cstheme="minorHAnsi"/>
                <w:sz w:val="20"/>
                <w:szCs w:val="20"/>
                <w:lang w:val="en-US"/>
              </w:rPr>
              <w:t>a</w:t>
            </w:r>
            <w:r w:rsidRPr="00CE584C">
              <w:rPr>
                <w:rFonts w:cstheme="minorHAnsi"/>
                <w:sz w:val="20"/>
                <w:szCs w:val="20"/>
                <w:lang w:val="en-US"/>
              </w:rPr>
              <w:t>s a voluntary course</w:t>
            </w:r>
            <w:r>
              <w:rPr>
                <w:rFonts w:cstheme="minorHAnsi"/>
                <w:sz w:val="20"/>
                <w:szCs w:val="20"/>
                <w:lang w:val="en-US"/>
              </w:rPr>
              <w:t xml:space="preserve"> </w:t>
            </w:r>
            <w:r w:rsidR="00276781">
              <w:rPr>
                <w:rFonts w:cstheme="minorHAnsi"/>
                <w:sz w:val="20"/>
                <w:szCs w:val="20"/>
                <w:lang w:val="en-US"/>
              </w:rPr>
              <w:t>allows</w:t>
            </w:r>
            <w:r w:rsidRPr="00CE584C">
              <w:rPr>
                <w:rFonts w:cstheme="minorHAnsi"/>
                <w:sz w:val="20"/>
                <w:szCs w:val="20"/>
                <w:lang w:val="en-US"/>
              </w:rPr>
              <w:t xml:space="preserve"> recruitment through posters and word of mouth, initially through the </w:t>
            </w:r>
            <w:proofErr w:type="spellStart"/>
            <w:r w:rsidRPr="00CE584C">
              <w:rPr>
                <w:rFonts w:cstheme="minorHAnsi"/>
                <w:sz w:val="20"/>
                <w:szCs w:val="20"/>
                <w:lang w:val="en-US"/>
              </w:rPr>
              <w:t>ReSeT</w:t>
            </w:r>
            <w:proofErr w:type="spellEnd"/>
            <w:r w:rsidRPr="00CE584C">
              <w:rPr>
                <w:rFonts w:cstheme="minorHAnsi"/>
                <w:sz w:val="20"/>
                <w:szCs w:val="20"/>
                <w:lang w:val="en-US"/>
              </w:rPr>
              <w:t xml:space="preserve"> coordinator on site but later through the </w:t>
            </w:r>
            <w:proofErr w:type="spellStart"/>
            <w:r w:rsidRPr="00CE584C">
              <w:rPr>
                <w:rFonts w:cstheme="minorHAnsi"/>
                <w:sz w:val="20"/>
                <w:szCs w:val="20"/>
                <w:lang w:val="en-US"/>
              </w:rPr>
              <w:t>ReSeT</w:t>
            </w:r>
            <w:proofErr w:type="spellEnd"/>
            <w:r w:rsidRPr="00CE584C">
              <w:rPr>
                <w:rFonts w:cstheme="minorHAnsi"/>
                <w:sz w:val="20"/>
                <w:szCs w:val="20"/>
                <w:lang w:val="en-US"/>
              </w:rPr>
              <w:t xml:space="preserve"> RP facilitator, </w:t>
            </w:r>
            <w:proofErr w:type="spellStart"/>
            <w:r w:rsidRPr="00CE584C">
              <w:rPr>
                <w:rFonts w:cstheme="minorHAnsi"/>
                <w:sz w:val="20"/>
                <w:szCs w:val="20"/>
                <w:lang w:val="en-US"/>
              </w:rPr>
              <w:t>ReSeT</w:t>
            </w:r>
            <w:proofErr w:type="spellEnd"/>
            <w:r w:rsidRPr="00CE584C">
              <w:rPr>
                <w:rFonts w:cstheme="minorHAnsi"/>
                <w:sz w:val="20"/>
                <w:szCs w:val="20"/>
                <w:lang w:val="en-US"/>
              </w:rPr>
              <w:t xml:space="preserve"> attendees and KWs.  Information on recruitment </w:t>
            </w:r>
            <w:r w:rsidR="00276781">
              <w:rPr>
                <w:rFonts w:cstheme="minorHAnsi"/>
                <w:sz w:val="20"/>
                <w:szCs w:val="20"/>
                <w:lang w:val="en-US"/>
              </w:rPr>
              <w:t xml:space="preserve">was </w:t>
            </w:r>
            <w:r w:rsidRPr="00CE584C">
              <w:rPr>
                <w:rFonts w:cstheme="minorHAnsi"/>
                <w:sz w:val="20"/>
                <w:szCs w:val="20"/>
                <w:lang w:val="en-US"/>
              </w:rPr>
              <w:t>not systematically collected but some information was gathered through the qualitative dat</w:t>
            </w:r>
            <w:r w:rsidR="00A93884">
              <w:rPr>
                <w:rFonts w:cstheme="minorHAnsi"/>
                <w:sz w:val="20"/>
                <w:szCs w:val="20"/>
                <w:lang w:val="en-US"/>
              </w:rPr>
              <w:t>a</w:t>
            </w:r>
            <w:r w:rsidRPr="00CE584C">
              <w:rPr>
                <w:rFonts w:cstheme="minorHAnsi"/>
                <w:sz w:val="20"/>
                <w:szCs w:val="20"/>
                <w:lang w:val="en-US"/>
              </w:rPr>
              <w:t xml:space="preserve"> collection.  </w:t>
            </w:r>
            <w:r w:rsidR="00276781">
              <w:rPr>
                <w:rFonts w:cstheme="minorHAnsi"/>
                <w:sz w:val="20"/>
                <w:szCs w:val="20"/>
                <w:lang w:val="en-US"/>
              </w:rPr>
              <w:t xml:space="preserve">1-1 records </w:t>
            </w:r>
            <w:r w:rsidRPr="00CE584C">
              <w:rPr>
                <w:rFonts w:cstheme="minorHAnsi"/>
                <w:sz w:val="20"/>
                <w:szCs w:val="20"/>
                <w:lang w:val="en-US"/>
              </w:rPr>
              <w:t xml:space="preserve">of attendance were </w:t>
            </w:r>
            <w:r w:rsidR="00276781">
              <w:rPr>
                <w:rFonts w:cstheme="minorHAnsi"/>
                <w:sz w:val="20"/>
                <w:szCs w:val="20"/>
                <w:lang w:val="en-US"/>
              </w:rPr>
              <w:t>not available</w:t>
            </w:r>
            <w:r w:rsidRPr="00CE584C">
              <w:rPr>
                <w:rFonts w:cstheme="minorHAnsi"/>
                <w:sz w:val="20"/>
                <w:szCs w:val="20"/>
                <w:lang w:val="en-US"/>
              </w:rPr>
              <w:t xml:space="preserve">.  Non-attendance, late attendance and withdrawal from </w:t>
            </w:r>
            <w:proofErr w:type="spellStart"/>
            <w:r w:rsidRPr="00CE584C">
              <w:rPr>
                <w:rFonts w:cstheme="minorHAnsi"/>
                <w:sz w:val="20"/>
                <w:szCs w:val="20"/>
                <w:lang w:val="en-US"/>
              </w:rPr>
              <w:t>ReSeT</w:t>
            </w:r>
            <w:proofErr w:type="spellEnd"/>
            <w:r w:rsidRPr="00CE584C">
              <w:rPr>
                <w:rFonts w:cstheme="minorHAnsi"/>
                <w:sz w:val="20"/>
                <w:szCs w:val="20"/>
                <w:lang w:val="en-US"/>
              </w:rPr>
              <w:t xml:space="preserve"> </w:t>
            </w:r>
            <w:r w:rsidR="00A93884">
              <w:rPr>
                <w:rFonts w:cstheme="minorHAnsi"/>
                <w:sz w:val="20"/>
                <w:szCs w:val="20"/>
                <w:lang w:val="en-US"/>
              </w:rPr>
              <w:t>could be</w:t>
            </w:r>
            <w:r w:rsidRPr="00CE584C">
              <w:rPr>
                <w:rFonts w:cstheme="minorHAnsi"/>
                <w:sz w:val="20"/>
                <w:szCs w:val="20"/>
                <w:lang w:val="en-US"/>
              </w:rPr>
              <w:t xml:space="preserve"> monitored through group circle sessions.</w:t>
            </w:r>
          </w:p>
        </w:tc>
      </w:tr>
    </w:tbl>
    <w:p w14:paraId="788610D2" w14:textId="77777777" w:rsidR="00D76ADD" w:rsidRDefault="00D76ADD" w:rsidP="00F97396">
      <w:pPr>
        <w:spacing w:beforeLines="80" w:before="192" w:after="0" w:line="288" w:lineRule="auto"/>
        <w:rPr>
          <w:rFonts w:eastAsia="Times New Roman" w:cstheme="minorHAnsi"/>
        </w:rPr>
      </w:pPr>
    </w:p>
    <w:p w14:paraId="76BC95BD" w14:textId="4532B342" w:rsidR="00FE4224" w:rsidRDefault="00A163AE" w:rsidP="00F97396">
      <w:pPr>
        <w:spacing w:beforeLines="80" w:before="192" w:after="0" w:line="288" w:lineRule="auto"/>
        <w:rPr>
          <w:rFonts w:eastAsia="Times New Roman" w:cstheme="minorHAnsi"/>
          <w:b/>
          <w:bCs/>
        </w:rPr>
      </w:pPr>
      <w:r>
        <w:rPr>
          <w:rFonts w:eastAsia="Times New Roman" w:cstheme="minorHAnsi"/>
          <w:b/>
          <w:bCs/>
        </w:rPr>
        <w:t>Qualitative d</w:t>
      </w:r>
      <w:r w:rsidR="00FE4224">
        <w:rPr>
          <w:rFonts w:eastAsia="Times New Roman" w:cstheme="minorHAnsi"/>
          <w:b/>
          <w:bCs/>
        </w:rPr>
        <w:t>ata collection methods</w:t>
      </w:r>
    </w:p>
    <w:p w14:paraId="2A2D9C15" w14:textId="4750CCE0" w:rsidR="004F2329" w:rsidRDefault="00FE4224" w:rsidP="00F97396">
      <w:pPr>
        <w:spacing w:beforeLines="80" w:before="192" w:after="0" w:line="288" w:lineRule="auto"/>
        <w:rPr>
          <w:rFonts w:eastAsia="Times New Roman" w:cstheme="minorHAnsi"/>
        </w:rPr>
      </w:pPr>
      <w:r>
        <w:rPr>
          <w:rFonts w:eastAsia="Times New Roman" w:cstheme="minorHAnsi"/>
        </w:rPr>
        <w:t xml:space="preserve">The main methods of data collection were qualitative and triangulated the views of residents, KWs, managers and RP facilitator to obtain as comprehensive a picture as possible </w:t>
      </w:r>
      <w:r w:rsidR="00D55C25">
        <w:rPr>
          <w:rFonts w:eastAsia="Times New Roman" w:cstheme="minorHAnsi"/>
        </w:rPr>
        <w:t xml:space="preserve">on </w:t>
      </w:r>
      <w:r w:rsidR="00DC3060">
        <w:rPr>
          <w:rFonts w:eastAsia="Times New Roman" w:cstheme="minorHAnsi"/>
        </w:rPr>
        <w:t>course i</w:t>
      </w:r>
      <w:r w:rsidR="00D55C25">
        <w:rPr>
          <w:rFonts w:eastAsia="Times New Roman" w:cstheme="minorHAnsi"/>
        </w:rPr>
        <w:t>ntegrity, strengths and areas for improvement on the course</w:t>
      </w:r>
      <w:r>
        <w:rPr>
          <w:rFonts w:eastAsia="Times New Roman" w:cstheme="minorHAnsi"/>
        </w:rPr>
        <w:t xml:space="preserve">.  </w:t>
      </w:r>
      <w:r w:rsidR="00D55C25">
        <w:rPr>
          <w:rFonts w:eastAsia="Times New Roman" w:cstheme="minorHAnsi"/>
        </w:rPr>
        <w:t xml:space="preserve">This data also informed the evaluation of dose.  </w:t>
      </w:r>
    </w:p>
    <w:p w14:paraId="2D972266" w14:textId="07B0565A" w:rsidR="004F2329" w:rsidRDefault="00D55C25" w:rsidP="00F97396">
      <w:pPr>
        <w:spacing w:beforeLines="80" w:before="192" w:after="0" w:line="288" w:lineRule="auto"/>
        <w:rPr>
          <w:rFonts w:eastAsia="Times New Roman" w:cstheme="minorHAnsi"/>
        </w:rPr>
      </w:pPr>
      <w:r>
        <w:rPr>
          <w:rFonts w:eastAsia="Times New Roman" w:cstheme="minorHAnsi"/>
        </w:rPr>
        <w:t>Three sets of questions were devised to be used with residents, KWs and wing managers.  The questions overlapped significantly and fit to the research questions on integrity, dose, strengths and areas for improvement</w:t>
      </w:r>
      <w:r w:rsidR="004F2329">
        <w:rPr>
          <w:rFonts w:eastAsia="Times New Roman" w:cstheme="minorHAnsi"/>
        </w:rPr>
        <w:t>.  The questions were slightly amended between cohort 1 and cohort 2 to ensure that all areas of course integrity were fully captured</w:t>
      </w:r>
      <w:r>
        <w:rPr>
          <w:rFonts w:eastAsia="Times New Roman" w:cstheme="minorHAnsi"/>
        </w:rPr>
        <w:t xml:space="preserve"> (see appendix</w:t>
      </w:r>
      <w:r w:rsidR="000E09CA">
        <w:rPr>
          <w:rFonts w:eastAsia="Times New Roman" w:cstheme="minorHAnsi"/>
        </w:rPr>
        <w:t xml:space="preserve"> A</w:t>
      </w:r>
      <w:r>
        <w:rPr>
          <w:rFonts w:eastAsia="Times New Roman" w:cstheme="minorHAnsi"/>
        </w:rPr>
        <w:t xml:space="preserve"> for full list of questions).</w:t>
      </w:r>
      <w:r w:rsidR="004F2329">
        <w:rPr>
          <w:rFonts w:eastAsia="Times New Roman" w:cstheme="minorHAnsi"/>
        </w:rPr>
        <w:t xml:space="preserve">  </w:t>
      </w:r>
    </w:p>
    <w:p w14:paraId="370DF025" w14:textId="3008CEC1" w:rsidR="00AC2A41" w:rsidRDefault="004F2329" w:rsidP="00F97396">
      <w:pPr>
        <w:spacing w:beforeLines="80" w:before="192" w:after="0" w:line="288" w:lineRule="auto"/>
        <w:rPr>
          <w:rFonts w:eastAsia="Times New Roman" w:cstheme="minorHAnsi"/>
        </w:rPr>
      </w:pPr>
      <w:r>
        <w:rPr>
          <w:rFonts w:eastAsia="Times New Roman" w:cstheme="minorHAnsi"/>
        </w:rPr>
        <w:t>Focus groups were identified as the best fit method to work with the residents as they reflected the circle sessions that all</w:t>
      </w:r>
      <w:r w:rsidR="00AC2A41">
        <w:rPr>
          <w:rFonts w:eastAsia="Times New Roman" w:cstheme="minorHAnsi"/>
        </w:rPr>
        <w:t xml:space="preserve"> had</w:t>
      </w:r>
      <w:r>
        <w:rPr>
          <w:rFonts w:eastAsia="Times New Roman" w:cstheme="minorHAnsi"/>
        </w:rPr>
        <w:t xml:space="preserve"> experienced</w:t>
      </w:r>
      <w:r w:rsidR="00437AB9">
        <w:rPr>
          <w:rFonts w:eastAsia="Times New Roman" w:cstheme="minorHAnsi"/>
        </w:rPr>
        <w:t>, potentially supporting a positive group dynamic that allowed discussion to be inclusive and directed by all group members</w:t>
      </w:r>
      <w:r>
        <w:rPr>
          <w:rFonts w:eastAsia="Times New Roman" w:cstheme="minorHAnsi"/>
        </w:rPr>
        <w:t xml:space="preserve">.  Focus groups </w:t>
      </w:r>
      <w:r w:rsidR="00560980">
        <w:rPr>
          <w:rFonts w:eastAsia="Times New Roman" w:cstheme="minorHAnsi"/>
        </w:rPr>
        <w:t xml:space="preserve">can encourage the participation of those who may be </w:t>
      </w:r>
      <w:r w:rsidR="00001D2A">
        <w:rPr>
          <w:rFonts w:eastAsia="Times New Roman" w:cstheme="minorHAnsi"/>
        </w:rPr>
        <w:t>reluctant to</w:t>
      </w:r>
      <w:r w:rsidR="00560980">
        <w:rPr>
          <w:rFonts w:eastAsia="Times New Roman" w:cstheme="minorHAnsi"/>
        </w:rPr>
        <w:t xml:space="preserve"> be interviewed </w:t>
      </w:r>
      <w:r w:rsidR="00437AB9">
        <w:rPr>
          <w:rFonts w:eastAsia="Times New Roman" w:cstheme="minorHAnsi"/>
        </w:rPr>
        <w:t>alone</w:t>
      </w:r>
      <w:r w:rsidR="00560980">
        <w:rPr>
          <w:rFonts w:eastAsia="Times New Roman" w:cstheme="minorHAnsi"/>
        </w:rPr>
        <w:t>, and allow for rapid exploration and clarification of</w:t>
      </w:r>
      <w:r w:rsidR="00001D2A">
        <w:rPr>
          <w:rFonts w:eastAsia="Times New Roman" w:cstheme="minorHAnsi"/>
        </w:rPr>
        <w:t xml:space="preserve"> group view</w:t>
      </w:r>
      <w:r w:rsidR="00560980">
        <w:rPr>
          <w:rFonts w:eastAsia="Times New Roman" w:cstheme="minorHAnsi"/>
        </w:rPr>
        <w:t>s</w:t>
      </w:r>
      <w:r w:rsidR="00001D2A">
        <w:rPr>
          <w:rFonts w:eastAsia="Times New Roman" w:cstheme="minorHAnsi"/>
        </w:rPr>
        <w:t>,</w:t>
      </w:r>
      <w:r w:rsidR="00560980">
        <w:rPr>
          <w:rFonts w:eastAsia="Times New Roman" w:cstheme="minorHAnsi"/>
        </w:rPr>
        <w:t xml:space="preserve"> important to a process evaluation.  </w:t>
      </w:r>
      <w:r w:rsidR="00437AB9">
        <w:rPr>
          <w:rFonts w:eastAsia="Times New Roman" w:cstheme="minorHAnsi"/>
        </w:rPr>
        <w:t>The risk is that alternative views get lost and there are limits to confidentiality</w:t>
      </w:r>
      <w:r w:rsidR="00001D2A">
        <w:rPr>
          <w:rFonts w:eastAsia="Times New Roman" w:cstheme="minorHAnsi"/>
        </w:rPr>
        <w:t xml:space="preserve"> (Kitzinger 1995)</w:t>
      </w:r>
      <w:r w:rsidR="00437AB9">
        <w:rPr>
          <w:rFonts w:eastAsia="Times New Roman" w:cstheme="minorHAnsi"/>
        </w:rPr>
        <w:t>, however given the established dynamics of the group and non-intrusive nature of the questions it was felt the benefits outweighed the risks</w:t>
      </w:r>
      <w:r w:rsidR="00AC2A41">
        <w:rPr>
          <w:rFonts w:eastAsia="Times New Roman" w:cstheme="minorHAnsi"/>
        </w:rPr>
        <w:t>.</w:t>
      </w:r>
      <w:r w:rsidR="00D55C25">
        <w:rPr>
          <w:rFonts w:eastAsia="Times New Roman" w:cstheme="minorHAnsi"/>
        </w:rPr>
        <w:t xml:space="preserve">  </w:t>
      </w:r>
      <w:r w:rsidR="00AC2A41">
        <w:rPr>
          <w:rFonts w:eastAsia="Times New Roman" w:cstheme="minorHAnsi"/>
        </w:rPr>
        <w:t xml:space="preserve">Additional feedback forms completed individually </w:t>
      </w:r>
      <w:r w:rsidR="00001D2A">
        <w:rPr>
          <w:rFonts w:eastAsia="Times New Roman" w:cstheme="minorHAnsi"/>
        </w:rPr>
        <w:t>gave</w:t>
      </w:r>
      <w:r w:rsidR="00AC2A41">
        <w:rPr>
          <w:rFonts w:eastAsia="Times New Roman" w:cstheme="minorHAnsi"/>
        </w:rPr>
        <w:t xml:space="preserve"> residents </w:t>
      </w:r>
      <w:r w:rsidR="00DC3060">
        <w:rPr>
          <w:rFonts w:eastAsia="Times New Roman" w:cstheme="minorHAnsi"/>
        </w:rPr>
        <w:t>a further</w:t>
      </w:r>
      <w:r w:rsidR="00AC2A41">
        <w:rPr>
          <w:rFonts w:eastAsia="Times New Roman" w:cstheme="minorHAnsi"/>
        </w:rPr>
        <w:t xml:space="preserve"> opportunity to have their voice heard</w:t>
      </w:r>
      <w:r w:rsidR="00BA1566">
        <w:rPr>
          <w:rFonts w:eastAsia="Times New Roman" w:cstheme="minorHAnsi"/>
        </w:rPr>
        <w:t xml:space="preserve"> (see appendix B to view feedback form)</w:t>
      </w:r>
      <w:r w:rsidR="00AC2A41">
        <w:rPr>
          <w:rFonts w:eastAsia="Times New Roman" w:cstheme="minorHAnsi"/>
        </w:rPr>
        <w:t xml:space="preserve">.  </w:t>
      </w:r>
      <w:r w:rsidR="00DC3060">
        <w:rPr>
          <w:rFonts w:eastAsia="Times New Roman" w:cstheme="minorHAnsi"/>
        </w:rPr>
        <w:t>It was intended that a</w:t>
      </w:r>
      <w:r w:rsidR="00AC2A41">
        <w:rPr>
          <w:rFonts w:eastAsia="Times New Roman" w:cstheme="minorHAnsi"/>
        </w:rPr>
        <w:t xml:space="preserve">ll residents who had started the </w:t>
      </w:r>
      <w:proofErr w:type="spellStart"/>
      <w:r w:rsidR="00AC2A41">
        <w:rPr>
          <w:rFonts w:eastAsia="Times New Roman" w:cstheme="minorHAnsi"/>
        </w:rPr>
        <w:t>ReSeT</w:t>
      </w:r>
      <w:proofErr w:type="spellEnd"/>
      <w:r w:rsidR="00AC2A41">
        <w:rPr>
          <w:rFonts w:eastAsia="Times New Roman" w:cstheme="minorHAnsi"/>
        </w:rPr>
        <w:t xml:space="preserve"> course were</w:t>
      </w:r>
      <w:r w:rsidR="00DC3060">
        <w:rPr>
          <w:rFonts w:eastAsia="Times New Roman" w:cstheme="minorHAnsi"/>
        </w:rPr>
        <w:t xml:space="preserve"> to be invited to take part in the focus groups and provide individual feedback.</w:t>
      </w:r>
    </w:p>
    <w:p w14:paraId="479685D8" w14:textId="4513C1E5" w:rsidR="00FE4224" w:rsidRDefault="00AC2A41" w:rsidP="00F97396">
      <w:pPr>
        <w:spacing w:beforeLines="80" w:before="192" w:after="0" w:line="288" w:lineRule="auto"/>
        <w:rPr>
          <w:rFonts w:eastAsia="Times New Roman" w:cstheme="minorHAnsi"/>
        </w:rPr>
      </w:pPr>
      <w:r>
        <w:rPr>
          <w:rFonts w:eastAsia="Times New Roman" w:cstheme="minorHAnsi"/>
        </w:rPr>
        <w:t xml:space="preserve">Semi-structured interviews were identified as the best fit method to work with KWs and managers, again reflecting the mode in which KWs engaged with </w:t>
      </w:r>
      <w:proofErr w:type="spellStart"/>
      <w:r w:rsidR="00DC3060">
        <w:rPr>
          <w:rFonts w:eastAsia="Times New Roman" w:cstheme="minorHAnsi"/>
        </w:rPr>
        <w:t>ReSeT</w:t>
      </w:r>
      <w:proofErr w:type="spellEnd"/>
      <w:r>
        <w:rPr>
          <w:rFonts w:eastAsia="Times New Roman" w:cstheme="minorHAnsi"/>
        </w:rPr>
        <w:t xml:space="preserve"> but also a</w:t>
      </w:r>
      <w:r w:rsidR="00DC3060">
        <w:rPr>
          <w:rFonts w:eastAsia="Times New Roman" w:cstheme="minorHAnsi"/>
        </w:rPr>
        <w:t xml:space="preserve"> method of convenience to be responsive to availability.  </w:t>
      </w:r>
      <w:r w:rsidR="00116F92">
        <w:rPr>
          <w:rFonts w:eastAsia="Times New Roman" w:cstheme="minorHAnsi"/>
        </w:rPr>
        <w:t xml:space="preserve">It was intended that KWs working across cohorts could be interviewed at times when the researcher was on site, regardless of whether they were currently involved in </w:t>
      </w:r>
      <w:proofErr w:type="spellStart"/>
      <w:r w:rsidR="00116F92">
        <w:rPr>
          <w:rFonts w:eastAsia="Times New Roman" w:cstheme="minorHAnsi"/>
        </w:rPr>
        <w:t>ReSeT</w:t>
      </w:r>
      <w:proofErr w:type="spellEnd"/>
      <w:r w:rsidR="00116F92">
        <w:rPr>
          <w:rFonts w:eastAsia="Times New Roman" w:cstheme="minorHAnsi"/>
        </w:rPr>
        <w:t xml:space="preserve">.  Again, the researcher was to be responsive to managers’ availability.  All available KWs and managers were to be invited to interview.   </w:t>
      </w:r>
    </w:p>
    <w:p w14:paraId="22023CA5" w14:textId="5F3DF3EA" w:rsidR="00A163AE" w:rsidRDefault="00A163AE" w:rsidP="00F97396">
      <w:pPr>
        <w:spacing w:beforeLines="80" w:before="192" w:after="0" w:line="288" w:lineRule="auto"/>
        <w:rPr>
          <w:rFonts w:eastAsia="Times New Roman" w:cstheme="minorHAnsi"/>
        </w:rPr>
      </w:pPr>
      <w:r>
        <w:rPr>
          <w:rFonts w:eastAsia="Times New Roman" w:cstheme="minorHAnsi"/>
        </w:rPr>
        <w:t>Brief facilitator notes were identified as the most convenient source of data from the RP facilitator</w:t>
      </w:r>
      <w:r w:rsidR="00FE0913">
        <w:rPr>
          <w:rFonts w:eastAsia="Times New Roman" w:cstheme="minorHAnsi"/>
        </w:rPr>
        <w:t xml:space="preserve"> who was involved in the course development and had experience of delivering the programme on another site.</w:t>
      </w:r>
    </w:p>
    <w:p w14:paraId="463587BE" w14:textId="03DAAA1C" w:rsidR="002C7339" w:rsidRDefault="002C7339" w:rsidP="00F97396">
      <w:pPr>
        <w:spacing w:beforeLines="80" w:before="192" w:after="0" w:line="288" w:lineRule="auto"/>
        <w:rPr>
          <w:rFonts w:eastAsia="Times New Roman" w:cstheme="minorHAnsi"/>
          <w:b/>
          <w:bCs/>
        </w:rPr>
      </w:pPr>
      <w:r>
        <w:rPr>
          <w:rFonts w:eastAsia="Times New Roman" w:cstheme="minorHAnsi"/>
          <w:b/>
          <w:bCs/>
        </w:rPr>
        <w:t>Procedure</w:t>
      </w:r>
    </w:p>
    <w:p w14:paraId="6C7D1D7B" w14:textId="53A7FF7A" w:rsidR="00BC1647" w:rsidRDefault="00CA4921" w:rsidP="00F97396">
      <w:pPr>
        <w:spacing w:beforeLines="80" w:before="192" w:after="0" w:line="288" w:lineRule="auto"/>
        <w:rPr>
          <w:rFonts w:eastAsia="Times New Roman" w:cstheme="minorHAnsi"/>
        </w:rPr>
      </w:pPr>
      <w:r w:rsidRPr="00156556">
        <w:rPr>
          <w:rFonts w:eastAsia="Times New Roman" w:cstheme="minorHAnsi"/>
          <w:b/>
          <w:bCs/>
        </w:rPr>
        <w:t>Focus groups</w:t>
      </w:r>
      <w:r w:rsidR="00962561">
        <w:rPr>
          <w:rFonts w:eastAsia="Times New Roman" w:cstheme="minorHAnsi"/>
          <w:b/>
          <w:bCs/>
        </w:rPr>
        <w:t xml:space="preserve"> with residents</w:t>
      </w:r>
      <w:r>
        <w:rPr>
          <w:rFonts w:eastAsia="Times New Roman" w:cstheme="minorHAnsi"/>
        </w:rPr>
        <w:t xml:space="preserve"> </w:t>
      </w:r>
      <w:r w:rsidR="00BC1647">
        <w:rPr>
          <w:rFonts w:eastAsia="Times New Roman" w:cstheme="minorHAnsi"/>
        </w:rPr>
        <w:t>Attendance at feedback groups was voluntary and was explained to residents as part of the course development within their group circle sessions.</w:t>
      </w:r>
      <w:r w:rsidR="001352A4">
        <w:rPr>
          <w:rFonts w:eastAsia="Times New Roman" w:cstheme="minorHAnsi"/>
        </w:rPr>
        <w:t xml:space="preserve">  There were no negative consequences attached to not attending and residents could leave at any time.</w:t>
      </w:r>
    </w:p>
    <w:p w14:paraId="53EFF3FE" w14:textId="61DE55AE" w:rsidR="008B1249" w:rsidRPr="00893AC9" w:rsidRDefault="00116F92" w:rsidP="00F97396">
      <w:pPr>
        <w:spacing w:beforeLines="80" w:before="192" w:after="0" w:line="288" w:lineRule="auto"/>
        <w:rPr>
          <w:rFonts w:eastAsia="Times New Roman" w:cstheme="minorHAnsi"/>
        </w:rPr>
      </w:pPr>
      <w:r>
        <w:rPr>
          <w:rFonts w:eastAsia="Times New Roman" w:cstheme="minorHAnsi"/>
        </w:rPr>
        <w:t xml:space="preserve">The first focus group </w:t>
      </w:r>
      <w:r w:rsidR="00FE0913">
        <w:rPr>
          <w:rFonts w:eastAsia="Times New Roman" w:cstheme="minorHAnsi"/>
        </w:rPr>
        <w:t xml:space="preserve">ran as intended.  </w:t>
      </w:r>
      <w:r w:rsidR="00FE0913" w:rsidRPr="00893AC9">
        <w:rPr>
          <w:rFonts w:eastAsia="Times New Roman" w:cstheme="minorHAnsi"/>
        </w:rPr>
        <w:t xml:space="preserve">Of the </w:t>
      </w:r>
      <w:r w:rsidR="000F2FC9" w:rsidRPr="00D64E01">
        <w:rPr>
          <w:rFonts w:eastAsia="Times New Roman" w:cstheme="minorHAnsi"/>
          <w:highlight w:val="yellow"/>
        </w:rPr>
        <w:t>ten</w:t>
      </w:r>
      <w:r w:rsidR="00FE0913" w:rsidRPr="00893AC9">
        <w:rPr>
          <w:rFonts w:eastAsia="Times New Roman" w:cstheme="minorHAnsi"/>
        </w:rPr>
        <w:t xml:space="preserve"> </w:t>
      </w:r>
      <w:r w:rsidR="00CA4921" w:rsidRPr="00893AC9">
        <w:rPr>
          <w:rFonts w:eastAsia="Times New Roman" w:cstheme="minorHAnsi"/>
        </w:rPr>
        <w:t xml:space="preserve">residents on the course </w:t>
      </w:r>
      <w:r w:rsidR="007667F6" w:rsidRPr="00893AC9">
        <w:rPr>
          <w:rFonts w:eastAsia="Times New Roman" w:cstheme="minorHAnsi"/>
        </w:rPr>
        <w:t>eight</w:t>
      </w:r>
      <w:r w:rsidR="00CA4921" w:rsidRPr="00893AC9">
        <w:rPr>
          <w:rFonts w:eastAsia="Times New Roman" w:cstheme="minorHAnsi"/>
        </w:rPr>
        <w:t xml:space="preserve"> were able and consented to attend the focus group.  </w:t>
      </w:r>
      <w:r w:rsidR="007667F6" w:rsidRPr="00893AC9">
        <w:rPr>
          <w:rFonts w:eastAsia="Times New Roman" w:cstheme="minorHAnsi"/>
        </w:rPr>
        <w:t>Two were unavailable as they were on visits.  All attendees remained for the one</w:t>
      </w:r>
      <w:r w:rsidR="00156556" w:rsidRPr="00893AC9">
        <w:rPr>
          <w:rFonts w:eastAsia="Times New Roman" w:cstheme="minorHAnsi"/>
        </w:rPr>
        <w:t>-</w:t>
      </w:r>
      <w:r w:rsidR="007667F6" w:rsidRPr="00893AC9">
        <w:rPr>
          <w:rFonts w:eastAsia="Times New Roman" w:cstheme="minorHAnsi"/>
        </w:rPr>
        <w:t xml:space="preserve">hour duration of the group.  </w:t>
      </w:r>
      <w:r w:rsidR="00CA4921" w:rsidRPr="00893AC9">
        <w:rPr>
          <w:rFonts w:eastAsia="Times New Roman" w:cstheme="minorHAnsi"/>
        </w:rPr>
        <w:t xml:space="preserve">The group took place in the education block.  It was facilitated by one researcher (LW) while a second took notes (DP) with the consent of the residents.  </w:t>
      </w:r>
      <w:r w:rsidR="00156556" w:rsidRPr="00893AC9">
        <w:rPr>
          <w:rFonts w:eastAsia="Times New Roman" w:cstheme="minorHAnsi"/>
        </w:rPr>
        <w:t xml:space="preserve">It was not possible to digitally record the groups.  </w:t>
      </w:r>
      <w:r w:rsidR="00CA4921" w:rsidRPr="00893AC9">
        <w:rPr>
          <w:rFonts w:eastAsia="Times New Roman" w:cstheme="minorHAnsi"/>
        </w:rPr>
        <w:t xml:space="preserve">As with any group dynamics some </w:t>
      </w:r>
      <w:r w:rsidR="00CA4921" w:rsidRPr="00893AC9">
        <w:rPr>
          <w:rFonts w:eastAsia="Times New Roman" w:cstheme="minorHAnsi"/>
        </w:rPr>
        <w:lastRenderedPageBreak/>
        <w:t>members of the group were more vocal than others</w:t>
      </w:r>
      <w:r w:rsidR="00156556" w:rsidRPr="00893AC9">
        <w:rPr>
          <w:rFonts w:eastAsia="Times New Roman" w:cstheme="minorHAnsi"/>
        </w:rPr>
        <w:t>,</w:t>
      </w:r>
      <w:r w:rsidR="00CA4921" w:rsidRPr="00893AC9">
        <w:rPr>
          <w:rFonts w:eastAsia="Times New Roman" w:cstheme="minorHAnsi"/>
        </w:rPr>
        <w:t xml:space="preserve"> h</w:t>
      </w:r>
      <w:r w:rsidR="00156556" w:rsidRPr="00893AC9">
        <w:rPr>
          <w:rFonts w:eastAsia="Times New Roman" w:cstheme="minorHAnsi"/>
        </w:rPr>
        <w:t>owever</w:t>
      </w:r>
      <w:r w:rsidR="00CA4921" w:rsidRPr="00893AC9">
        <w:rPr>
          <w:rFonts w:eastAsia="Times New Roman" w:cstheme="minorHAnsi"/>
        </w:rPr>
        <w:t xml:space="preserve"> all</w:t>
      </w:r>
      <w:r w:rsidR="00156556" w:rsidRPr="00893AC9">
        <w:rPr>
          <w:rFonts w:eastAsia="Times New Roman" w:cstheme="minorHAnsi"/>
        </w:rPr>
        <w:t xml:space="preserve"> appeared to be</w:t>
      </w:r>
      <w:r w:rsidR="00CA4921" w:rsidRPr="00893AC9">
        <w:rPr>
          <w:rFonts w:eastAsia="Times New Roman" w:cstheme="minorHAnsi"/>
        </w:rPr>
        <w:t xml:space="preserve"> engaged in the process and </w:t>
      </w:r>
      <w:r w:rsidR="00156556" w:rsidRPr="00893AC9">
        <w:rPr>
          <w:rFonts w:eastAsia="Times New Roman" w:cstheme="minorHAnsi"/>
        </w:rPr>
        <w:t xml:space="preserve">the </w:t>
      </w:r>
      <w:r w:rsidR="00CA4921" w:rsidRPr="00893AC9">
        <w:rPr>
          <w:rFonts w:eastAsia="Times New Roman" w:cstheme="minorHAnsi"/>
        </w:rPr>
        <w:t>researcher actively so</w:t>
      </w:r>
      <w:r w:rsidR="00BA1566">
        <w:rPr>
          <w:rFonts w:eastAsia="Times New Roman" w:cstheme="minorHAnsi"/>
        </w:rPr>
        <w:t>ugh</w:t>
      </w:r>
      <w:r w:rsidR="00CA4921" w:rsidRPr="00893AC9">
        <w:rPr>
          <w:rFonts w:eastAsia="Times New Roman" w:cstheme="minorHAnsi"/>
        </w:rPr>
        <w:t xml:space="preserve">t responses from </w:t>
      </w:r>
      <w:r w:rsidR="00BA1566">
        <w:rPr>
          <w:rFonts w:eastAsia="Times New Roman" w:cstheme="minorHAnsi"/>
        </w:rPr>
        <w:t>all</w:t>
      </w:r>
      <w:r w:rsidR="00CA4921" w:rsidRPr="00893AC9">
        <w:rPr>
          <w:rFonts w:eastAsia="Times New Roman" w:cstheme="minorHAnsi"/>
        </w:rPr>
        <w:t xml:space="preserve"> members of the group.  </w:t>
      </w:r>
    </w:p>
    <w:p w14:paraId="6539D5C3" w14:textId="79007428" w:rsidR="00A04A6F" w:rsidRPr="00893AC9" w:rsidRDefault="007667F6" w:rsidP="00F97396">
      <w:pPr>
        <w:spacing w:beforeLines="80" w:before="192" w:after="0" w:line="288" w:lineRule="auto"/>
        <w:rPr>
          <w:rFonts w:eastAsia="Times New Roman" w:cstheme="minorHAnsi"/>
        </w:rPr>
      </w:pPr>
      <w:r w:rsidRPr="00893AC9">
        <w:rPr>
          <w:rFonts w:eastAsia="Times New Roman" w:cstheme="minorHAnsi"/>
        </w:rPr>
        <w:t xml:space="preserve">The second focus group ran as a rolling focus group on the wing.  Of the </w:t>
      </w:r>
      <w:r w:rsidR="000F2FC9" w:rsidRPr="00893AC9">
        <w:rPr>
          <w:rFonts w:eastAsia="Times New Roman" w:cstheme="minorHAnsi"/>
        </w:rPr>
        <w:t>ten</w:t>
      </w:r>
      <w:r w:rsidRPr="00893AC9">
        <w:rPr>
          <w:rFonts w:eastAsia="Times New Roman" w:cstheme="minorHAnsi"/>
        </w:rPr>
        <w:t xml:space="preserve"> residents on the course nine attended the focus group at some stage over an hour and a half period.</w:t>
      </w:r>
      <w:r w:rsidR="000F2FC9" w:rsidRPr="00893AC9">
        <w:rPr>
          <w:rFonts w:eastAsia="Times New Roman" w:cstheme="minorHAnsi"/>
        </w:rPr>
        <w:t xml:space="preserve">  One was unavailable as he was on a visit.  Owing to attendance at various work placements and the gym, different residents entered and left the room at different times.  Group dynamics shifted and questions were re-asked.  Although this was a difficult arrangement to facilitate (LW) and record (DP) the re-asking of questions allowed for a fuller discussion of some issues and as dynamics shifted in the group some quieter members were able to </w:t>
      </w:r>
      <w:r w:rsidR="00A04A6F" w:rsidRPr="00893AC9">
        <w:rPr>
          <w:rFonts w:eastAsia="Times New Roman" w:cstheme="minorHAnsi"/>
        </w:rPr>
        <w:t xml:space="preserve">raise issues, particularly around </w:t>
      </w:r>
      <w:r w:rsidR="00BA1566">
        <w:rPr>
          <w:rFonts w:eastAsia="Times New Roman" w:cstheme="minorHAnsi"/>
        </w:rPr>
        <w:t xml:space="preserve">specific </w:t>
      </w:r>
      <w:r w:rsidR="00A04A6F" w:rsidRPr="00893AC9">
        <w:rPr>
          <w:rFonts w:eastAsia="Times New Roman" w:cstheme="minorHAnsi"/>
        </w:rPr>
        <w:t xml:space="preserve">learning difficulties.  </w:t>
      </w:r>
    </w:p>
    <w:p w14:paraId="507F654A" w14:textId="413498E6" w:rsidR="007667F6" w:rsidRDefault="00A04A6F" w:rsidP="00F97396">
      <w:pPr>
        <w:spacing w:beforeLines="80" w:before="192" w:after="0" w:line="288" w:lineRule="auto"/>
        <w:rPr>
          <w:rFonts w:eastAsia="Times New Roman" w:cstheme="minorHAnsi"/>
        </w:rPr>
      </w:pPr>
      <w:r w:rsidRPr="00893AC9">
        <w:rPr>
          <w:rFonts w:eastAsia="Times New Roman" w:cstheme="minorHAnsi"/>
        </w:rPr>
        <w:t xml:space="preserve">The third focus group did not take place as there were only six </w:t>
      </w:r>
      <w:r w:rsidR="00BC1647" w:rsidRPr="00893AC9">
        <w:rPr>
          <w:rFonts w:eastAsia="Times New Roman" w:cstheme="minorHAnsi"/>
        </w:rPr>
        <w:t>completers</w:t>
      </w:r>
      <w:r w:rsidRPr="00893AC9">
        <w:rPr>
          <w:rFonts w:eastAsia="Times New Roman" w:cstheme="minorHAnsi"/>
        </w:rPr>
        <w:t xml:space="preserve"> on this group, and the timing of the cohort completion was just prior to Christmas.  A discussion with</w:t>
      </w:r>
      <w:r>
        <w:rPr>
          <w:rFonts w:eastAsia="Times New Roman" w:cstheme="minorHAnsi"/>
        </w:rPr>
        <w:t xml:space="preserve"> a wing manager identified that this was not a good time to conduct the feedback session.  The RP facilitator sort some additional feedback from the group.</w:t>
      </w:r>
    </w:p>
    <w:p w14:paraId="19DA9157" w14:textId="2B654E6E" w:rsidR="00962561" w:rsidRDefault="00962561" w:rsidP="00F97396">
      <w:pPr>
        <w:spacing w:beforeLines="80" w:before="192" w:after="0" w:line="288" w:lineRule="auto"/>
        <w:rPr>
          <w:rFonts w:eastAsia="Times New Roman" w:cstheme="minorHAnsi"/>
        </w:rPr>
      </w:pPr>
      <w:r w:rsidRPr="00962561">
        <w:rPr>
          <w:rFonts w:eastAsia="Times New Roman" w:cstheme="minorHAnsi"/>
          <w:b/>
          <w:bCs/>
        </w:rPr>
        <w:t>Semi-structured interviews with KWs and managers</w:t>
      </w:r>
      <w:r>
        <w:rPr>
          <w:rFonts w:eastAsia="Times New Roman" w:cstheme="minorHAnsi"/>
          <w:b/>
          <w:bCs/>
        </w:rPr>
        <w:t xml:space="preserve"> </w:t>
      </w:r>
      <w:r>
        <w:rPr>
          <w:rFonts w:eastAsia="Times New Roman" w:cstheme="minorHAnsi"/>
        </w:rPr>
        <w:t>Attendance of feedback interviews was voluntary and arranged on an ad hoc basis on the three days the researchers (LW, DP) were on site, although the arrangement to come to site and the intention of inviting staff to interview was agreed between the RP facilitator and a site manager.</w:t>
      </w:r>
    </w:p>
    <w:p w14:paraId="14860435" w14:textId="2D0E4024" w:rsidR="009A1D04" w:rsidRDefault="00962561" w:rsidP="00F97396">
      <w:pPr>
        <w:spacing w:beforeLines="80" w:before="192" w:after="0" w:line="288" w:lineRule="auto"/>
        <w:rPr>
          <w:rFonts w:eastAsia="Times New Roman" w:cstheme="minorHAnsi"/>
        </w:rPr>
      </w:pPr>
      <w:r>
        <w:rPr>
          <w:rFonts w:eastAsia="Times New Roman" w:cstheme="minorHAnsi"/>
        </w:rPr>
        <w:t xml:space="preserve">In total six KW interviews were completed on two separate site visits.  Three were possible on the first site visit and three on the second.  KWs involved in the </w:t>
      </w:r>
      <w:proofErr w:type="spellStart"/>
      <w:r>
        <w:rPr>
          <w:rFonts w:eastAsia="Times New Roman" w:cstheme="minorHAnsi"/>
        </w:rPr>
        <w:t>ReSeT</w:t>
      </w:r>
      <w:proofErr w:type="spellEnd"/>
      <w:r>
        <w:rPr>
          <w:rFonts w:eastAsia="Times New Roman" w:cstheme="minorHAnsi"/>
        </w:rPr>
        <w:t xml:space="preserve"> course were identified on the day by </w:t>
      </w:r>
      <w:proofErr w:type="gramStart"/>
      <w:r>
        <w:rPr>
          <w:rFonts w:eastAsia="Times New Roman" w:cstheme="minorHAnsi"/>
        </w:rPr>
        <w:t>an</w:t>
      </w:r>
      <w:proofErr w:type="gramEnd"/>
      <w:r>
        <w:rPr>
          <w:rFonts w:eastAsia="Times New Roman" w:cstheme="minorHAnsi"/>
        </w:rPr>
        <w:t xml:space="preserve"> </w:t>
      </w:r>
      <w:r w:rsidR="001E2CB0">
        <w:rPr>
          <w:rFonts w:eastAsia="Times New Roman" w:cstheme="minorHAnsi"/>
        </w:rPr>
        <w:t>senior officer (</w:t>
      </w:r>
      <w:r>
        <w:rPr>
          <w:rFonts w:eastAsia="Times New Roman" w:cstheme="minorHAnsi"/>
        </w:rPr>
        <w:t>SO</w:t>
      </w:r>
      <w:r w:rsidR="001E2CB0">
        <w:rPr>
          <w:rFonts w:eastAsia="Times New Roman" w:cstheme="minorHAnsi"/>
        </w:rPr>
        <w:t>)</w:t>
      </w:r>
      <w:r>
        <w:rPr>
          <w:rFonts w:eastAsia="Times New Roman" w:cstheme="minorHAnsi"/>
        </w:rPr>
        <w:t xml:space="preserve"> and asked whether they were willing to be interviewed.  </w:t>
      </w:r>
      <w:r w:rsidR="009A1D04">
        <w:rPr>
          <w:rFonts w:eastAsia="Times New Roman" w:cstheme="minorHAnsi"/>
        </w:rPr>
        <w:t xml:space="preserve">The arrangement </w:t>
      </w:r>
      <w:r w:rsidR="001E2CB0">
        <w:rPr>
          <w:rFonts w:eastAsia="Times New Roman" w:cstheme="minorHAnsi"/>
        </w:rPr>
        <w:t>was</w:t>
      </w:r>
      <w:r w:rsidR="009A1D04">
        <w:rPr>
          <w:rFonts w:eastAsia="Times New Roman" w:cstheme="minorHAnsi"/>
        </w:rPr>
        <w:t xml:space="preserve"> on</w:t>
      </w:r>
      <w:r w:rsidR="001E2CB0">
        <w:rPr>
          <w:rFonts w:eastAsia="Times New Roman" w:cstheme="minorHAnsi"/>
        </w:rPr>
        <w:t xml:space="preserve"> an</w:t>
      </w:r>
      <w:r w:rsidR="009A1D04">
        <w:rPr>
          <w:rFonts w:eastAsia="Times New Roman" w:cstheme="minorHAnsi"/>
        </w:rPr>
        <w:t xml:space="preserve"> ad hoc basis owing to staff deployment, shift patterns and staff absences, in part as a result of covid</w:t>
      </w:r>
      <w:r w:rsidR="00C9601B">
        <w:rPr>
          <w:rFonts w:eastAsia="Times New Roman" w:cstheme="minorHAnsi"/>
        </w:rPr>
        <w:t xml:space="preserve"> and related restrictions</w:t>
      </w:r>
      <w:r w:rsidR="009A1D04">
        <w:rPr>
          <w:rFonts w:eastAsia="Times New Roman" w:cstheme="minorHAnsi"/>
        </w:rPr>
        <w:t xml:space="preserve">.  Interviews were short and staff sometimes appeared unsure about what was expected of them.  </w:t>
      </w:r>
    </w:p>
    <w:p w14:paraId="29D88B12" w14:textId="2DE683A6" w:rsidR="009A1D04" w:rsidRPr="00962561" w:rsidRDefault="009A1D04" w:rsidP="00F97396">
      <w:pPr>
        <w:spacing w:beforeLines="80" w:before="192" w:after="0" w:line="288" w:lineRule="auto"/>
        <w:rPr>
          <w:rFonts w:eastAsia="Times New Roman" w:cstheme="minorHAnsi"/>
        </w:rPr>
      </w:pPr>
      <w:r>
        <w:rPr>
          <w:rFonts w:eastAsia="Times New Roman" w:cstheme="minorHAnsi"/>
        </w:rPr>
        <w:t xml:space="preserve">Two short interviews took place with wing managers who had involvement in the facilitation of the course.  </w:t>
      </w:r>
    </w:p>
    <w:p w14:paraId="6E6F9118" w14:textId="7049A29A" w:rsidR="002C7339" w:rsidRPr="00C41D2E" w:rsidRDefault="002C7339" w:rsidP="00F97396">
      <w:pPr>
        <w:spacing w:beforeLines="80" w:before="192" w:after="0" w:line="288" w:lineRule="auto"/>
        <w:rPr>
          <w:rFonts w:eastAsia="Times New Roman" w:cstheme="minorHAnsi"/>
          <w:b/>
          <w:bCs/>
        </w:rPr>
      </w:pPr>
      <w:r w:rsidRPr="00C41D2E">
        <w:rPr>
          <w:rFonts w:eastAsia="Times New Roman" w:cstheme="minorHAnsi"/>
          <w:b/>
          <w:bCs/>
        </w:rPr>
        <w:t>Analysis</w:t>
      </w:r>
    </w:p>
    <w:p w14:paraId="17B4DFE4" w14:textId="06660FB9" w:rsidR="00C9601B" w:rsidRDefault="009A1D04" w:rsidP="00720C67">
      <w:pPr>
        <w:spacing w:beforeLines="80" w:before="192" w:after="0" w:line="288" w:lineRule="auto"/>
        <w:rPr>
          <w:rFonts w:eastAsia="Times New Roman" w:cstheme="minorHAnsi"/>
        </w:rPr>
      </w:pPr>
      <w:r w:rsidRPr="00C41D2E">
        <w:rPr>
          <w:rFonts w:eastAsia="Times New Roman" w:cstheme="minorHAnsi"/>
        </w:rPr>
        <w:t>A process evaluation is deductive by design, seeking out specific answers to specific questions</w:t>
      </w:r>
      <w:r w:rsidR="0055080F" w:rsidRPr="00C41D2E">
        <w:rPr>
          <w:rFonts w:eastAsia="Times New Roman" w:cstheme="minorHAnsi"/>
        </w:rPr>
        <w:t xml:space="preserve">.  A framework analysis approach was therefore identified as the best fit method of analysis.  </w:t>
      </w:r>
      <w:r w:rsidR="00651A91">
        <w:rPr>
          <w:rFonts w:eastAsia="Times New Roman" w:cstheme="minorHAnsi"/>
        </w:rPr>
        <w:t xml:space="preserve">This approach is well suited to policy and practice-based research as it facilitates actionable outcomes, and the process of analysis is visible and </w:t>
      </w:r>
      <w:r w:rsidR="00985B9A">
        <w:rPr>
          <w:rFonts w:eastAsia="Times New Roman" w:cstheme="minorHAnsi"/>
        </w:rPr>
        <w:t>systematic throughout (Green and Thorogood 2004).  F</w:t>
      </w:r>
      <w:r w:rsidR="00713D1A">
        <w:rPr>
          <w:rFonts w:eastAsia="Times New Roman" w:cstheme="minorHAnsi"/>
        </w:rPr>
        <w:t xml:space="preserve">ollowing data familiarization, typing up and reading through </w:t>
      </w:r>
      <w:r w:rsidR="00FD385D">
        <w:rPr>
          <w:rFonts w:eastAsia="Times New Roman" w:cstheme="minorHAnsi"/>
        </w:rPr>
        <w:t xml:space="preserve">all </w:t>
      </w:r>
      <w:r w:rsidR="00F03D41">
        <w:rPr>
          <w:rFonts w:eastAsia="Times New Roman" w:cstheme="minorHAnsi"/>
        </w:rPr>
        <w:t>forms of</w:t>
      </w:r>
      <w:r w:rsidR="00FD385D">
        <w:rPr>
          <w:rFonts w:eastAsia="Times New Roman" w:cstheme="minorHAnsi"/>
        </w:rPr>
        <w:t xml:space="preserve"> qualitative </w:t>
      </w:r>
      <w:r w:rsidR="00713D1A">
        <w:rPr>
          <w:rFonts w:eastAsia="Times New Roman" w:cstheme="minorHAnsi"/>
        </w:rPr>
        <w:t>data</w:t>
      </w:r>
      <w:r w:rsidR="00F03D41">
        <w:rPr>
          <w:rFonts w:eastAsia="Times New Roman" w:cstheme="minorHAnsi"/>
        </w:rPr>
        <w:t xml:space="preserve"> collected</w:t>
      </w:r>
      <w:r w:rsidR="00713D1A">
        <w:rPr>
          <w:rFonts w:eastAsia="Times New Roman" w:cstheme="minorHAnsi"/>
        </w:rPr>
        <w:t xml:space="preserve">, a thematic framework </w:t>
      </w:r>
      <w:r w:rsidR="00FD385D">
        <w:rPr>
          <w:rFonts w:eastAsia="Times New Roman" w:cstheme="minorHAnsi"/>
        </w:rPr>
        <w:t>wa</w:t>
      </w:r>
      <w:r w:rsidR="00713D1A">
        <w:rPr>
          <w:rFonts w:eastAsia="Times New Roman" w:cstheme="minorHAnsi"/>
        </w:rPr>
        <w:t xml:space="preserve">s identified which </w:t>
      </w:r>
      <w:r w:rsidR="00FD385D">
        <w:rPr>
          <w:rFonts w:eastAsia="Times New Roman" w:cstheme="minorHAnsi"/>
        </w:rPr>
        <w:t>wa</w:t>
      </w:r>
      <w:r w:rsidR="00713D1A">
        <w:rPr>
          <w:rFonts w:eastAsia="Times New Roman" w:cstheme="minorHAnsi"/>
        </w:rPr>
        <w:t xml:space="preserve">s </w:t>
      </w:r>
      <w:r w:rsidR="00FD385D">
        <w:rPr>
          <w:rFonts w:eastAsia="Times New Roman" w:cstheme="minorHAnsi"/>
        </w:rPr>
        <w:t xml:space="preserve">developed around the research questions posed.  </w:t>
      </w:r>
      <w:r w:rsidR="008E78D4">
        <w:rPr>
          <w:rFonts w:eastAsia="Times New Roman" w:cstheme="minorHAnsi"/>
        </w:rPr>
        <w:t xml:space="preserve">The process evaluation literature </w:t>
      </w:r>
      <w:r w:rsidR="00651A91">
        <w:rPr>
          <w:rFonts w:eastAsia="Times New Roman" w:cstheme="minorHAnsi"/>
        </w:rPr>
        <w:t>(</w:t>
      </w:r>
      <w:r w:rsidR="00EE644D">
        <w:rPr>
          <w:rFonts w:eastAsia="Times New Roman" w:cstheme="minorHAnsi"/>
        </w:rPr>
        <w:t>Saunders, Evans and Joshi 2005</w:t>
      </w:r>
      <w:r w:rsidR="00651A91">
        <w:rPr>
          <w:rFonts w:eastAsia="Times New Roman" w:cstheme="minorHAnsi"/>
        </w:rPr>
        <w:t xml:space="preserve">) </w:t>
      </w:r>
      <w:r w:rsidR="008E78D4">
        <w:rPr>
          <w:rFonts w:eastAsia="Times New Roman" w:cstheme="minorHAnsi"/>
        </w:rPr>
        <w:t xml:space="preserve">and data informed the </w:t>
      </w:r>
      <w:r w:rsidR="00651A91">
        <w:rPr>
          <w:rFonts w:eastAsia="Times New Roman" w:cstheme="minorHAnsi"/>
        </w:rPr>
        <w:t xml:space="preserve">sorting of codes into themes and the </w:t>
      </w:r>
      <w:r w:rsidR="008E78D4">
        <w:rPr>
          <w:rFonts w:eastAsia="Times New Roman" w:cstheme="minorHAnsi"/>
        </w:rPr>
        <w:t>descriptions of individual codes</w:t>
      </w:r>
      <w:r w:rsidR="00985B9A">
        <w:rPr>
          <w:rFonts w:eastAsia="Times New Roman" w:cstheme="minorHAnsi"/>
        </w:rPr>
        <w:t xml:space="preserve"> (see Table 5)</w:t>
      </w:r>
      <w:r w:rsidR="008E78D4">
        <w:rPr>
          <w:rFonts w:eastAsia="Times New Roman" w:cstheme="minorHAnsi"/>
        </w:rPr>
        <w:t>.</w:t>
      </w:r>
      <w:r w:rsidR="00985B9A">
        <w:rPr>
          <w:rFonts w:eastAsia="Times New Roman" w:cstheme="minorHAnsi"/>
        </w:rPr>
        <w:t xml:space="preserve">  Following this all data was </w:t>
      </w:r>
      <w:r w:rsidR="00E26C8F">
        <w:rPr>
          <w:rFonts w:eastAsia="Times New Roman" w:cstheme="minorHAnsi"/>
        </w:rPr>
        <w:t xml:space="preserve">indexed, sorted according to codes, and </w:t>
      </w:r>
      <w:r w:rsidR="00985B9A">
        <w:rPr>
          <w:rFonts w:eastAsia="Times New Roman" w:cstheme="minorHAnsi"/>
        </w:rPr>
        <w:t>charted into three thematic charts, covering aims, content and approach.  This involve</w:t>
      </w:r>
      <w:r w:rsidR="00E26C8F">
        <w:rPr>
          <w:rFonts w:eastAsia="Times New Roman" w:cstheme="minorHAnsi"/>
        </w:rPr>
        <w:t>d</w:t>
      </w:r>
      <w:r w:rsidR="00985B9A">
        <w:rPr>
          <w:rFonts w:eastAsia="Times New Roman" w:cstheme="minorHAnsi"/>
        </w:rPr>
        <w:t xml:space="preserve"> lifting all data directly from transcripts and placing it</w:t>
      </w:r>
      <w:r w:rsidR="00E26C8F">
        <w:rPr>
          <w:rFonts w:eastAsia="Times New Roman" w:cstheme="minorHAnsi"/>
        </w:rPr>
        <w:t xml:space="preserve"> either</w:t>
      </w:r>
      <w:r w:rsidR="00985B9A">
        <w:rPr>
          <w:rFonts w:eastAsia="Times New Roman" w:cstheme="minorHAnsi"/>
        </w:rPr>
        <w:t xml:space="preserve"> verbatim or in a summarised form within each of the charts under the respective code</w:t>
      </w:r>
      <w:r w:rsidR="00E26C8F">
        <w:rPr>
          <w:rFonts w:eastAsia="Times New Roman" w:cstheme="minorHAnsi"/>
        </w:rPr>
        <w:t xml:space="preserve">.  Colour coding was used to identify strengths, areas for improvement and contextual issues.  Finally, a second phase of analysis </w:t>
      </w:r>
      <w:r w:rsidR="005A6058">
        <w:rPr>
          <w:rFonts w:eastAsia="Times New Roman" w:cstheme="minorHAnsi"/>
        </w:rPr>
        <w:t xml:space="preserve">was employed to look for examples of restorative principles across all themes.  </w:t>
      </w:r>
      <w:r w:rsidR="00F03D41">
        <w:rPr>
          <w:rFonts w:eastAsia="Times New Roman" w:cstheme="minorHAnsi"/>
        </w:rPr>
        <w:t>Data w</w:t>
      </w:r>
      <w:r w:rsidR="00720C67">
        <w:rPr>
          <w:rFonts w:eastAsia="Times New Roman" w:cstheme="minorHAnsi"/>
        </w:rPr>
        <w:t>as</w:t>
      </w:r>
      <w:r w:rsidR="00F03D41">
        <w:rPr>
          <w:rFonts w:eastAsia="Times New Roman" w:cstheme="minorHAnsi"/>
        </w:rPr>
        <w:t xml:space="preserve"> </w:t>
      </w:r>
      <w:r w:rsidR="00F03D41">
        <w:rPr>
          <w:rFonts w:eastAsia="Times New Roman" w:cstheme="minorHAnsi"/>
        </w:rPr>
        <w:lastRenderedPageBreak/>
        <w:t xml:space="preserve">then </w:t>
      </w:r>
      <w:r w:rsidR="00720C67">
        <w:rPr>
          <w:rFonts w:eastAsia="Times New Roman" w:cstheme="minorHAnsi"/>
        </w:rPr>
        <w:t xml:space="preserve">mapped and interpreted </w:t>
      </w:r>
      <w:r w:rsidR="00C9601B">
        <w:rPr>
          <w:rFonts w:eastAsia="Times New Roman" w:cstheme="minorHAnsi"/>
        </w:rPr>
        <w:t>guided by</w:t>
      </w:r>
      <w:r w:rsidR="00720C67">
        <w:rPr>
          <w:rFonts w:eastAsia="Times New Roman" w:cstheme="minorHAnsi"/>
        </w:rPr>
        <w:t xml:space="preserve"> the questions of programme integrity, course strengths and areas for improvement, and the identification of context specific issues.</w:t>
      </w:r>
    </w:p>
    <w:p w14:paraId="164C6FE5" w14:textId="264C11DC" w:rsidR="008E78D4" w:rsidRPr="00651A91" w:rsidRDefault="00713D1A" w:rsidP="00651A91">
      <w:pPr>
        <w:spacing w:beforeLines="80" w:before="192" w:after="0" w:line="288" w:lineRule="auto"/>
        <w:rPr>
          <w:rFonts w:eastAsia="Times New Roman" w:cstheme="minorHAnsi"/>
        </w:rPr>
      </w:pPr>
      <w:r w:rsidRPr="00651A91">
        <w:rPr>
          <w:rFonts w:eastAsia="Times New Roman" w:cstheme="minorHAnsi"/>
          <w:b/>
          <w:bCs/>
        </w:rPr>
        <w:t xml:space="preserve">Table 5 </w:t>
      </w:r>
      <w:r w:rsidR="00FD385D" w:rsidRPr="00651A91">
        <w:rPr>
          <w:rFonts w:eastAsia="Times New Roman" w:cstheme="minorHAnsi"/>
          <w:b/>
          <w:bCs/>
        </w:rPr>
        <w:t>Thematic Framework</w:t>
      </w:r>
      <w:r w:rsidR="008E78D4" w:rsidRPr="00651A91">
        <w:rPr>
          <w:b/>
          <w:bCs/>
          <w:lang w:val="en-US"/>
        </w:rPr>
        <w:t xml:space="preserve"> for Process Evaluation of </w:t>
      </w:r>
      <w:proofErr w:type="spellStart"/>
      <w:r w:rsidR="008E78D4" w:rsidRPr="00651A91">
        <w:rPr>
          <w:b/>
          <w:bCs/>
          <w:lang w:val="en-US"/>
        </w:rPr>
        <w:t>ReSeT</w:t>
      </w:r>
      <w:proofErr w:type="spellEnd"/>
      <w:r w:rsidR="008E78D4">
        <w:rPr>
          <w:lang w:val="en-US"/>
        </w:rPr>
        <w:t xml:space="preserve"> </w:t>
      </w:r>
    </w:p>
    <w:tbl>
      <w:tblPr>
        <w:tblStyle w:val="TableGrid"/>
        <w:tblW w:w="94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44"/>
        <w:gridCol w:w="1508"/>
        <w:gridCol w:w="6824"/>
      </w:tblGrid>
      <w:tr w:rsidR="008E78D4" w14:paraId="5CDC52DC" w14:textId="77777777" w:rsidTr="005A6058">
        <w:trPr>
          <w:trHeight w:val="240"/>
        </w:trPr>
        <w:tc>
          <w:tcPr>
            <w:tcW w:w="1144" w:type="dxa"/>
            <w:shd w:val="clear" w:color="auto" w:fill="E7E6E6" w:themeFill="background2"/>
          </w:tcPr>
          <w:p w14:paraId="0D6D5AF8"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Themes</w:t>
            </w:r>
          </w:p>
        </w:tc>
        <w:tc>
          <w:tcPr>
            <w:tcW w:w="1508" w:type="dxa"/>
            <w:shd w:val="clear" w:color="auto" w:fill="E7E6E6" w:themeFill="background2"/>
          </w:tcPr>
          <w:p w14:paraId="3747871A"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Codes</w:t>
            </w:r>
          </w:p>
        </w:tc>
        <w:tc>
          <w:tcPr>
            <w:tcW w:w="6824" w:type="dxa"/>
            <w:shd w:val="clear" w:color="auto" w:fill="E7E6E6" w:themeFill="background2"/>
          </w:tcPr>
          <w:p w14:paraId="4E16D453"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Descriptors</w:t>
            </w:r>
          </w:p>
        </w:tc>
      </w:tr>
      <w:tr w:rsidR="008E78D4" w14:paraId="5127DC0D" w14:textId="77777777" w:rsidTr="005A6058">
        <w:trPr>
          <w:trHeight w:val="240"/>
        </w:trPr>
        <w:tc>
          <w:tcPr>
            <w:tcW w:w="1144" w:type="dxa"/>
            <w:vMerge w:val="restart"/>
            <w:shd w:val="clear" w:color="auto" w:fill="E7E6E6" w:themeFill="background2"/>
          </w:tcPr>
          <w:p w14:paraId="0B63B28B"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Aims (inc. outcomes/ unmet aims)  </w:t>
            </w:r>
          </w:p>
        </w:tc>
        <w:tc>
          <w:tcPr>
            <w:tcW w:w="1508" w:type="dxa"/>
            <w:shd w:val="clear" w:color="auto" w:fill="E7E6E6" w:themeFill="background2"/>
          </w:tcPr>
          <w:p w14:paraId="0AC53233"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Communication skills</w:t>
            </w:r>
          </w:p>
        </w:tc>
        <w:tc>
          <w:tcPr>
            <w:tcW w:w="6824" w:type="dxa"/>
            <w:shd w:val="clear" w:color="auto" w:fill="E7E6E6" w:themeFill="background2"/>
          </w:tcPr>
          <w:p w14:paraId="4A238EBE"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Specific reference to communication, life skills, includes references to cognitive change.</w:t>
            </w:r>
          </w:p>
        </w:tc>
      </w:tr>
      <w:tr w:rsidR="008E78D4" w14:paraId="454A857D" w14:textId="77777777" w:rsidTr="005A6058">
        <w:trPr>
          <w:trHeight w:val="256"/>
        </w:trPr>
        <w:tc>
          <w:tcPr>
            <w:tcW w:w="1144" w:type="dxa"/>
            <w:vMerge/>
            <w:shd w:val="clear" w:color="auto" w:fill="E7E6E6" w:themeFill="background2"/>
          </w:tcPr>
          <w:p w14:paraId="0131AE13"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69EFD016"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Relationship skills</w:t>
            </w:r>
          </w:p>
        </w:tc>
        <w:tc>
          <w:tcPr>
            <w:tcW w:w="6824" w:type="dxa"/>
            <w:shd w:val="clear" w:color="auto" w:fill="E7E6E6" w:themeFill="background2"/>
          </w:tcPr>
          <w:p w14:paraId="300EDD3F"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Specific reference to relationships with peers, CJ staff and family.  Overlap with KW approach.  </w:t>
            </w:r>
          </w:p>
        </w:tc>
      </w:tr>
      <w:tr w:rsidR="008E78D4" w14:paraId="0C86E772" w14:textId="77777777" w:rsidTr="005A6058">
        <w:trPr>
          <w:trHeight w:val="256"/>
        </w:trPr>
        <w:tc>
          <w:tcPr>
            <w:tcW w:w="1144" w:type="dxa"/>
            <w:vMerge/>
            <w:shd w:val="clear" w:color="auto" w:fill="E7E6E6" w:themeFill="background2"/>
          </w:tcPr>
          <w:p w14:paraId="56EFF0D0"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4DF644B0"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Facilitated conversations </w:t>
            </w:r>
          </w:p>
        </w:tc>
        <w:tc>
          <w:tcPr>
            <w:tcW w:w="6824" w:type="dxa"/>
            <w:shd w:val="clear" w:color="auto" w:fill="E7E6E6" w:themeFill="background2"/>
          </w:tcPr>
          <w:p w14:paraId="7BB5E7B4"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Specific reference to wanting or not wanting facilitated conversations.  Beyond conversations with loved ones to other options.</w:t>
            </w:r>
          </w:p>
        </w:tc>
      </w:tr>
      <w:tr w:rsidR="008E78D4" w14:paraId="3E9A5F04" w14:textId="77777777" w:rsidTr="005A6058">
        <w:trPr>
          <w:trHeight w:val="256"/>
        </w:trPr>
        <w:tc>
          <w:tcPr>
            <w:tcW w:w="1144" w:type="dxa"/>
            <w:vMerge/>
            <w:shd w:val="clear" w:color="auto" w:fill="E7E6E6" w:themeFill="background2"/>
          </w:tcPr>
          <w:p w14:paraId="2E69A80D"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2660D7EF"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Other </w:t>
            </w:r>
          </w:p>
        </w:tc>
        <w:tc>
          <w:tcPr>
            <w:tcW w:w="6824" w:type="dxa"/>
            <w:shd w:val="clear" w:color="auto" w:fill="E7E6E6" w:themeFill="background2"/>
          </w:tcPr>
          <w:p w14:paraId="6C48C42A"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Beyond stated course aims, </w:t>
            </w:r>
            <w:proofErr w:type="gramStart"/>
            <w:r w:rsidRPr="005A6058">
              <w:rPr>
                <w:rFonts w:cstheme="minorHAnsi"/>
                <w:sz w:val="20"/>
                <w:szCs w:val="20"/>
                <w:lang w:val="en-US"/>
              </w:rPr>
              <w:t>e.g.</w:t>
            </w:r>
            <w:proofErr w:type="gramEnd"/>
            <w:r w:rsidRPr="005A6058">
              <w:rPr>
                <w:rFonts w:cstheme="minorHAnsi"/>
                <w:sz w:val="20"/>
                <w:szCs w:val="20"/>
                <w:lang w:val="en-US"/>
              </w:rPr>
              <w:t xml:space="preserve"> refresher, evidencing skills learnt previously, being occupied, progression.</w:t>
            </w:r>
          </w:p>
        </w:tc>
      </w:tr>
      <w:tr w:rsidR="008E78D4" w14:paraId="700B31BD" w14:textId="77777777" w:rsidTr="005A6058">
        <w:trPr>
          <w:trHeight w:val="240"/>
        </w:trPr>
        <w:tc>
          <w:tcPr>
            <w:tcW w:w="1144" w:type="dxa"/>
            <w:vMerge w:val="restart"/>
            <w:shd w:val="clear" w:color="auto" w:fill="E7E6E6" w:themeFill="background2"/>
          </w:tcPr>
          <w:p w14:paraId="433BFBB0"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Content </w:t>
            </w:r>
          </w:p>
        </w:tc>
        <w:tc>
          <w:tcPr>
            <w:tcW w:w="1508" w:type="dxa"/>
            <w:shd w:val="clear" w:color="auto" w:fill="E7E6E6" w:themeFill="background2"/>
          </w:tcPr>
          <w:p w14:paraId="6F33639B"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Training </w:t>
            </w:r>
          </w:p>
        </w:tc>
        <w:tc>
          <w:tcPr>
            <w:tcW w:w="6824" w:type="dxa"/>
            <w:shd w:val="clear" w:color="auto" w:fill="E7E6E6" w:themeFill="background2"/>
          </w:tcPr>
          <w:p w14:paraId="218114E4"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Covers KW training, information sheet, additional support, whether attended training.  Residents’ reflections on KW’s knowledge.</w:t>
            </w:r>
          </w:p>
        </w:tc>
      </w:tr>
      <w:tr w:rsidR="008E78D4" w14:paraId="2A68E043" w14:textId="77777777" w:rsidTr="005A6058">
        <w:trPr>
          <w:trHeight w:val="256"/>
        </w:trPr>
        <w:tc>
          <w:tcPr>
            <w:tcW w:w="1144" w:type="dxa"/>
            <w:vMerge/>
            <w:shd w:val="clear" w:color="auto" w:fill="E7E6E6" w:themeFill="background2"/>
          </w:tcPr>
          <w:p w14:paraId="7880015D"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61C14797"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Films</w:t>
            </w:r>
          </w:p>
        </w:tc>
        <w:tc>
          <w:tcPr>
            <w:tcW w:w="6824" w:type="dxa"/>
            <w:shd w:val="clear" w:color="auto" w:fill="E7E6E6" w:themeFill="background2"/>
          </w:tcPr>
          <w:p w14:paraId="4EE460F8"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Covers all reference to content and presentation, </w:t>
            </w:r>
            <w:proofErr w:type="gramStart"/>
            <w:r w:rsidRPr="005A6058">
              <w:rPr>
                <w:rFonts w:cstheme="minorHAnsi"/>
                <w:sz w:val="20"/>
                <w:szCs w:val="20"/>
                <w:lang w:val="en-US"/>
              </w:rPr>
              <w:t>e.g.</w:t>
            </w:r>
            <w:proofErr w:type="gramEnd"/>
            <w:r w:rsidRPr="005A6058">
              <w:rPr>
                <w:rFonts w:cstheme="minorHAnsi"/>
                <w:sz w:val="20"/>
                <w:szCs w:val="20"/>
                <w:lang w:val="en-US"/>
              </w:rPr>
              <w:t xml:space="preserve"> examples, music (not lived experience – covered in MD) </w:t>
            </w:r>
          </w:p>
        </w:tc>
      </w:tr>
      <w:tr w:rsidR="008E78D4" w14:paraId="0C4254BE" w14:textId="77777777" w:rsidTr="005A6058">
        <w:trPr>
          <w:trHeight w:val="256"/>
        </w:trPr>
        <w:tc>
          <w:tcPr>
            <w:tcW w:w="1144" w:type="dxa"/>
            <w:vMerge/>
            <w:shd w:val="clear" w:color="auto" w:fill="E7E6E6" w:themeFill="background2"/>
          </w:tcPr>
          <w:p w14:paraId="14703FD6"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314DB1E3"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Booklet</w:t>
            </w:r>
          </w:p>
        </w:tc>
        <w:tc>
          <w:tcPr>
            <w:tcW w:w="6824" w:type="dxa"/>
            <w:shd w:val="clear" w:color="auto" w:fill="E7E6E6" w:themeFill="background2"/>
          </w:tcPr>
          <w:p w14:paraId="0CAE0D56"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Covers all reference to content and presentation </w:t>
            </w:r>
          </w:p>
        </w:tc>
      </w:tr>
      <w:tr w:rsidR="008E78D4" w14:paraId="1FA2C9A4" w14:textId="77777777" w:rsidTr="005A6058">
        <w:trPr>
          <w:trHeight w:val="240"/>
        </w:trPr>
        <w:tc>
          <w:tcPr>
            <w:tcW w:w="1144" w:type="dxa"/>
            <w:vMerge/>
            <w:shd w:val="clear" w:color="auto" w:fill="E7E6E6" w:themeFill="background2"/>
          </w:tcPr>
          <w:p w14:paraId="67B9AED9"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5975B304"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Circles</w:t>
            </w:r>
          </w:p>
        </w:tc>
        <w:tc>
          <w:tcPr>
            <w:tcW w:w="6824" w:type="dxa"/>
            <w:shd w:val="clear" w:color="auto" w:fill="E7E6E6" w:themeFill="background2"/>
          </w:tcPr>
          <w:p w14:paraId="136187C8"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Covers all reference to content (including facilitator descriptions).  But not dose.</w:t>
            </w:r>
          </w:p>
        </w:tc>
      </w:tr>
      <w:tr w:rsidR="008E78D4" w14:paraId="764A4B99" w14:textId="77777777" w:rsidTr="005A6058">
        <w:trPr>
          <w:trHeight w:val="256"/>
        </w:trPr>
        <w:tc>
          <w:tcPr>
            <w:tcW w:w="1144" w:type="dxa"/>
            <w:vMerge/>
            <w:shd w:val="clear" w:color="auto" w:fill="E7E6E6" w:themeFill="background2"/>
          </w:tcPr>
          <w:p w14:paraId="431E6514"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00189B91"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All </w:t>
            </w:r>
          </w:p>
        </w:tc>
        <w:tc>
          <w:tcPr>
            <w:tcW w:w="6824" w:type="dxa"/>
            <w:shd w:val="clear" w:color="auto" w:fill="E7E6E6" w:themeFill="background2"/>
          </w:tcPr>
          <w:p w14:paraId="4B14C159"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Across all areas where not specified material type.</w:t>
            </w:r>
          </w:p>
        </w:tc>
      </w:tr>
      <w:tr w:rsidR="008E78D4" w14:paraId="2EDFC7D1" w14:textId="77777777" w:rsidTr="005A6058">
        <w:trPr>
          <w:trHeight w:val="497"/>
        </w:trPr>
        <w:tc>
          <w:tcPr>
            <w:tcW w:w="1144" w:type="dxa"/>
            <w:vMerge w:val="restart"/>
            <w:shd w:val="clear" w:color="auto" w:fill="E7E6E6" w:themeFill="background2"/>
          </w:tcPr>
          <w:p w14:paraId="1B431303"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Approach </w:t>
            </w:r>
          </w:p>
        </w:tc>
        <w:tc>
          <w:tcPr>
            <w:tcW w:w="1508" w:type="dxa"/>
            <w:shd w:val="clear" w:color="auto" w:fill="E7E6E6" w:themeFill="background2"/>
          </w:tcPr>
          <w:p w14:paraId="773D1940"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Multi-media</w:t>
            </w:r>
          </w:p>
        </w:tc>
        <w:tc>
          <w:tcPr>
            <w:tcW w:w="6824" w:type="dxa"/>
            <w:shd w:val="clear" w:color="auto" w:fill="E7E6E6" w:themeFill="background2"/>
          </w:tcPr>
          <w:p w14:paraId="7DFEB12B"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Combination of films, booklet, 1-1 and group [multi-disciplinary nature of course explored under keyworker and external expert codes but lived experience covered here unless specific link to films].  Also includes not content aspects of films and booklets.</w:t>
            </w:r>
          </w:p>
        </w:tc>
      </w:tr>
      <w:tr w:rsidR="008E78D4" w14:paraId="15574272" w14:textId="77777777" w:rsidTr="005A6058">
        <w:trPr>
          <w:trHeight w:val="256"/>
        </w:trPr>
        <w:tc>
          <w:tcPr>
            <w:tcW w:w="1144" w:type="dxa"/>
            <w:vMerge/>
            <w:shd w:val="clear" w:color="auto" w:fill="E7E6E6" w:themeFill="background2"/>
          </w:tcPr>
          <w:p w14:paraId="5A0166E1"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02D4AA4C"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Multi-disciplinary</w:t>
            </w:r>
          </w:p>
        </w:tc>
        <w:tc>
          <w:tcPr>
            <w:tcW w:w="6824" w:type="dxa"/>
            <w:shd w:val="clear" w:color="auto" w:fill="E7E6E6" w:themeFill="background2"/>
          </w:tcPr>
          <w:p w14:paraId="3395CFF2"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Using KW (problems with access/ engagement), external RP facilitator, lived experience (about contribution/ mix) </w:t>
            </w:r>
          </w:p>
        </w:tc>
      </w:tr>
      <w:tr w:rsidR="008E78D4" w14:paraId="413E6209" w14:textId="77777777" w:rsidTr="005A6058">
        <w:trPr>
          <w:trHeight w:val="256"/>
        </w:trPr>
        <w:tc>
          <w:tcPr>
            <w:tcW w:w="1144" w:type="dxa"/>
            <w:vMerge/>
            <w:shd w:val="clear" w:color="auto" w:fill="E7E6E6" w:themeFill="background2"/>
          </w:tcPr>
          <w:p w14:paraId="4F9CDD7D"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4FE9E897"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1-1 with KW</w:t>
            </w:r>
          </w:p>
        </w:tc>
        <w:tc>
          <w:tcPr>
            <w:tcW w:w="6824" w:type="dxa"/>
            <w:shd w:val="clear" w:color="auto" w:fill="E7E6E6" w:themeFill="background2"/>
          </w:tcPr>
          <w:p w14:paraId="5B8CBD13"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Covers delivery (approach with material/ relationship with men), responses of men (unless fit better elsewhere, </w:t>
            </w:r>
            <w:proofErr w:type="gramStart"/>
            <w:r w:rsidRPr="005A6058">
              <w:rPr>
                <w:rFonts w:cstheme="minorHAnsi"/>
                <w:sz w:val="20"/>
                <w:szCs w:val="20"/>
                <w:lang w:val="en-US"/>
              </w:rPr>
              <w:t>e.g.</w:t>
            </w:r>
            <w:proofErr w:type="gramEnd"/>
            <w:r w:rsidRPr="005A6058">
              <w:rPr>
                <w:rFonts w:cstheme="minorHAnsi"/>
                <w:sz w:val="20"/>
                <w:szCs w:val="20"/>
                <w:lang w:val="en-US"/>
              </w:rPr>
              <w:t xml:space="preserve"> aims) </w:t>
            </w:r>
          </w:p>
        </w:tc>
      </w:tr>
      <w:tr w:rsidR="008E78D4" w14:paraId="4EAD51CF" w14:textId="77777777" w:rsidTr="005A6058">
        <w:trPr>
          <w:trHeight w:val="240"/>
        </w:trPr>
        <w:tc>
          <w:tcPr>
            <w:tcW w:w="1144" w:type="dxa"/>
            <w:vMerge/>
            <w:shd w:val="clear" w:color="auto" w:fill="E7E6E6" w:themeFill="background2"/>
          </w:tcPr>
          <w:p w14:paraId="1143CED6"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716299DE"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Circle with RP expert</w:t>
            </w:r>
          </w:p>
        </w:tc>
        <w:tc>
          <w:tcPr>
            <w:tcW w:w="6824" w:type="dxa"/>
            <w:shd w:val="clear" w:color="auto" w:fill="E7E6E6" w:themeFill="background2"/>
          </w:tcPr>
          <w:p w14:paraId="6EB5C757"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Covers delivery (reflections of residents and facilitator)</w:t>
            </w:r>
          </w:p>
        </w:tc>
      </w:tr>
      <w:tr w:rsidR="008E78D4" w14:paraId="2064F183" w14:textId="77777777" w:rsidTr="005A6058">
        <w:trPr>
          <w:trHeight w:val="256"/>
        </w:trPr>
        <w:tc>
          <w:tcPr>
            <w:tcW w:w="1144" w:type="dxa"/>
            <w:vMerge/>
            <w:shd w:val="clear" w:color="auto" w:fill="E7E6E6" w:themeFill="background2"/>
          </w:tcPr>
          <w:p w14:paraId="6873DFC0"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405BBD44"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Dose</w:t>
            </w:r>
          </w:p>
        </w:tc>
        <w:tc>
          <w:tcPr>
            <w:tcW w:w="6824" w:type="dxa"/>
            <w:shd w:val="clear" w:color="auto" w:fill="E7E6E6" w:themeFill="background2"/>
          </w:tcPr>
          <w:p w14:paraId="1A789E7D" w14:textId="6FAC328B"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Relates to issues of completeness, exposure</w:t>
            </w:r>
            <w:r w:rsidR="00F03D41">
              <w:rPr>
                <w:rFonts w:cstheme="minorHAnsi"/>
                <w:sz w:val="20"/>
                <w:szCs w:val="20"/>
                <w:lang w:val="en-US"/>
              </w:rPr>
              <w:t xml:space="preserve">, </w:t>
            </w:r>
            <w:r w:rsidRPr="005A6058">
              <w:rPr>
                <w:rFonts w:cstheme="minorHAnsi"/>
                <w:sz w:val="20"/>
                <w:szCs w:val="20"/>
                <w:lang w:val="en-US"/>
              </w:rPr>
              <w:t>reach</w:t>
            </w:r>
            <w:r w:rsidR="00F03D41">
              <w:rPr>
                <w:rFonts w:cstheme="minorHAnsi"/>
                <w:sz w:val="20"/>
                <w:szCs w:val="20"/>
                <w:lang w:val="en-US"/>
              </w:rPr>
              <w:t xml:space="preserve"> and recruitment</w:t>
            </w:r>
            <w:r w:rsidRPr="005A6058">
              <w:rPr>
                <w:rFonts w:cstheme="minorHAnsi"/>
                <w:sz w:val="20"/>
                <w:szCs w:val="20"/>
                <w:lang w:val="en-US"/>
              </w:rPr>
              <w:t>.</w:t>
            </w:r>
          </w:p>
        </w:tc>
      </w:tr>
      <w:tr w:rsidR="008E78D4" w14:paraId="456F697E" w14:textId="77777777" w:rsidTr="005A6058">
        <w:trPr>
          <w:trHeight w:val="240"/>
        </w:trPr>
        <w:tc>
          <w:tcPr>
            <w:tcW w:w="2652" w:type="dxa"/>
            <w:gridSpan w:val="2"/>
            <w:shd w:val="clear" w:color="auto" w:fill="E7E6E6" w:themeFill="background2"/>
          </w:tcPr>
          <w:p w14:paraId="5B91E8BC"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highlight w:val="yellow"/>
                <w:lang w:val="en-US"/>
              </w:rPr>
              <w:t>Areas for improvement</w:t>
            </w:r>
          </w:p>
        </w:tc>
        <w:tc>
          <w:tcPr>
            <w:tcW w:w="6824" w:type="dxa"/>
            <w:shd w:val="clear" w:color="auto" w:fill="E7E6E6" w:themeFill="background2"/>
          </w:tcPr>
          <w:p w14:paraId="079A4C57"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Identified across content &amp; approach.  Need to specify area for improvement to code.</w:t>
            </w:r>
          </w:p>
        </w:tc>
      </w:tr>
      <w:tr w:rsidR="008E78D4" w14:paraId="6989FD6A" w14:textId="77777777" w:rsidTr="005A6058">
        <w:trPr>
          <w:trHeight w:val="240"/>
        </w:trPr>
        <w:tc>
          <w:tcPr>
            <w:tcW w:w="2652" w:type="dxa"/>
            <w:gridSpan w:val="2"/>
            <w:shd w:val="clear" w:color="auto" w:fill="E7E6E6" w:themeFill="background2"/>
          </w:tcPr>
          <w:p w14:paraId="5E2ECFFA"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highlight w:val="green"/>
                <w:lang w:val="en-US"/>
              </w:rPr>
              <w:t>Strengths</w:t>
            </w:r>
            <w:r w:rsidRPr="005A6058">
              <w:rPr>
                <w:rFonts w:cstheme="minorHAnsi"/>
                <w:sz w:val="20"/>
                <w:szCs w:val="20"/>
                <w:lang w:val="en-US"/>
              </w:rPr>
              <w:t xml:space="preserve"> </w:t>
            </w:r>
          </w:p>
        </w:tc>
        <w:tc>
          <w:tcPr>
            <w:tcW w:w="6824" w:type="dxa"/>
            <w:shd w:val="clear" w:color="auto" w:fill="E7E6E6" w:themeFill="background2"/>
          </w:tcPr>
          <w:p w14:paraId="44ED956B"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Identified across content &amp; approach.  Need to specify strength to code.</w:t>
            </w:r>
          </w:p>
        </w:tc>
      </w:tr>
      <w:tr w:rsidR="008E78D4" w14:paraId="3ABD2D33" w14:textId="77777777" w:rsidTr="005A6058">
        <w:trPr>
          <w:trHeight w:val="481"/>
        </w:trPr>
        <w:tc>
          <w:tcPr>
            <w:tcW w:w="2652" w:type="dxa"/>
            <w:gridSpan w:val="2"/>
            <w:shd w:val="clear" w:color="auto" w:fill="E7E6E6" w:themeFill="background2"/>
          </w:tcPr>
          <w:p w14:paraId="6DCBB9A6" w14:textId="77777777" w:rsidR="008E78D4" w:rsidRPr="005A6058" w:rsidRDefault="008E78D4" w:rsidP="00D357B7">
            <w:pPr>
              <w:spacing w:line="264" w:lineRule="auto"/>
              <w:rPr>
                <w:rFonts w:cstheme="minorHAnsi"/>
                <w:sz w:val="20"/>
                <w:szCs w:val="20"/>
                <w:lang w:val="en-US"/>
              </w:rPr>
            </w:pPr>
            <w:r w:rsidRPr="005A6058">
              <w:rPr>
                <w:rFonts w:cstheme="minorHAnsi"/>
                <w:color w:val="000000" w:themeColor="text1"/>
                <w:sz w:val="20"/>
                <w:szCs w:val="20"/>
                <w:highlight w:val="red"/>
                <w:lang w:val="en-US"/>
              </w:rPr>
              <w:t>Contextual factors</w:t>
            </w:r>
          </w:p>
        </w:tc>
        <w:tc>
          <w:tcPr>
            <w:tcW w:w="6824" w:type="dxa"/>
            <w:shd w:val="clear" w:color="auto" w:fill="E7E6E6" w:themeFill="background2"/>
          </w:tcPr>
          <w:p w14:paraId="3B9E15F5"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Aspects of delivery beyond the control of course developers and external facilitator that may or may not threaten course integrity.  </w:t>
            </w:r>
          </w:p>
        </w:tc>
      </w:tr>
      <w:tr w:rsidR="008E78D4" w14:paraId="5F2985C6" w14:textId="77777777" w:rsidTr="005A6058">
        <w:trPr>
          <w:trHeight w:val="240"/>
        </w:trPr>
        <w:tc>
          <w:tcPr>
            <w:tcW w:w="1144" w:type="dxa"/>
            <w:vMerge w:val="restart"/>
            <w:shd w:val="clear" w:color="auto" w:fill="E7E6E6" w:themeFill="background2"/>
          </w:tcPr>
          <w:p w14:paraId="067BC52A" w14:textId="77777777" w:rsidR="008E78D4" w:rsidRPr="005A6058" w:rsidRDefault="008E78D4" w:rsidP="00D357B7">
            <w:pPr>
              <w:spacing w:line="264" w:lineRule="auto"/>
              <w:rPr>
                <w:rFonts w:cstheme="minorHAnsi"/>
                <w:sz w:val="20"/>
                <w:szCs w:val="20"/>
                <w:lang w:val="en-US"/>
              </w:rPr>
            </w:pPr>
            <w:bookmarkStart w:id="1" w:name="_Hlk93404418"/>
            <w:r w:rsidRPr="005A6058">
              <w:rPr>
                <w:rFonts w:cstheme="minorHAnsi"/>
                <w:sz w:val="20"/>
                <w:szCs w:val="20"/>
                <w:lang w:val="en-US"/>
              </w:rPr>
              <w:t xml:space="preserve">Restorative way </w:t>
            </w:r>
          </w:p>
          <w:p w14:paraId="5547823F" w14:textId="77777777" w:rsidR="008E78D4" w:rsidRPr="005A6058" w:rsidRDefault="008E78D4" w:rsidP="00D357B7">
            <w:pPr>
              <w:spacing w:line="264" w:lineRule="auto"/>
              <w:rPr>
                <w:rFonts w:cstheme="minorHAnsi"/>
                <w:color w:val="000000" w:themeColor="text1"/>
                <w:sz w:val="20"/>
                <w:szCs w:val="20"/>
                <w:highlight w:val="red"/>
                <w:lang w:val="en-US"/>
              </w:rPr>
            </w:pPr>
            <w:r w:rsidRPr="005A6058">
              <w:rPr>
                <w:rFonts w:cstheme="minorHAnsi"/>
                <w:sz w:val="20"/>
                <w:szCs w:val="20"/>
                <w:lang w:val="en-US"/>
              </w:rPr>
              <w:t>(2</w:t>
            </w:r>
            <w:r w:rsidRPr="005A6058">
              <w:rPr>
                <w:rFonts w:cstheme="minorHAnsi"/>
                <w:sz w:val="20"/>
                <w:szCs w:val="20"/>
                <w:vertAlign w:val="superscript"/>
                <w:lang w:val="en-US"/>
              </w:rPr>
              <w:t>nd</w:t>
            </w:r>
            <w:r w:rsidRPr="005A6058">
              <w:rPr>
                <w:rFonts w:cstheme="minorHAnsi"/>
                <w:sz w:val="20"/>
                <w:szCs w:val="20"/>
                <w:lang w:val="en-US"/>
              </w:rPr>
              <w:t xml:space="preserve"> phase analysis – across all areas)</w:t>
            </w:r>
          </w:p>
        </w:tc>
        <w:tc>
          <w:tcPr>
            <w:tcW w:w="1508" w:type="dxa"/>
            <w:shd w:val="clear" w:color="auto" w:fill="E7E6E6" w:themeFill="background2"/>
          </w:tcPr>
          <w:p w14:paraId="335C8840" w14:textId="77777777" w:rsidR="008E78D4" w:rsidRPr="005A6058" w:rsidRDefault="008E78D4" w:rsidP="00D357B7">
            <w:pPr>
              <w:spacing w:line="264" w:lineRule="auto"/>
              <w:rPr>
                <w:rFonts w:cstheme="minorHAnsi"/>
                <w:color w:val="000000" w:themeColor="text1"/>
                <w:sz w:val="20"/>
                <w:szCs w:val="20"/>
                <w:lang w:val="en-US"/>
              </w:rPr>
            </w:pPr>
            <w:r w:rsidRPr="005A6058">
              <w:rPr>
                <w:rFonts w:cstheme="minorHAnsi"/>
                <w:color w:val="000000" w:themeColor="text1"/>
                <w:sz w:val="20"/>
                <w:szCs w:val="20"/>
                <w:lang w:val="en-US"/>
              </w:rPr>
              <w:t>Fair process</w:t>
            </w:r>
          </w:p>
        </w:tc>
        <w:tc>
          <w:tcPr>
            <w:tcW w:w="6824" w:type="dxa"/>
            <w:shd w:val="clear" w:color="auto" w:fill="E7E6E6" w:themeFill="background2"/>
          </w:tcPr>
          <w:p w14:paraId="7FE3BF29"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3 stage process that moves through engagement, explanation and expectation clarity.</w:t>
            </w:r>
          </w:p>
        </w:tc>
      </w:tr>
      <w:tr w:rsidR="008E78D4" w14:paraId="212465AC" w14:textId="77777777" w:rsidTr="005A6058">
        <w:trPr>
          <w:trHeight w:val="512"/>
        </w:trPr>
        <w:tc>
          <w:tcPr>
            <w:tcW w:w="1144" w:type="dxa"/>
            <w:vMerge/>
            <w:shd w:val="clear" w:color="auto" w:fill="E7E6E6" w:themeFill="background2"/>
          </w:tcPr>
          <w:p w14:paraId="56FDDCC3"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640B0AE4"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Giving voice</w:t>
            </w:r>
          </w:p>
        </w:tc>
        <w:tc>
          <w:tcPr>
            <w:tcW w:w="6824" w:type="dxa"/>
            <w:shd w:val="clear" w:color="auto" w:fill="E7E6E6" w:themeFill="background2"/>
          </w:tcPr>
          <w:p w14:paraId="16ADB5CE"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Everyone in the workplace/ establishment has the right to be heard.  Creating horizontal communication in vertical organizations, so wherever you sit in the organization your views, ideas and concerns can be safely expressed. </w:t>
            </w:r>
          </w:p>
        </w:tc>
      </w:tr>
      <w:tr w:rsidR="008E78D4" w14:paraId="366FA07D" w14:textId="77777777" w:rsidTr="005A6058">
        <w:trPr>
          <w:trHeight w:val="497"/>
        </w:trPr>
        <w:tc>
          <w:tcPr>
            <w:tcW w:w="1144" w:type="dxa"/>
            <w:vMerge/>
            <w:shd w:val="clear" w:color="auto" w:fill="E7E6E6" w:themeFill="background2"/>
          </w:tcPr>
          <w:p w14:paraId="0C5D360E"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6EEF5DE5"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Sharing accountability</w:t>
            </w:r>
          </w:p>
        </w:tc>
        <w:tc>
          <w:tcPr>
            <w:tcW w:w="6824" w:type="dxa"/>
            <w:shd w:val="clear" w:color="auto" w:fill="E7E6E6" w:themeFill="background2"/>
          </w:tcPr>
          <w:p w14:paraId="6FF21DD6"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Creating a no-blame/ no-shame environment where there is less fear and avoidance of personal accountability, so everyone is accountability for their own actions.</w:t>
            </w:r>
          </w:p>
        </w:tc>
      </w:tr>
      <w:tr w:rsidR="008E78D4" w14:paraId="6DD3BDC6" w14:textId="77777777" w:rsidTr="005A6058">
        <w:trPr>
          <w:trHeight w:val="497"/>
        </w:trPr>
        <w:tc>
          <w:tcPr>
            <w:tcW w:w="1144" w:type="dxa"/>
            <w:vMerge/>
            <w:shd w:val="clear" w:color="auto" w:fill="E7E6E6" w:themeFill="background2"/>
          </w:tcPr>
          <w:p w14:paraId="736CBE17"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2DC55AAA"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Using restorative questions </w:t>
            </w:r>
          </w:p>
        </w:tc>
        <w:tc>
          <w:tcPr>
            <w:tcW w:w="6824" w:type="dxa"/>
            <w:shd w:val="clear" w:color="auto" w:fill="E7E6E6" w:themeFill="background2"/>
          </w:tcPr>
          <w:p w14:paraId="0733EB3A"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Move away from traditional shame/ blame questions when an incident happens – still ask 1. What happened? but then ask 2. How’s it impacting on all? NOT who did it, and then </w:t>
            </w:r>
            <w:proofErr w:type="gramStart"/>
            <w:r w:rsidRPr="005A6058">
              <w:rPr>
                <w:rFonts w:cstheme="minorHAnsi"/>
                <w:sz w:val="20"/>
                <w:szCs w:val="20"/>
                <w:lang w:val="en-US"/>
              </w:rPr>
              <w:t>3.What</w:t>
            </w:r>
            <w:proofErr w:type="gramEnd"/>
            <w:r w:rsidRPr="005A6058">
              <w:rPr>
                <w:rFonts w:cstheme="minorHAnsi"/>
                <w:sz w:val="20"/>
                <w:szCs w:val="20"/>
                <w:lang w:val="en-US"/>
              </w:rPr>
              <w:t xml:space="preserve"> do we need to do to move forward? NOT how do we punish it.  </w:t>
            </w:r>
          </w:p>
        </w:tc>
      </w:tr>
      <w:tr w:rsidR="008E78D4" w14:paraId="454CCA58" w14:textId="77777777" w:rsidTr="005A6058">
        <w:trPr>
          <w:trHeight w:val="256"/>
        </w:trPr>
        <w:tc>
          <w:tcPr>
            <w:tcW w:w="1144" w:type="dxa"/>
            <w:vMerge/>
            <w:shd w:val="clear" w:color="auto" w:fill="E7E6E6" w:themeFill="background2"/>
          </w:tcPr>
          <w:p w14:paraId="6F244D7D" w14:textId="77777777" w:rsidR="008E78D4" w:rsidRPr="005A6058" w:rsidRDefault="008E78D4" w:rsidP="00D357B7">
            <w:pPr>
              <w:spacing w:line="264" w:lineRule="auto"/>
              <w:rPr>
                <w:rFonts w:cstheme="minorHAnsi"/>
                <w:sz w:val="20"/>
                <w:szCs w:val="20"/>
                <w:lang w:val="en-US"/>
              </w:rPr>
            </w:pPr>
          </w:p>
        </w:tc>
        <w:tc>
          <w:tcPr>
            <w:tcW w:w="1508" w:type="dxa"/>
            <w:shd w:val="clear" w:color="auto" w:fill="E7E6E6" w:themeFill="background2"/>
          </w:tcPr>
          <w:p w14:paraId="5EBD984A"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Working ‘</w:t>
            </w:r>
            <w:r w:rsidRPr="005A6058">
              <w:rPr>
                <w:rFonts w:cstheme="minorHAnsi"/>
                <w:i/>
                <w:iCs/>
                <w:sz w:val="20"/>
                <w:szCs w:val="20"/>
                <w:lang w:val="en-US"/>
              </w:rPr>
              <w:t>with</w:t>
            </w:r>
            <w:r w:rsidRPr="005A6058">
              <w:rPr>
                <w:rFonts w:cstheme="minorHAnsi"/>
                <w:sz w:val="20"/>
                <w:szCs w:val="20"/>
                <w:lang w:val="en-US"/>
              </w:rPr>
              <w:t>’ people</w:t>
            </w:r>
          </w:p>
        </w:tc>
        <w:tc>
          <w:tcPr>
            <w:tcW w:w="6824" w:type="dxa"/>
            <w:shd w:val="clear" w:color="auto" w:fill="E7E6E6" w:themeFill="background2"/>
          </w:tcPr>
          <w:p w14:paraId="2A882DAB" w14:textId="77777777" w:rsidR="008E78D4" w:rsidRPr="005A6058" w:rsidRDefault="008E78D4" w:rsidP="00D357B7">
            <w:pPr>
              <w:spacing w:line="264" w:lineRule="auto"/>
              <w:rPr>
                <w:rFonts w:cstheme="minorHAnsi"/>
                <w:sz w:val="20"/>
                <w:szCs w:val="20"/>
                <w:lang w:val="en-US"/>
              </w:rPr>
            </w:pPr>
            <w:r w:rsidRPr="005A6058">
              <w:rPr>
                <w:rFonts w:cstheme="minorHAnsi"/>
                <w:sz w:val="20"/>
                <w:szCs w:val="20"/>
                <w:lang w:val="en-US"/>
              </w:rPr>
              <w:t xml:space="preserve">NOT having power ‘over’ or doing things ‘for’ people.   </w:t>
            </w:r>
          </w:p>
        </w:tc>
      </w:tr>
      <w:bookmarkEnd w:id="1"/>
    </w:tbl>
    <w:p w14:paraId="292B49F4" w14:textId="1EBA25CE" w:rsidR="002C7339" w:rsidRPr="001A6273" w:rsidRDefault="002C7339" w:rsidP="000440FC">
      <w:pPr>
        <w:spacing w:beforeLines="80" w:before="192" w:after="0" w:line="288" w:lineRule="auto"/>
        <w:rPr>
          <w:rFonts w:eastAsia="Times New Roman" w:cstheme="minorHAnsi"/>
          <w:b/>
          <w:bCs/>
          <w:sz w:val="28"/>
          <w:szCs w:val="28"/>
        </w:rPr>
      </w:pPr>
      <w:r>
        <w:rPr>
          <w:rFonts w:eastAsia="Times New Roman" w:cstheme="minorHAnsi"/>
          <w:b/>
          <w:bCs/>
        </w:rPr>
        <w:br w:type="page"/>
      </w:r>
      <w:r w:rsidR="00E957A8">
        <w:rPr>
          <w:rFonts w:eastAsia="Times New Roman" w:cstheme="minorHAnsi"/>
          <w:b/>
          <w:bCs/>
          <w:sz w:val="28"/>
          <w:szCs w:val="28"/>
        </w:rPr>
        <w:lastRenderedPageBreak/>
        <w:t>Findings</w:t>
      </w:r>
    </w:p>
    <w:p w14:paraId="17C58CB5" w14:textId="4E356441" w:rsidR="008E7792" w:rsidRPr="005B1ABE" w:rsidRDefault="008E7792" w:rsidP="000440FC">
      <w:pPr>
        <w:spacing w:beforeLines="80" w:before="192" w:after="0" w:line="288" w:lineRule="auto"/>
        <w:rPr>
          <w:rFonts w:eastAsia="Times New Roman" w:cstheme="minorHAnsi"/>
        </w:rPr>
      </w:pPr>
      <w:r w:rsidRPr="005B1ABE">
        <w:rPr>
          <w:rFonts w:eastAsia="Times New Roman" w:cstheme="minorHAnsi"/>
        </w:rPr>
        <w:t>The results of the process evaluation are reported here under the separate headings identified in the deductive framework for analysis</w:t>
      </w:r>
      <w:r w:rsidR="001A6273">
        <w:rPr>
          <w:rFonts w:eastAsia="Times New Roman" w:cstheme="minorHAnsi"/>
        </w:rPr>
        <w:t>:</w:t>
      </w:r>
      <w:r w:rsidR="005B1ABE">
        <w:rPr>
          <w:rFonts w:eastAsia="Times New Roman" w:cstheme="minorHAnsi"/>
        </w:rPr>
        <w:t xml:space="preserve"> aims, content</w:t>
      </w:r>
      <w:r w:rsidR="003F3A2F">
        <w:rPr>
          <w:rFonts w:eastAsia="Times New Roman" w:cstheme="minorHAnsi"/>
        </w:rPr>
        <w:t xml:space="preserve"> and</w:t>
      </w:r>
      <w:r w:rsidR="005B1ABE">
        <w:rPr>
          <w:rFonts w:eastAsia="Times New Roman" w:cstheme="minorHAnsi"/>
        </w:rPr>
        <w:t xml:space="preserve"> approach</w:t>
      </w:r>
      <w:r w:rsidRPr="005B1ABE">
        <w:rPr>
          <w:rFonts w:eastAsia="Times New Roman" w:cstheme="minorHAnsi"/>
        </w:rPr>
        <w:t xml:space="preserve"> </w:t>
      </w:r>
      <w:r w:rsidR="005B1ABE">
        <w:rPr>
          <w:rFonts w:eastAsia="Times New Roman" w:cstheme="minorHAnsi"/>
        </w:rPr>
        <w:t xml:space="preserve">(see table </w:t>
      </w:r>
      <w:r w:rsidR="001352A4">
        <w:rPr>
          <w:rFonts w:eastAsia="Times New Roman" w:cstheme="minorHAnsi"/>
        </w:rPr>
        <w:t>5</w:t>
      </w:r>
      <w:r w:rsidR="005B1ABE">
        <w:rPr>
          <w:rFonts w:eastAsia="Times New Roman" w:cstheme="minorHAnsi"/>
        </w:rPr>
        <w:t>)</w:t>
      </w:r>
      <w:r w:rsidR="001A6273">
        <w:rPr>
          <w:rFonts w:eastAsia="Times New Roman" w:cstheme="minorHAnsi"/>
        </w:rPr>
        <w:t>,</w:t>
      </w:r>
      <w:r w:rsidR="005B1ABE">
        <w:rPr>
          <w:rFonts w:eastAsia="Times New Roman" w:cstheme="minorHAnsi"/>
        </w:rPr>
        <w:t xml:space="preserve"> </w:t>
      </w:r>
      <w:r w:rsidRPr="005B1ABE">
        <w:rPr>
          <w:rFonts w:eastAsia="Times New Roman" w:cstheme="minorHAnsi"/>
        </w:rPr>
        <w:t xml:space="preserve">that fit directly to the </w:t>
      </w:r>
      <w:r w:rsidR="001A6273">
        <w:rPr>
          <w:rFonts w:eastAsia="Times New Roman" w:cstheme="minorHAnsi"/>
        </w:rPr>
        <w:t>requirements</w:t>
      </w:r>
      <w:r w:rsidRPr="005B1ABE">
        <w:rPr>
          <w:rFonts w:eastAsia="Times New Roman" w:cstheme="minorHAnsi"/>
        </w:rPr>
        <w:t xml:space="preserve"> of course integrity.</w:t>
      </w:r>
      <w:r w:rsidR="005B1ABE">
        <w:rPr>
          <w:rFonts w:eastAsia="Times New Roman" w:cstheme="minorHAnsi"/>
        </w:rPr>
        <w:t xml:space="preserve">  </w:t>
      </w:r>
      <w:r w:rsidR="00F03D41">
        <w:rPr>
          <w:rFonts w:eastAsia="Times New Roman" w:cstheme="minorHAnsi"/>
        </w:rPr>
        <w:t>Examples of t</w:t>
      </w:r>
      <w:r w:rsidR="005B1ABE">
        <w:rPr>
          <w:rFonts w:eastAsia="Times New Roman" w:cstheme="minorHAnsi"/>
        </w:rPr>
        <w:t>he five restorative principles (see table 1) will be</w:t>
      </w:r>
      <w:r w:rsidR="00907DD0">
        <w:rPr>
          <w:rFonts w:eastAsia="Times New Roman" w:cstheme="minorHAnsi"/>
        </w:rPr>
        <w:t xml:space="preserve"> briefly</w:t>
      </w:r>
      <w:r w:rsidR="005B1ABE">
        <w:rPr>
          <w:rFonts w:eastAsia="Times New Roman" w:cstheme="minorHAnsi"/>
        </w:rPr>
        <w:t xml:space="preserve"> considered under each </w:t>
      </w:r>
      <w:r w:rsidR="001A6273">
        <w:rPr>
          <w:rFonts w:eastAsia="Times New Roman" w:cstheme="minorHAnsi"/>
        </w:rPr>
        <w:t xml:space="preserve">core </w:t>
      </w:r>
      <w:r w:rsidR="005B1ABE">
        <w:rPr>
          <w:rFonts w:eastAsia="Times New Roman" w:cstheme="minorHAnsi"/>
        </w:rPr>
        <w:t>element of the course</w:t>
      </w:r>
      <w:r w:rsidR="001A6273">
        <w:rPr>
          <w:rFonts w:eastAsia="Times New Roman" w:cstheme="minorHAnsi"/>
        </w:rPr>
        <w:t>:</w:t>
      </w:r>
      <w:r w:rsidR="005B1ABE">
        <w:rPr>
          <w:rFonts w:eastAsia="Times New Roman" w:cstheme="minorHAnsi"/>
        </w:rPr>
        <w:t xml:space="preserve"> aims, content and approach.</w:t>
      </w:r>
      <w:r w:rsidR="00B91F13">
        <w:rPr>
          <w:rFonts w:eastAsia="Times New Roman" w:cstheme="minorHAnsi"/>
        </w:rPr>
        <w:t xml:space="preserve">  </w:t>
      </w:r>
      <w:r w:rsidR="00D152E0">
        <w:rPr>
          <w:rFonts w:eastAsia="Times New Roman" w:cstheme="minorHAnsi"/>
        </w:rPr>
        <w:t xml:space="preserve">This is not a full analysis.  </w:t>
      </w:r>
      <w:r w:rsidR="00B91F13">
        <w:rPr>
          <w:rFonts w:eastAsia="Times New Roman" w:cstheme="minorHAnsi"/>
        </w:rPr>
        <w:t xml:space="preserve">Strengths, areas for improvement and contextual issues will be discussed as and when they arise under each heading, and </w:t>
      </w:r>
      <w:r w:rsidR="00907DD0">
        <w:rPr>
          <w:rFonts w:eastAsia="Times New Roman" w:cstheme="minorHAnsi"/>
        </w:rPr>
        <w:t>summarised under learning points at the end of each section</w:t>
      </w:r>
      <w:r w:rsidR="00A80F49">
        <w:rPr>
          <w:rFonts w:eastAsia="Times New Roman" w:cstheme="minorHAnsi"/>
        </w:rPr>
        <w:t>.</w:t>
      </w:r>
      <w:r w:rsidR="00C0121B">
        <w:rPr>
          <w:rFonts w:eastAsia="Times New Roman" w:cstheme="minorHAnsi"/>
        </w:rPr>
        <w:t xml:space="preserve">  Owing to the deliberate repetition designed into the course a category of ‘all’ emerged under content as participants discussed concepts without reference to course material or delivery.  Dose is discussed first and separately here as it is a fundamental component of any process evaluation, and was an area of mixed results for </w:t>
      </w:r>
      <w:proofErr w:type="spellStart"/>
      <w:r w:rsidR="00C0121B">
        <w:rPr>
          <w:rFonts w:eastAsia="Times New Roman" w:cstheme="minorHAnsi"/>
        </w:rPr>
        <w:t>ReSe</w:t>
      </w:r>
      <w:r w:rsidR="005D32CC">
        <w:rPr>
          <w:rFonts w:eastAsia="Times New Roman" w:cstheme="minorHAnsi"/>
        </w:rPr>
        <w:t>T</w:t>
      </w:r>
      <w:proofErr w:type="spellEnd"/>
      <w:r w:rsidR="005D32CC">
        <w:rPr>
          <w:rFonts w:eastAsia="Times New Roman" w:cstheme="minorHAnsi"/>
        </w:rPr>
        <w:t xml:space="preserve"> that inevitably impacted on all other aspects of the course.</w:t>
      </w:r>
      <w:r w:rsidR="00C0121B">
        <w:rPr>
          <w:rFonts w:eastAsia="Times New Roman" w:cstheme="minorHAnsi"/>
        </w:rPr>
        <w:t xml:space="preserve">  </w:t>
      </w:r>
      <w:r w:rsidR="00A80F49">
        <w:rPr>
          <w:rFonts w:eastAsia="Times New Roman" w:cstheme="minorHAnsi"/>
        </w:rPr>
        <w:t xml:space="preserve">  </w:t>
      </w:r>
    </w:p>
    <w:p w14:paraId="257B3C4E" w14:textId="06A436DE" w:rsidR="00614E6E" w:rsidRPr="00BE5D73" w:rsidRDefault="00614E6E" w:rsidP="000440FC">
      <w:pPr>
        <w:spacing w:beforeLines="80" w:before="192" w:after="0" w:line="288" w:lineRule="auto"/>
        <w:rPr>
          <w:rFonts w:eastAsia="Times New Roman" w:cstheme="minorHAnsi"/>
          <w:b/>
          <w:bCs/>
          <w:sz w:val="24"/>
          <w:szCs w:val="24"/>
        </w:rPr>
      </w:pPr>
      <w:r w:rsidRPr="00BE5D73">
        <w:rPr>
          <w:rFonts w:eastAsia="Times New Roman" w:cstheme="minorHAnsi"/>
          <w:b/>
          <w:bCs/>
          <w:sz w:val="24"/>
          <w:szCs w:val="24"/>
        </w:rPr>
        <w:t xml:space="preserve">Dose </w:t>
      </w:r>
    </w:p>
    <w:p w14:paraId="4966AF41" w14:textId="7B86FDFB" w:rsidR="005D32CC" w:rsidRDefault="005D32CC" w:rsidP="000440FC">
      <w:pPr>
        <w:spacing w:beforeLines="80" w:before="192" w:after="0" w:line="288" w:lineRule="auto"/>
        <w:rPr>
          <w:rFonts w:eastAsia="Times New Roman" w:cstheme="minorHAnsi"/>
        </w:rPr>
      </w:pPr>
      <w:r>
        <w:rPr>
          <w:rFonts w:eastAsia="Times New Roman" w:cstheme="minorHAnsi"/>
        </w:rPr>
        <w:t>The intention was to collect quantitative and qualitative data on dose, however quantitative data collection was limited, and therefore level of dose delivered, completed and fully engaged with is reported here categorically rather than numerically.</w:t>
      </w:r>
      <w:r w:rsidR="0048392B">
        <w:rPr>
          <w:rFonts w:eastAsia="Times New Roman" w:cstheme="minorHAnsi"/>
        </w:rPr>
        <w:t xml:space="preserve">  Table 6 </w:t>
      </w:r>
      <w:r w:rsidR="00840B53">
        <w:rPr>
          <w:rFonts w:eastAsia="Times New Roman" w:cstheme="minorHAnsi"/>
        </w:rPr>
        <w:t>shows</w:t>
      </w:r>
      <w:r w:rsidR="0048392B">
        <w:rPr>
          <w:rFonts w:eastAsia="Times New Roman" w:cstheme="minorHAnsi"/>
        </w:rPr>
        <w:t xml:space="preserve"> the level of dose received across different components of the course, and across different cohorts.  These </w:t>
      </w:r>
      <w:r w:rsidR="00840B53">
        <w:rPr>
          <w:rFonts w:eastAsia="Times New Roman" w:cstheme="minorHAnsi"/>
        </w:rPr>
        <w:t>are</w:t>
      </w:r>
      <w:r w:rsidR="0048392B">
        <w:rPr>
          <w:rFonts w:eastAsia="Times New Roman" w:cstheme="minorHAnsi"/>
        </w:rPr>
        <w:t xml:space="preserve"> discussed below.</w:t>
      </w:r>
    </w:p>
    <w:p w14:paraId="0098723D" w14:textId="19BB64E6" w:rsidR="00A26255" w:rsidRDefault="003A44AA" w:rsidP="00DD6AF7">
      <w:pPr>
        <w:spacing w:beforeLines="40" w:before="96" w:after="0" w:line="288" w:lineRule="auto"/>
        <w:rPr>
          <w:rFonts w:eastAsia="Times New Roman" w:cstheme="minorHAnsi"/>
          <w:b/>
          <w:bCs/>
        </w:rPr>
      </w:pPr>
      <w:r>
        <w:rPr>
          <w:rFonts w:eastAsia="Times New Roman" w:cstheme="minorHAnsi"/>
          <w:b/>
          <w:bCs/>
        </w:rPr>
        <w:t>Table</w:t>
      </w:r>
      <w:r w:rsidR="00A72EAA">
        <w:rPr>
          <w:rFonts w:eastAsia="Times New Roman" w:cstheme="minorHAnsi"/>
          <w:b/>
          <w:bCs/>
        </w:rPr>
        <w:t xml:space="preserve"> </w:t>
      </w:r>
      <w:r w:rsidR="002B76F2">
        <w:rPr>
          <w:rFonts w:eastAsia="Times New Roman" w:cstheme="minorHAnsi"/>
          <w:b/>
          <w:bCs/>
        </w:rPr>
        <w:t xml:space="preserve">6 </w:t>
      </w:r>
      <w:r w:rsidR="00A72EAA">
        <w:rPr>
          <w:rFonts w:eastAsia="Times New Roman" w:cstheme="minorHAnsi"/>
          <w:b/>
          <w:bCs/>
        </w:rPr>
        <w:t xml:space="preserve">Completeness and Exposure to </w:t>
      </w:r>
      <w:proofErr w:type="spellStart"/>
      <w:r w:rsidR="00A72EAA">
        <w:rPr>
          <w:rFonts w:eastAsia="Times New Roman" w:cstheme="minorHAnsi"/>
          <w:b/>
          <w:bCs/>
        </w:rPr>
        <w:t>ReSeT</w:t>
      </w:r>
      <w:proofErr w:type="spellEnd"/>
      <w:r w:rsidR="00A72EAA">
        <w:rPr>
          <w:rFonts w:eastAsia="Times New Roman" w:cstheme="minorHAnsi"/>
          <w:b/>
          <w:bCs/>
        </w:rPr>
        <w:t xml:space="preserve"> components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1"/>
        <w:gridCol w:w="680"/>
        <w:gridCol w:w="680"/>
        <w:gridCol w:w="681"/>
        <w:gridCol w:w="680"/>
        <w:gridCol w:w="681"/>
        <w:gridCol w:w="680"/>
        <w:gridCol w:w="680"/>
        <w:gridCol w:w="681"/>
        <w:gridCol w:w="680"/>
        <w:gridCol w:w="681"/>
        <w:gridCol w:w="680"/>
        <w:gridCol w:w="681"/>
      </w:tblGrid>
      <w:tr w:rsidR="00B43ED7" w14:paraId="7B2DDC75" w14:textId="748B770A" w:rsidTr="003F3A2F">
        <w:tc>
          <w:tcPr>
            <w:tcW w:w="851" w:type="dxa"/>
            <w:vMerge w:val="restart"/>
            <w:shd w:val="clear" w:color="auto" w:fill="E7E6E6" w:themeFill="background2"/>
          </w:tcPr>
          <w:p w14:paraId="070A374B" w14:textId="75057760" w:rsidR="00B43ED7" w:rsidRDefault="00B43ED7" w:rsidP="00DD6AF7">
            <w:pPr>
              <w:spacing w:beforeLines="40" w:before="96" w:line="288" w:lineRule="auto"/>
              <w:rPr>
                <w:rFonts w:eastAsia="Times New Roman" w:cstheme="minorHAnsi"/>
                <w:b/>
                <w:bCs/>
              </w:rPr>
            </w:pPr>
            <w:r>
              <w:rPr>
                <w:rFonts w:eastAsia="Times New Roman" w:cstheme="minorHAnsi"/>
                <w:b/>
                <w:bCs/>
              </w:rPr>
              <w:t xml:space="preserve">Cohort </w:t>
            </w:r>
          </w:p>
        </w:tc>
        <w:tc>
          <w:tcPr>
            <w:tcW w:w="8165" w:type="dxa"/>
            <w:gridSpan w:val="12"/>
            <w:shd w:val="clear" w:color="auto" w:fill="E7E6E6" w:themeFill="background2"/>
          </w:tcPr>
          <w:p w14:paraId="2562B90A" w14:textId="3B21B2D4" w:rsidR="00B43ED7" w:rsidRDefault="00B43ED7" w:rsidP="00DD6AF7">
            <w:pPr>
              <w:spacing w:beforeLines="40" w:before="96" w:line="288" w:lineRule="auto"/>
              <w:rPr>
                <w:rFonts w:eastAsia="Times New Roman" w:cstheme="minorHAnsi"/>
                <w:b/>
                <w:bCs/>
              </w:rPr>
            </w:pPr>
            <w:r>
              <w:rPr>
                <w:rFonts w:eastAsia="Times New Roman" w:cstheme="minorHAnsi"/>
                <w:b/>
                <w:bCs/>
              </w:rPr>
              <w:t xml:space="preserve">Course component </w:t>
            </w:r>
          </w:p>
        </w:tc>
      </w:tr>
      <w:tr w:rsidR="00B43ED7" w14:paraId="7AC864D1" w14:textId="57617897" w:rsidTr="003F3A2F">
        <w:tc>
          <w:tcPr>
            <w:tcW w:w="851" w:type="dxa"/>
            <w:vMerge/>
            <w:shd w:val="clear" w:color="auto" w:fill="E7E6E6" w:themeFill="background2"/>
          </w:tcPr>
          <w:p w14:paraId="296F60ED" w14:textId="77777777" w:rsidR="00B43ED7" w:rsidRDefault="00B43ED7" w:rsidP="00DD6AF7">
            <w:pPr>
              <w:spacing w:beforeLines="40" w:before="96" w:line="288" w:lineRule="auto"/>
              <w:rPr>
                <w:rFonts w:eastAsia="Times New Roman" w:cstheme="minorHAnsi"/>
                <w:b/>
                <w:bCs/>
              </w:rPr>
            </w:pPr>
          </w:p>
        </w:tc>
        <w:tc>
          <w:tcPr>
            <w:tcW w:w="2041" w:type="dxa"/>
            <w:gridSpan w:val="3"/>
            <w:tcBorders>
              <w:right w:val="double" w:sz="4" w:space="0" w:color="auto"/>
            </w:tcBorders>
            <w:shd w:val="clear" w:color="auto" w:fill="E7E6E6" w:themeFill="background2"/>
          </w:tcPr>
          <w:p w14:paraId="6D4A9F7E" w14:textId="69E66205" w:rsidR="00B43ED7" w:rsidRDefault="00B43ED7" w:rsidP="00DD6AF7">
            <w:pPr>
              <w:spacing w:beforeLines="40" w:before="96" w:line="288" w:lineRule="auto"/>
              <w:rPr>
                <w:rFonts w:eastAsia="Times New Roman" w:cstheme="minorHAnsi"/>
                <w:b/>
                <w:bCs/>
              </w:rPr>
            </w:pPr>
            <w:r>
              <w:rPr>
                <w:rFonts w:eastAsia="Times New Roman" w:cstheme="minorHAnsi"/>
                <w:b/>
                <w:bCs/>
              </w:rPr>
              <w:t xml:space="preserve">Films </w:t>
            </w:r>
          </w:p>
        </w:tc>
        <w:tc>
          <w:tcPr>
            <w:tcW w:w="2041" w:type="dxa"/>
            <w:gridSpan w:val="3"/>
            <w:tcBorders>
              <w:left w:val="double" w:sz="4" w:space="0" w:color="auto"/>
              <w:right w:val="double" w:sz="4" w:space="0" w:color="auto"/>
            </w:tcBorders>
            <w:shd w:val="clear" w:color="auto" w:fill="E7E6E6" w:themeFill="background2"/>
          </w:tcPr>
          <w:p w14:paraId="7F91980C" w14:textId="35E3C2F4" w:rsidR="00B43ED7" w:rsidRDefault="00B43ED7" w:rsidP="00DD6AF7">
            <w:pPr>
              <w:spacing w:beforeLines="40" w:before="96" w:line="288" w:lineRule="auto"/>
              <w:rPr>
                <w:rFonts w:eastAsia="Times New Roman" w:cstheme="minorHAnsi"/>
                <w:b/>
                <w:bCs/>
              </w:rPr>
            </w:pPr>
            <w:r>
              <w:rPr>
                <w:rFonts w:eastAsia="Times New Roman" w:cstheme="minorHAnsi"/>
                <w:b/>
                <w:bCs/>
              </w:rPr>
              <w:t xml:space="preserve">Booklets </w:t>
            </w:r>
          </w:p>
        </w:tc>
        <w:tc>
          <w:tcPr>
            <w:tcW w:w="2041" w:type="dxa"/>
            <w:gridSpan w:val="3"/>
            <w:tcBorders>
              <w:left w:val="double" w:sz="4" w:space="0" w:color="auto"/>
              <w:right w:val="double" w:sz="4" w:space="0" w:color="auto"/>
            </w:tcBorders>
            <w:shd w:val="clear" w:color="auto" w:fill="E7E6E6" w:themeFill="background2"/>
          </w:tcPr>
          <w:p w14:paraId="0D11B138" w14:textId="248CBE15" w:rsidR="00B43ED7" w:rsidRDefault="00B43ED7" w:rsidP="00DD6AF7">
            <w:pPr>
              <w:spacing w:beforeLines="40" w:before="96" w:line="288" w:lineRule="auto"/>
              <w:rPr>
                <w:rFonts w:eastAsia="Times New Roman" w:cstheme="minorHAnsi"/>
                <w:b/>
                <w:bCs/>
              </w:rPr>
            </w:pPr>
            <w:r>
              <w:rPr>
                <w:rFonts w:eastAsia="Times New Roman" w:cstheme="minorHAnsi"/>
                <w:b/>
                <w:bCs/>
              </w:rPr>
              <w:t xml:space="preserve">Circle </w:t>
            </w:r>
          </w:p>
        </w:tc>
        <w:tc>
          <w:tcPr>
            <w:tcW w:w="2042" w:type="dxa"/>
            <w:gridSpan w:val="3"/>
            <w:tcBorders>
              <w:left w:val="double" w:sz="4" w:space="0" w:color="auto"/>
              <w:right w:val="nil"/>
            </w:tcBorders>
            <w:shd w:val="clear" w:color="auto" w:fill="E7E6E6" w:themeFill="background2"/>
          </w:tcPr>
          <w:p w14:paraId="515C2F64" w14:textId="65A29D2F" w:rsidR="00B43ED7" w:rsidRDefault="00B43ED7" w:rsidP="00DD6AF7">
            <w:pPr>
              <w:spacing w:beforeLines="40" w:before="96" w:line="288" w:lineRule="auto"/>
              <w:rPr>
                <w:rFonts w:eastAsia="Times New Roman" w:cstheme="minorHAnsi"/>
                <w:b/>
                <w:bCs/>
              </w:rPr>
            </w:pPr>
            <w:r>
              <w:rPr>
                <w:rFonts w:eastAsia="Times New Roman" w:cstheme="minorHAnsi"/>
                <w:b/>
                <w:bCs/>
              </w:rPr>
              <w:t>KW 1-1</w:t>
            </w:r>
          </w:p>
        </w:tc>
      </w:tr>
      <w:tr w:rsidR="00B43ED7" w14:paraId="5036B8E4" w14:textId="5892F6CE" w:rsidTr="003F3A2F">
        <w:trPr>
          <w:trHeight w:val="78"/>
        </w:trPr>
        <w:tc>
          <w:tcPr>
            <w:tcW w:w="851" w:type="dxa"/>
            <w:vMerge/>
            <w:shd w:val="clear" w:color="auto" w:fill="E7E6E6" w:themeFill="background2"/>
          </w:tcPr>
          <w:p w14:paraId="74D09DF5" w14:textId="77777777" w:rsidR="00B43ED7" w:rsidRDefault="00B43ED7" w:rsidP="00DD6AF7">
            <w:pPr>
              <w:spacing w:beforeLines="40" w:before="96" w:line="288" w:lineRule="auto"/>
              <w:rPr>
                <w:rFonts w:eastAsia="Times New Roman" w:cstheme="minorHAnsi"/>
                <w:b/>
                <w:bCs/>
              </w:rPr>
            </w:pPr>
          </w:p>
        </w:tc>
        <w:tc>
          <w:tcPr>
            <w:tcW w:w="8165" w:type="dxa"/>
            <w:gridSpan w:val="12"/>
            <w:tcBorders>
              <w:right w:val="nil"/>
            </w:tcBorders>
            <w:shd w:val="clear" w:color="auto" w:fill="E7E6E6" w:themeFill="background2"/>
          </w:tcPr>
          <w:p w14:paraId="191310C2" w14:textId="46D6EFB3" w:rsidR="00B43ED7" w:rsidRDefault="00B43ED7" w:rsidP="00DD6AF7">
            <w:pPr>
              <w:spacing w:beforeLines="40" w:before="96" w:line="288" w:lineRule="auto"/>
              <w:rPr>
                <w:rFonts w:eastAsia="Times New Roman" w:cstheme="minorHAnsi"/>
                <w:b/>
                <w:bCs/>
              </w:rPr>
            </w:pPr>
            <w:r>
              <w:rPr>
                <w:rFonts w:eastAsia="Times New Roman" w:cstheme="minorHAnsi"/>
                <w:b/>
                <w:bCs/>
              </w:rPr>
              <w:t xml:space="preserve">Dose type  </w:t>
            </w:r>
          </w:p>
        </w:tc>
      </w:tr>
      <w:tr w:rsidR="00B43ED7" w14:paraId="0F5171D7" w14:textId="0B76A6BD" w:rsidTr="003F3A2F">
        <w:trPr>
          <w:cantSplit/>
          <w:trHeight w:val="2635"/>
        </w:trPr>
        <w:tc>
          <w:tcPr>
            <w:tcW w:w="851" w:type="dxa"/>
            <w:vMerge/>
            <w:shd w:val="clear" w:color="auto" w:fill="E7E6E6" w:themeFill="background2"/>
          </w:tcPr>
          <w:p w14:paraId="5E5FEEE0" w14:textId="77777777" w:rsidR="00B43ED7" w:rsidRDefault="00B43ED7" w:rsidP="00B43ED7">
            <w:pPr>
              <w:spacing w:beforeLines="40" w:before="96" w:line="288" w:lineRule="auto"/>
              <w:rPr>
                <w:rFonts w:eastAsia="Times New Roman" w:cstheme="minorHAnsi"/>
                <w:b/>
                <w:bCs/>
              </w:rPr>
            </w:pPr>
            <w:bookmarkStart w:id="2" w:name="_Hlk94602651"/>
          </w:p>
        </w:tc>
        <w:tc>
          <w:tcPr>
            <w:tcW w:w="680" w:type="dxa"/>
            <w:shd w:val="clear" w:color="auto" w:fill="E7E6E6" w:themeFill="background2"/>
            <w:textDirection w:val="tbRl"/>
          </w:tcPr>
          <w:p w14:paraId="215BDE5E" w14:textId="28E7644B"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Completeness - delivered </w:t>
            </w:r>
          </w:p>
        </w:tc>
        <w:tc>
          <w:tcPr>
            <w:tcW w:w="680" w:type="dxa"/>
            <w:shd w:val="clear" w:color="auto" w:fill="E7E6E6" w:themeFill="background2"/>
            <w:textDirection w:val="tbRl"/>
          </w:tcPr>
          <w:p w14:paraId="5C6E9191" w14:textId="478655E0"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w:t>
            </w:r>
            <w:r w:rsidR="00844B8D">
              <w:rPr>
                <w:rFonts w:eastAsia="Times New Roman" w:cstheme="minorHAnsi"/>
                <w:b/>
                <w:bCs/>
              </w:rPr>
              <w:t>completed</w:t>
            </w:r>
            <w:r>
              <w:rPr>
                <w:rFonts w:eastAsia="Times New Roman" w:cstheme="minorHAnsi"/>
                <w:b/>
                <w:bCs/>
              </w:rPr>
              <w:t xml:space="preserve"> </w:t>
            </w:r>
          </w:p>
        </w:tc>
        <w:tc>
          <w:tcPr>
            <w:tcW w:w="681" w:type="dxa"/>
            <w:tcBorders>
              <w:right w:val="double" w:sz="4" w:space="0" w:color="auto"/>
            </w:tcBorders>
            <w:shd w:val="clear" w:color="auto" w:fill="E7E6E6" w:themeFill="background2"/>
            <w:textDirection w:val="tbRl"/>
          </w:tcPr>
          <w:p w14:paraId="18D34437" w14:textId="6503D766"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w:t>
            </w:r>
            <w:r w:rsidR="00844B8D">
              <w:rPr>
                <w:rFonts w:eastAsia="Times New Roman" w:cstheme="minorHAnsi"/>
                <w:b/>
                <w:bCs/>
              </w:rPr>
              <w:t xml:space="preserve">fully </w:t>
            </w:r>
            <w:r>
              <w:rPr>
                <w:rFonts w:eastAsia="Times New Roman" w:cstheme="minorHAnsi"/>
                <w:b/>
                <w:bCs/>
              </w:rPr>
              <w:t xml:space="preserve">engaged </w:t>
            </w:r>
          </w:p>
        </w:tc>
        <w:tc>
          <w:tcPr>
            <w:tcW w:w="680" w:type="dxa"/>
            <w:tcBorders>
              <w:left w:val="double" w:sz="4" w:space="0" w:color="auto"/>
            </w:tcBorders>
            <w:shd w:val="clear" w:color="auto" w:fill="E7E6E6" w:themeFill="background2"/>
            <w:textDirection w:val="tbRl"/>
          </w:tcPr>
          <w:p w14:paraId="7BECB1F7" w14:textId="0340F0EA"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Completeness - delivered </w:t>
            </w:r>
          </w:p>
        </w:tc>
        <w:tc>
          <w:tcPr>
            <w:tcW w:w="681" w:type="dxa"/>
            <w:shd w:val="clear" w:color="auto" w:fill="E7E6E6" w:themeFill="background2"/>
            <w:textDirection w:val="tbRl"/>
          </w:tcPr>
          <w:p w14:paraId="42745594" w14:textId="51E880DA"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w:t>
            </w:r>
            <w:r w:rsidR="00844B8D">
              <w:rPr>
                <w:rFonts w:eastAsia="Times New Roman" w:cstheme="minorHAnsi"/>
                <w:b/>
                <w:bCs/>
              </w:rPr>
              <w:t>completed</w:t>
            </w:r>
            <w:r>
              <w:rPr>
                <w:rFonts w:eastAsia="Times New Roman" w:cstheme="minorHAnsi"/>
                <w:b/>
                <w:bCs/>
              </w:rPr>
              <w:t xml:space="preserve"> </w:t>
            </w:r>
          </w:p>
        </w:tc>
        <w:tc>
          <w:tcPr>
            <w:tcW w:w="680" w:type="dxa"/>
            <w:tcBorders>
              <w:right w:val="double" w:sz="4" w:space="0" w:color="auto"/>
            </w:tcBorders>
            <w:shd w:val="clear" w:color="auto" w:fill="E7E6E6" w:themeFill="background2"/>
            <w:textDirection w:val="tbRl"/>
          </w:tcPr>
          <w:p w14:paraId="0403EA8F" w14:textId="752855D2"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w:t>
            </w:r>
            <w:r w:rsidR="00844B8D">
              <w:rPr>
                <w:rFonts w:eastAsia="Times New Roman" w:cstheme="minorHAnsi"/>
                <w:b/>
                <w:bCs/>
              </w:rPr>
              <w:t xml:space="preserve">fully </w:t>
            </w:r>
            <w:r>
              <w:rPr>
                <w:rFonts w:eastAsia="Times New Roman" w:cstheme="minorHAnsi"/>
                <w:b/>
                <w:bCs/>
              </w:rPr>
              <w:t xml:space="preserve">engaged </w:t>
            </w:r>
          </w:p>
        </w:tc>
        <w:tc>
          <w:tcPr>
            <w:tcW w:w="680" w:type="dxa"/>
            <w:tcBorders>
              <w:left w:val="double" w:sz="4" w:space="0" w:color="auto"/>
            </w:tcBorders>
            <w:shd w:val="clear" w:color="auto" w:fill="E7E6E6" w:themeFill="background2"/>
            <w:textDirection w:val="tbRl"/>
          </w:tcPr>
          <w:p w14:paraId="254A109F" w14:textId="0C3C299C"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Completeness - delivered </w:t>
            </w:r>
          </w:p>
        </w:tc>
        <w:tc>
          <w:tcPr>
            <w:tcW w:w="681" w:type="dxa"/>
            <w:shd w:val="clear" w:color="auto" w:fill="E7E6E6" w:themeFill="background2"/>
            <w:textDirection w:val="tbRl"/>
          </w:tcPr>
          <w:p w14:paraId="256C5EBB" w14:textId="4DC7E9F3"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w:t>
            </w:r>
            <w:r w:rsidR="00844B8D">
              <w:rPr>
                <w:rFonts w:eastAsia="Times New Roman" w:cstheme="minorHAnsi"/>
                <w:b/>
                <w:bCs/>
              </w:rPr>
              <w:t>complet</w:t>
            </w:r>
            <w:r>
              <w:rPr>
                <w:rFonts w:eastAsia="Times New Roman" w:cstheme="minorHAnsi"/>
                <w:b/>
                <w:bCs/>
              </w:rPr>
              <w:t xml:space="preserve">ed </w:t>
            </w:r>
          </w:p>
        </w:tc>
        <w:tc>
          <w:tcPr>
            <w:tcW w:w="680" w:type="dxa"/>
            <w:tcBorders>
              <w:right w:val="double" w:sz="4" w:space="0" w:color="auto"/>
            </w:tcBorders>
            <w:shd w:val="clear" w:color="auto" w:fill="E7E6E6" w:themeFill="background2"/>
            <w:textDirection w:val="tbRl"/>
          </w:tcPr>
          <w:p w14:paraId="497B03E6" w14:textId="7A55CA76"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w:t>
            </w:r>
            <w:r w:rsidR="00844B8D">
              <w:rPr>
                <w:rFonts w:eastAsia="Times New Roman" w:cstheme="minorHAnsi"/>
                <w:b/>
                <w:bCs/>
              </w:rPr>
              <w:t xml:space="preserve">fully </w:t>
            </w:r>
            <w:r>
              <w:rPr>
                <w:rFonts w:eastAsia="Times New Roman" w:cstheme="minorHAnsi"/>
                <w:b/>
                <w:bCs/>
              </w:rPr>
              <w:t xml:space="preserve">engaged </w:t>
            </w:r>
          </w:p>
        </w:tc>
        <w:tc>
          <w:tcPr>
            <w:tcW w:w="681" w:type="dxa"/>
            <w:tcBorders>
              <w:left w:val="double" w:sz="4" w:space="0" w:color="auto"/>
            </w:tcBorders>
            <w:shd w:val="clear" w:color="auto" w:fill="E7E6E6" w:themeFill="background2"/>
            <w:textDirection w:val="tbRl"/>
          </w:tcPr>
          <w:p w14:paraId="1CB5F3E3" w14:textId="14EF91DA"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Completeness - delivered </w:t>
            </w:r>
          </w:p>
        </w:tc>
        <w:tc>
          <w:tcPr>
            <w:tcW w:w="680" w:type="dxa"/>
            <w:shd w:val="clear" w:color="auto" w:fill="E7E6E6" w:themeFill="background2"/>
            <w:textDirection w:val="tbRl"/>
          </w:tcPr>
          <w:p w14:paraId="3EB97CE6" w14:textId="45BB0DC5"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received </w:t>
            </w:r>
          </w:p>
        </w:tc>
        <w:tc>
          <w:tcPr>
            <w:tcW w:w="681" w:type="dxa"/>
            <w:shd w:val="clear" w:color="auto" w:fill="E7E6E6" w:themeFill="background2"/>
            <w:textDirection w:val="tbRl"/>
          </w:tcPr>
          <w:p w14:paraId="61E76657" w14:textId="340C1389" w:rsidR="00B43ED7" w:rsidRDefault="00B43ED7" w:rsidP="00B43ED7">
            <w:pPr>
              <w:spacing w:beforeLines="40" w:before="96" w:line="288" w:lineRule="auto"/>
              <w:ind w:left="113" w:right="113"/>
              <w:rPr>
                <w:rFonts w:eastAsia="Times New Roman" w:cstheme="minorHAnsi"/>
                <w:b/>
                <w:bCs/>
              </w:rPr>
            </w:pPr>
            <w:r>
              <w:rPr>
                <w:rFonts w:eastAsia="Times New Roman" w:cstheme="minorHAnsi"/>
                <w:b/>
                <w:bCs/>
              </w:rPr>
              <w:t xml:space="preserve">Exposure – engaged </w:t>
            </w:r>
          </w:p>
        </w:tc>
      </w:tr>
      <w:bookmarkEnd w:id="2"/>
      <w:tr w:rsidR="00F239FF" w14:paraId="33BF9EED" w14:textId="054E14F7" w:rsidTr="00953F0B">
        <w:tc>
          <w:tcPr>
            <w:tcW w:w="851" w:type="dxa"/>
            <w:tcBorders>
              <w:bottom w:val="dashSmallGap" w:sz="4" w:space="0" w:color="auto"/>
              <w:right w:val="single" w:sz="4" w:space="0" w:color="auto"/>
            </w:tcBorders>
            <w:shd w:val="clear" w:color="auto" w:fill="E7E6E6" w:themeFill="background2"/>
          </w:tcPr>
          <w:p w14:paraId="4288EC11" w14:textId="7EC13E8C" w:rsidR="00A26255" w:rsidRDefault="00B43ED7" w:rsidP="00DD6AF7">
            <w:pPr>
              <w:spacing w:beforeLines="40" w:before="96" w:line="288" w:lineRule="auto"/>
              <w:rPr>
                <w:rFonts w:eastAsia="Times New Roman" w:cstheme="minorHAnsi"/>
                <w:b/>
                <w:bCs/>
              </w:rPr>
            </w:pPr>
            <w:r>
              <w:rPr>
                <w:rFonts w:eastAsia="Times New Roman" w:cstheme="minorHAnsi"/>
                <w:b/>
                <w:bCs/>
              </w:rPr>
              <w:t>1</w:t>
            </w:r>
          </w:p>
        </w:tc>
        <w:tc>
          <w:tcPr>
            <w:tcW w:w="680" w:type="dxa"/>
            <w:tcBorders>
              <w:left w:val="single" w:sz="4" w:space="0" w:color="auto"/>
              <w:bottom w:val="dashSmallGap" w:sz="4" w:space="0" w:color="auto"/>
            </w:tcBorders>
            <w:shd w:val="clear" w:color="auto" w:fill="00B050"/>
          </w:tcPr>
          <w:p w14:paraId="19D53367" w14:textId="77777777" w:rsidR="00A26255" w:rsidRDefault="00A26255" w:rsidP="00DD6AF7">
            <w:pPr>
              <w:spacing w:beforeLines="40" w:before="96" w:line="288" w:lineRule="auto"/>
              <w:rPr>
                <w:rFonts w:eastAsia="Times New Roman" w:cstheme="minorHAnsi"/>
                <w:b/>
                <w:bCs/>
              </w:rPr>
            </w:pPr>
          </w:p>
        </w:tc>
        <w:tc>
          <w:tcPr>
            <w:tcW w:w="680" w:type="dxa"/>
            <w:tcBorders>
              <w:bottom w:val="dashSmallGap" w:sz="4" w:space="0" w:color="auto"/>
            </w:tcBorders>
            <w:shd w:val="clear" w:color="auto" w:fill="00B050"/>
          </w:tcPr>
          <w:p w14:paraId="2321A720" w14:textId="77777777" w:rsidR="00A26255" w:rsidRDefault="00A26255" w:rsidP="00DD6AF7">
            <w:pPr>
              <w:spacing w:beforeLines="40" w:before="96" w:line="288" w:lineRule="auto"/>
              <w:rPr>
                <w:rFonts w:eastAsia="Times New Roman" w:cstheme="minorHAnsi"/>
                <w:b/>
                <w:bCs/>
              </w:rPr>
            </w:pPr>
          </w:p>
        </w:tc>
        <w:tc>
          <w:tcPr>
            <w:tcW w:w="681" w:type="dxa"/>
            <w:tcBorders>
              <w:bottom w:val="dashSmallGap" w:sz="4" w:space="0" w:color="auto"/>
              <w:right w:val="double" w:sz="4" w:space="0" w:color="auto"/>
            </w:tcBorders>
            <w:shd w:val="clear" w:color="auto" w:fill="FFC000"/>
          </w:tcPr>
          <w:p w14:paraId="5D152CA6" w14:textId="77777777" w:rsidR="00A26255" w:rsidRDefault="00A26255" w:rsidP="00DD6AF7">
            <w:pPr>
              <w:spacing w:beforeLines="40" w:before="96" w:line="288" w:lineRule="auto"/>
              <w:rPr>
                <w:rFonts w:eastAsia="Times New Roman" w:cstheme="minorHAnsi"/>
                <w:b/>
                <w:bCs/>
              </w:rPr>
            </w:pPr>
          </w:p>
        </w:tc>
        <w:tc>
          <w:tcPr>
            <w:tcW w:w="680" w:type="dxa"/>
            <w:tcBorders>
              <w:left w:val="double" w:sz="4" w:space="0" w:color="auto"/>
              <w:bottom w:val="dashSmallGap" w:sz="4" w:space="0" w:color="auto"/>
            </w:tcBorders>
            <w:shd w:val="clear" w:color="auto" w:fill="00B050"/>
          </w:tcPr>
          <w:p w14:paraId="105EB4B9" w14:textId="77777777" w:rsidR="00A26255" w:rsidRDefault="00A26255" w:rsidP="00DD6AF7">
            <w:pPr>
              <w:spacing w:beforeLines="40" w:before="96" w:line="288" w:lineRule="auto"/>
              <w:rPr>
                <w:rFonts w:eastAsia="Times New Roman" w:cstheme="minorHAnsi"/>
                <w:b/>
                <w:bCs/>
              </w:rPr>
            </w:pPr>
          </w:p>
        </w:tc>
        <w:tc>
          <w:tcPr>
            <w:tcW w:w="681" w:type="dxa"/>
            <w:tcBorders>
              <w:bottom w:val="dashSmallGap" w:sz="4" w:space="0" w:color="auto"/>
            </w:tcBorders>
            <w:shd w:val="clear" w:color="auto" w:fill="FFC000"/>
          </w:tcPr>
          <w:p w14:paraId="1C47DD93" w14:textId="77777777" w:rsidR="00A26255" w:rsidRDefault="00A26255" w:rsidP="00DD6AF7">
            <w:pPr>
              <w:spacing w:beforeLines="40" w:before="96" w:line="288" w:lineRule="auto"/>
              <w:rPr>
                <w:rFonts w:eastAsia="Times New Roman" w:cstheme="minorHAnsi"/>
                <w:b/>
                <w:bCs/>
              </w:rPr>
            </w:pPr>
          </w:p>
        </w:tc>
        <w:tc>
          <w:tcPr>
            <w:tcW w:w="680" w:type="dxa"/>
            <w:tcBorders>
              <w:bottom w:val="dashSmallGap" w:sz="4" w:space="0" w:color="auto"/>
              <w:right w:val="double" w:sz="4" w:space="0" w:color="auto"/>
            </w:tcBorders>
            <w:shd w:val="clear" w:color="auto" w:fill="FFC000"/>
          </w:tcPr>
          <w:p w14:paraId="0C0C0501" w14:textId="77777777" w:rsidR="00A26255" w:rsidRDefault="00A26255" w:rsidP="00DD6AF7">
            <w:pPr>
              <w:spacing w:beforeLines="40" w:before="96" w:line="288" w:lineRule="auto"/>
              <w:rPr>
                <w:rFonts w:eastAsia="Times New Roman" w:cstheme="minorHAnsi"/>
                <w:b/>
                <w:bCs/>
              </w:rPr>
            </w:pPr>
          </w:p>
        </w:tc>
        <w:tc>
          <w:tcPr>
            <w:tcW w:w="680" w:type="dxa"/>
            <w:tcBorders>
              <w:left w:val="double" w:sz="4" w:space="0" w:color="auto"/>
              <w:bottom w:val="dashSmallGap" w:sz="4" w:space="0" w:color="auto"/>
            </w:tcBorders>
            <w:shd w:val="clear" w:color="auto" w:fill="00B050"/>
          </w:tcPr>
          <w:p w14:paraId="4428BE78" w14:textId="77777777" w:rsidR="00A26255" w:rsidRDefault="00A26255" w:rsidP="00DD6AF7">
            <w:pPr>
              <w:spacing w:beforeLines="40" w:before="96" w:line="288" w:lineRule="auto"/>
              <w:rPr>
                <w:rFonts w:eastAsia="Times New Roman" w:cstheme="minorHAnsi"/>
                <w:b/>
                <w:bCs/>
              </w:rPr>
            </w:pPr>
          </w:p>
        </w:tc>
        <w:tc>
          <w:tcPr>
            <w:tcW w:w="681" w:type="dxa"/>
            <w:tcBorders>
              <w:bottom w:val="dashSmallGap" w:sz="4" w:space="0" w:color="auto"/>
            </w:tcBorders>
            <w:shd w:val="clear" w:color="auto" w:fill="00B050"/>
          </w:tcPr>
          <w:p w14:paraId="6A1FE9E4" w14:textId="77777777" w:rsidR="00A26255" w:rsidRDefault="00A26255" w:rsidP="00DD6AF7">
            <w:pPr>
              <w:spacing w:beforeLines="40" w:before="96" w:line="288" w:lineRule="auto"/>
              <w:rPr>
                <w:rFonts w:eastAsia="Times New Roman" w:cstheme="minorHAnsi"/>
                <w:b/>
                <w:bCs/>
              </w:rPr>
            </w:pPr>
          </w:p>
        </w:tc>
        <w:tc>
          <w:tcPr>
            <w:tcW w:w="680" w:type="dxa"/>
            <w:tcBorders>
              <w:bottom w:val="dashSmallGap" w:sz="4" w:space="0" w:color="auto"/>
              <w:right w:val="double" w:sz="4" w:space="0" w:color="auto"/>
            </w:tcBorders>
            <w:shd w:val="clear" w:color="auto" w:fill="00B050"/>
          </w:tcPr>
          <w:p w14:paraId="655CCA09" w14:textId="77777777" w:rsidR="00A26255" w:rsidRDefault="00A26255" w:rsidP="00DD6AF7">
            <w:pPr>
              <w:spacing w:beforeLines="40" w:before="96" w:line="288" w:lineRule="auto"/>
              <w:rPr>
                <w:rFonts w:eastAsia="Times New Roman" w:cstheme="minorHAnsi"/>
                <w:b/>
                <w:bCs/>
              </w:rPr>
            </w:pPr>
          </w:p>
        </w:tc>
        <w:tc>
          <w:tcPr>
            <w:tcW w:w="681" w:type="dxa"/>
            <w:tcBorders>
              <w:left w:val="double" w:sz="4" w:space="0" w:color="auto"/>
              <w:bottom w:val="dashSmallGap" w:sz="4" w:space="0" w:color="auto"/>
            </w:tcBorders>
            <w:shd w:val="clear" w:color="auto" w:fill="FFC000"/>
          </w:tcPr>
          <w:p w14:paraId="1A9E26CC" w14:textId="77777777" w:rsidR="00A26255" w:rsidRDefault="00A26255" w:rsidP="00DD6AF7">
            <w:pPr>
              <w:spacing w:beforeLines="40" w:before="96" w:line="288" w:lineRule="auto"/>
              <w:rPr>
                <w:rFonts w:eastAsia="Times New Roman" w:cstheme="minorHAnsi"/>
                <w:b/>
                <w:bCs/>
              </w:rPr>
            </w:pPr>
          </w:p>
        </w:tc>
        <w:tc>
          <w:tcPr>
            <w:tcW w:w="680" w:type="dxa"/>
            <w:tcBorders>
              <w:bottom w:val="dashSmallGap" w:sz="4" w:space="0" w:color="auto"/>
            </w:tcBorders>
            <w:shd w:val="clear" w:color="auto" w:fill="FFC000"/>
          </w:tcPr>
          <w:p w14:paraId="375DE7E5" w14:textId="77777777" w:rsidR="00A26255" w:rsidRDefault="00A26255" w:rsidP="00DD6AF7">
            <w:pPr>
              <w:spacing w:beforeLines="40" w:before="96" w:line="288" w:lineRule="auto"/>
              <w:rPr>
                <w:rFonts w:eastAsia="Times New Roman" w:cstheme="minorHAnsi"/>
                <w:b/>
                <w:bCs/>
              </w:rPr>
            </w:pPr>
          </w:p>
        </w:tc>
        <w:tc>
          <w:tcPr>
            <w:tcW w:w="681" w:type="dxa"/>
            <w:tcBorders>
              <w:bottom w:val="dashSmallGap" w:sz="4" w:space="0" w:color="auto"/>
            </w:tcBorders>
            <w:shd w:val="clear" w:color="auto" w:fill="FFC000"/>
          </w:tcPr>
          <w:p w14:paraId="1F86F6CA" w14:textId="77777777" w:rsidR="00A26255" w:rsidRDefault="00A26255" w:rsidP="00DD6AF7">
            <w:pPr>
              <w:spacing w:beforeLines="40" w:before="96" w:line="288" w:lineRule="auto"/>
              <w:rPr>
                <w:rFonts w:eastAsia="Times New Roman" w:cstheme="minorHAnsi"/>
                <w:b/>
                <w:bCs/>
              </w:rPr>
            </w:pPr>
          </w:p>
        </w:tc>
      </w:tr>
      <w:tr w:rsidR="00F239FF" w14:paraId="172F4002" w14:textId="17B6598F" w:rsidTr="00F239FF">
        <w:tc>
          <w:tcPr>
            <w:tcW w:w="851" w:type="dxa"/>
            <w:tcBorders>
              <w:top w:val="dashSmallGap" w:sz="4" w:space="0" w:color="auto"/>
              <w:bottom w:val="dashSmallGap" w:sz="4" w:space="0" w:color="auto"/>
            </w:tcBorders>
            <w:shd w:val="clear" w:color="auto" w:fill="E7E6E6" w:themeFill="background2"/>
          </w:tcPr>
          <w:p w14:paraId="5940B3E7" w14:textId="56898F5F" w:rsidR="00A26255" w:rsidRDefault="00B43ED7" w:rsidP="00DD6AF7">
            <w:pPr>
              <w:spacing w:beforeLines="40" w:before="96" w:line="288" w:lineRule="auto"/>
              <w:rPr>
                <w:rFonts w:eastAsia="Times New Roman" w:cstheme="minorHAnsi"/>
                <w:b/>
                <w:bCs/>
              </w:rPr>
            </w:pPr>
            <w:r>
              <w:rPr>
                <w:rFonts w:eastAsia="Times New Roman" w:cstheme="minorHAnsi"/>
                <w:b/>
                <w:bCs/>
              </w:rPr>
              <w:t>2</w:t>
            </w:r>
          </w:p>
        </w:tc>
        <w:tc>
          <w:tcPr>
            <w:tcW w:w="680" w:type="dxa"/>
            <w:tcBorders>
              <w:top w:val="dashSmallGap" w:sz="4" w:space="0" w:color="auto"/>
              <w:bottom w:val="dashSmallGap" w:sz="4" w:space="0" w:color="auto"/>
            </w:tcBorders>
            <w:shd w:val="clear" w:color="auto" w:fill="00B050"/>
          </w:tcPr>
          <w:p w14:paraId="22427B8A"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bottom w:val="dashSmallGap" w:sz="4" w:space="0" w:color="auto"/>
            </w:tcBorders>
            <w:shd w:val="clear" w:color="auto" w:fill="00B050"/>
          </w:tcPr>
          <w:p w14:paraId="6B8A0FB5"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bottom w:val="dashSmallGap" w:sz="4" w:space="0" w:color="auto"/>
              <w:right w:val="double" w:sz="4" w:space="0" w:color="auto"/>
            </w:tcBorders>
            <w:shd w:val="clear" w:color="auto" w:fill="FFC000"/>
          </w:tcPr>
          <w:p w14:paraId="2A8983E6"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left w:val="double" w:sz="4" w:space="0" w:color="auto"/>
              <w:bottom w:val="dashSmallGap" w:sz="4" w:space="0" w:color="auto"/>
            </w:tcBorders>
            <w:shd w:val="clear" w:color="auto" w:fill="00B050"/>
          </w:tcPr>
          <w:p w14:paraId="7895CCD1"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bottom w:val="dashSmallGap" w:sz="4" w:space="0" w:color="auto"/>
            </w:tcBorders>
            <w:shd w:val="clear" w:color="auto" w:fill="FFC000"/>
          </w:tcPr>
          <w:p w14:paraId="25DF6BF5"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bottom w:val="dashSmallGap" w:sz="4" w:space="0" w:color="auto"/>
              <w:right w:val="double" w:sz="4" w:space="0" w:color="auto"/>
            </w:tcBorders>
            <w:shd w:val="clear" w:color="auto" w:fill="FFC000"/>
          </w:tcPr>
          <w:p w14:paraId="073D5D90"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left w:val="double" w:sz="4" w:space="0" w:color="auto"/>
              <w:bottom w:val="dashSmallGap" w:sz="4" w:space="0" w:color="auto"/>
            </w:tcBorders>
            <w:shd w:val="clear" w:color="auto" w:fill="00B050"/>
          </w:tcPr>
          <w:p w14:paraId="583B22B2"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bottom w:val="dashSmallGap" w:sz="4" w:space="0" w:color="auto"/>
            </w:tcBorders>
            <w:shd w:val="clear" w:color="auto" w:fill="00B050"/>
          </w:tcPr>
          <w:p w14:paraId="6FAEE825"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bottom w:val="dashSmallGap" w:sz="4" w:space="0" w:color="auto"/>
              <w:right w:val="double" w:sz="4" w:space="0" w:color="auto"/>
            </w:tcBorders>
            <w:shd w:val="clear" w:color="auto" w:fill="FFC000"/>
          </w:tcPr>
          <w:p w14:paraId="240CB959"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left w:val="double" w:sz="4" w:space="0" w:color="auto"/>
              <w:bottom w:val="dashSmallGap" w:sz="4" w:space="0" w:color="auto"/>
            </w:tcBorders>
            <w:shd w:val="clear" w:color="auto" w:fill="FFC000"/>
          </w:tcPr>
          <w:p w14:paraId="6AC2F719"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bottom w:val="dashSmallGap" w:sz="4" w:space="0" w:color="auto"/>
            </w:tcBorders>
            <w:shd w:val="clear" w:color="auto" w:fill="FFC000"/>
          </w:tcPr>
          <w:p w14:paraId="21BDF83C"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bottom w:val="dashSmallGap" w:sz="4" w:space="0" w:color="auto"/>
            </w:tcBorders>
            <w:shd w:val="clear" w:color="auto" w:fill="FFC000"/>
          </w:tcPr>
          <w:p w14:paraId="499682F0" w14:textId="77777777" w:rsidR="00A26255" w:rsidRDefault="00A26255" w:rsidP="00DD6AF7">
            <w:pPr>
              <w:spacing w:beforeLines="40" w:before="96" w:line="288" w:lineRule="auto"/>
              <w:rPr>
                <w:rFonts w:eastAsia="Times New Roman" w:cstheme="minorHAnsi"/>
                <w:b/>
                <w:bCs/>
              </w:rPr>
            </w:pPr>
          </w:p>
        </w:tc>
      </w:tr>
      <w:tr w:rsidR="00840B53" w14:paraId="5AD26958" w14:textId="2E2A0FAC" w:rsidTr="00F239FF">
        <w:tc>
          <w:tcPr>
            <w:tcW w:w="851" w:type="dxa"/>
            <w:tcBorders>
              <w:top w:val="dashSmallGap" w:sz="4" w:space="0" w:color="auto"/>
            </w:tcBorders>
            <w:shd w:val="clear" w:color="auto" w:fill="E7E6E6" w:themeFill="background2"/>
          </w:tcPr>
          <w:p w14:paraId="0AB75ACE" w14:textId="764E1BEE" w:rsidR="00A26255" w:rsidRDefault="00B43ED7" w:rsidP="00DD6AF7">
            <w:pPr>
              <w:spacing w:beforeLines="40" w:before="96" w:line="288" w:lineRule="auto"/>
              <w:rPr>
                <w:rFonts w:eastAsia="Times New Roman" w:cstheme="minorHAnsi"/>
                <w:b/>
                <w:bCs/>
              </w:rPr>
            </w:pPr>
            <w:r>
              <w:rPr>
                <w:rFonts w:eastAsia="Times New Roman" w:cstheme="minorHAnsi"/>
                <w:b/>
                <w:bCs/>
              </w:rPr>
              <w:t>3</w:t>
            </w:r>
          </w:p>
        </w:tc>
        <w:tc>
          <w:tcPr>
            <w:tcW w:w="680" w:type="dxa"/>
            <w:tcBorders>
              <w:top w:val="dashSmallGap" w:sz="4" w:space="0" w:color="auto"/>
            </w:tcBorders>
            <w:shd w:val="clear" w:color="auto" w:fill="00B050"/>
          </w:tcPr>
          <w:p w14:paraId="37234EA7"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right w:val="single" w:sz="4" w:space="0" w:color="auto"/>
            </w:tcBorders>
            <w:shd w:val="clear" w:color="auto" w:fill="00B050"/>
          </w:tcPr>
          <w:p w14:paraId="608D30E3"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left w:val="single" w:sz="4" w:space="0" w:color="auto"/>
              <w:right w:val="double" w:sz="4" w:space="0" w:color="auto"/>
            </w:tcBorders>
            <w:shd w:val="clear" w:color="auto" w:fill="FFC000"/>
          </w:tcPr>
          <w:p w14:paraId="2399549A"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left w:val="double" w:sz="4" w:space="0" w:color="auto"/>
            </w:tcBorders>
            <w:shd w:val="clear" w:color="auto" w:fill="00B050"/>
          </w:tcPr>
          <w:p w14:paraId="4C4F4D25"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tcBorders>
            <w:shd w:val="clear" w:color="auto" w:fill="FFC000"/>
          </w:tcPr>
          <w:p w14:paraId="194F5CEF"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right w:val="double" w:sz="4" w:space="0" w:color="auto"/>
            </w:tcBorders>
            <w:shd w:val="clear" w:color="auto" w:fill="FFC000"/>
          </w:tcPr>
          <w:p w14:paraId="14AD0429"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left w:val="double" w:sz="4" w:space="0" w:color="auto"/>
            </w:tcBorders>
            <w:shd w:val="clear" w:color="auto" w:fill="00B050"/>
          </w:tcPr>
          <w:p w14:paraId="4C85495F"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tcBorders>
            <w:shd w:val="clear" w:color="auto" w:fill="FFC000"/>
          </w:tcPr>
          <w:p w14:paraId="305CAF5C"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right w:val="double" w:sz="4" w:space="0" w:color="auto"/>
            </w:tcBorders>
            <w:shd w:val="clear" w:color="auto" w:fill="FFC000"/>
          </w:tcPr>
          <w:p w14:paraId="6EC01AD6"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left w:val="double" w:sz="4" w:space="0" w:color="auto"/>
            </w:tcBorders>
            <w:shd w:val="clear" w:color="auto" w:fill="00B0F0"/>
          </w:tcPr>
          <w:p w14:paraId="771BC987" w14:textId="77777777" w:rsidR="00A26255" w:rsidRDefault="00A26255" w:rsidP="00DD6AF7">
            <w:pPr>
              <w:spacing w:beforeLines="40" w:before="96" w:line="288" w:lineRule="auto"/>
              <w:rPr>
                <w:rFonts w:eastAsia="Times New Roman" w:cstheme="minorHAnsi"/>
                <w:b/>
                <w:bCs/>
              </w:rPr>
            </w:pPr>
          </w:p>
        </w:tc>
        <w:tc>
          <w:tcPr>
            <w:tcW w:w="680" w:type="dxa"/>
            <w:tcBorders>
              <w:top w:val="dashSmallGap" w:sz="4" w:space="0" w:color="auto"/>
            </w:tcBorders>
            <w:shd w:val="clear" w:color="auto" w:fill="FF0000"/>
          </w:tcPr>
          <w:p w14:paraId="72C2F9FA" w14:textId="77777777" w:rsidR="00A26255" w:rsidRDefault="00A26255" w:rsidP="00DD6AF7">
            <w:pPr>
              <w:spacing w:beforeLines="40" w:before="96" w:line="288" w:lineRule="auto"/>
              <w:rPr>
                <w:rFonts w:eastAsia="Times New Roman" w:cstheme="minorHAnsi"/>
                <w:b/>
                <w:bCs/>
              </w:rPr>
            </w:pPr>
          </w:p>
        </w:tc>
        <w:tc>
          <w:tcPr>
            <w:tcW w:w="681" w:type="dxa"/>
            <w:tcBorders>
              <w:top w:val="dashSmallGap" w:sz="4" w:space="0" w:color="auto"/>
            </w:tcBorders>
            <w:shd w:val="clear" w:color="auto" w:fill="FF0000"/>
          </w:tcPr>
          <w:p w14:paraId="1EA81533" w14:textId="77777777" w:rsidR="00A26255" w:rsidRDefault="00A26255" w:rsidP="00DD6AF7">
            <w:pPr>
              <w:spacing w:beforeLines="40" w:before="96" w:line="288" w:lineRule="auto"/>
              <w:rPr>
                <w:rFonts w:eastAsia="Times New Roman" w:cstheme="minorHAnsi"/>
                <w:b/>
                <w:bCs/>
              </w:rPr>
            </w:pPr>
          </w:p>
        </w:tc>
      </w:tr>
    </w:tbl>
    <w:p w14:paraId="4C7E3986" w14:textId="3462375A" w:rsidR="00A72EAA" w:rsidRDefault="00A72EAA" w:rsidP="00DD6AF7">
      <w:pPr>
        <w:spacing w:beforeLines="40" w:before="96" w:after="0" w:line="288" w:lineRule="auto"/>
        <w:rPr>
          <w:rFonts w:eastAsia="Times New Roman" w:cstheme="minorHAnsi"/>
          <w:b/>
          <w:bCs/>
        </w:rPr>
      </w:pPr>
    </w:p>
    <w:tbl>
      <w:tblPr>
        <w:tblStyle w:val="TableGrid"/>
        <w:tblpPr w:leftFromText="180" w:rightFromText="180" w:vertAnchor="text" w:horzAnchor="margin" w:tblpXSpec="center" w:tblpY="-18"/>
        <w:tblW w:w="0" w:type="auto"/>
        <w:tblLook w:val="04A0" w:firstRow="1" w:lastRow="0" w:firstColumn="1" w:lastColumn="0" w:noHBand="0" w:noVBand="1"/>
      </w:tblPr>
      <w:tblGrid>
        <w:gridCol w:w="421"/>
      </w:tblGrid>
      <w:tr w:rsidR="00840B53" w14:paraId="4886E852" w14:textId="2AA6A58C" w:rsidTr="009F7470">
        <w:tc>
          <w:tcPr>
            <w:tcW w:w="421" w:type="dxa"/>
            <w:shd w:val="clear" w:color="auto" w:fill="00B050"/>
          </w:tcPr>
          <w:p w14:paraId="57BB53B3" w14:textId="77777777" w:rsidR="00840B53" w:rsidRDefault="00840B53" w:rsidP="00840B53">
            <w:pPr>
              <w:spacing w:beforeLines="40" w:before="96"/>
              <w:rPr>
                <w:rFonts w:eastAsia="Times New Roman" w:cstheme="minorHAnsi"/>
                <w:b/>
                <w:bCs/>
              </w:rPr>
            </w:pPr>
          </w:p>
        </w:tc>
      </w:tr>
      <w:tr w:rsidR="00840B53" w14:paraId="53D4B854" w14:textId="1BC033A2" w:rsidTr="009F7470">
        <w:tc>
          <w:tcPr>
            <w:tcW w:w="421" w:type="dxa"/>
            <w:shd w:val="clear" w:color="auto" w:fill="FFC000"/>
          </w:tcPr>
          <w:p w14:paraId="7A8B7A03" w14:textId="77777777" w:rsidR="00840B53" w:rsidRDefault="00840B53" w:rsidP="00840B53">
            <w:pPr>
              <w:spacing w:beforeLines="40" w:before="96"/>
              <w:rPr>
                <w:rFonts w:eastAsia="Times New Roman" w:cstheme="minorHAnsi"/>
                <w:b/>
                <w:bCs/>
              </w:rPr>
            </w:pPr>
            <w:r>
              <w:rPr>
                <w:rFonts w:eastAsia="Times New Roman" w:cstheme="minorHAnsi"/>
                <w:b/>
                <w:bCs/>
              </w:rPr>
              <w:t xml:space="preserve"> </w:t>
            </w:r>
          </w:p>
        </w:tc>
      </w:tr>
      <w:tr w:rsidR="00840B53" w14:paraId="61F1046A" w14:textId="32BFF357" w:rsidTr="009F7470">
        <w:tc>
          <w:tcPr>
            <w:tcW w:w="421" w:type="dxa"/>
            <w:shd w:val="clear" w:color="auto" w:fill="FF0000"/>
          </w:tcPr>
          <w:p w14:paraId="22B05671" w14:textId="77777777" w:rsidR="00840B53" w:rsidRDefault="00840B53" w:rsidP="00840B53">
            <w:pPr>
              <w:spacing w:beforeLines="40" w:before="96"/>
              <w:rPr>
                <w:rFonts w:eastAsia="Times New Roman" w:cstheme="minorHAnsi"/>
                <w:b/>
                <w:bCs/>
              </w:rPr>
            </w:pPr>
          </w:p>
        </w:tc>
      </w:tr>
      <w:tr w:rsidR="00840B53" w14:paraId="0F31A380" w14:textId="28459E39" w:rsidTr="00840B53">
        <w:trPr>
          <w:trHeight w:val="125"/>
        </w:trPr>
        <w:tc>
          <w:tcPr>
            <w:tcW w:w="421" w:type="dxa"/>
            <w:shd w:val="clear" w:color="auto" w:fill="00B0F0"/>
          </w:tcPr>
          <w:p w14:paraId="76434EC4" w14:textId="77777777" w:rsidR="00840B53" w:rsidRDefault="00840B53" w:rsidP="00840B53">
            <w:pPr>
              <w:spacing w:beforeLines="40" w:before="96"/>
              <w:rPr>
                <w:rFonts w:eastAsia="Times New Roman" w:cstheme="minorHAnsi"/>
                <w:b/>
                <w:bCs/>
              </w:rPr>
            </w:pPr>
          </w:p>
        </w:tc>
      </w:tr>
    </w:tbl>
    <w:p w14:paraId="0BAAF356" w14:textId="0A305211" w:rsidR="00BF71DC" w:rsidRDefault="00BF71DC" w:rsidP="0048392B">
      <w:pPr>
        <w:spacing w:before="8" w:after="0"/>
        <w:rPr>
          <w:rFonts w:eastAsia="Times New Roman" w:cstheme="minorHAnsi"/>
          <w:b/>
          <w:bCs/>
        </w:rPr>
      </w:pPr>
      <w:r>
        <w:rPr>
          <w:rFonts w:eastAsia="Times New Roman" w:cstheme="minorHAnsi"/>
          <w:b/>
          <w:bCs/>
        </w:rPr>
        <w:t xml:space="preserve">Key </w:t>
      </w:r>
      <w:r w:rsidR="0005751C">
        <w:rPr>
          <w:rFonts w:eastAsia="Times New Roman" w:cstheme="minorHAnsi"/>
          <w:b/>
          <w:bCs/>
        </w:rPr>
        <w:t xml:space="preserve">= </w:t>
      </w:r>
      <w:r w:rsidR="003A44AA">
        <w:rPr>
          <w:rFonts w:eastAsia="Times New Roman" w:cstheme="minorHAnsi"/>
          <w:b/>
          <w:bCs/>
        </w:rPr>
        <w:t>level</w:t>
      </w:r>
      <w:r w:rsidR="00840B53">
        <w:rPr>
          <w:rFonts w:eastAsia="Times New Roman" w:cstheme="minorHAnsi"/>
          <w:b/>
          <w:bCs/>
        </w:rPr>
        <w:t xml:space="preserve"> of dose</w:t>
      </w:r>
      <w:r w:rsidR="0048392B">
        <w:rPr>
          <w:rFonts w:eastAsia="Times New Roman" w:cstheme="minorHAnsi"/>
          <w:b/>
          <w:bCs/>
        </w:rPr>
        <w:t xml:space="preserve">                        All</w:t>
      </w:r>
    </w:p>
    <w:p w14:paraId="12682D0E" w14:textId="2E7D7A71" w:rsidR="00BF71DC" w:rsidRDefault="0048392B" w:rsidP="0048392B">
      <w:pPr>
        <w:spacing w:before="8" w:after="0"/>
        <w:rPr>
          <w:rFonts w:eastAsia="Times New Roman" w:cstheme="minorHAnsi"/>
          <w:b/>
          <w:bCs/>
        </w:rPr>
      </w:pP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t xml:space="preserve">Some </w:t>
      </w:r>
    </w:p>
    <w:p w14:paraId="3C60921B" w14:textId="48582652" w:rsidR="00BF71DC" w:rsidRDefault="0048392B" w:rsidP="0048392B">
      <w:pPr>
        <w:spacing w:before="8" w:after="0"/>
        <w:rPr>
          <w:rFonts w:eastAsia="Times New Roman" w:cstheme="minorHAnsi"/>
          <w:b/>
          <w:bCs/>
        </w:rPr>
      </w:pP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t>None</w:t>
      </w:r>
    </w:p>
    <w:p w14:paraId="3843C44C" w14:textId="1BACA235" w:rsidR="0048392B" w:rsidRDefault="0048392B" w:rsidP="0048392B">
      <w:pPr>
        <w:spacing w:before="8" w:after="0"/>
        <w:rPr>
          <w:rFonts w:eastAsia="Times New Roman" w:cstheme="minorHAnsi"/>
          <w:b/>
          <w:bCs/>
        </w:rPr>
      </w:pP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t>Unknown</w:t>
      </w:r>
    </w:p>
    <w:p w14:paraId="4B75BAD3" w14:textId="77777777" w:rsidR="00F239FF" w:rsidRDefault="00A72EAA" w:rsidP="00E57F8F">
      <w:pPr>
        <w:rPr>
          <w:rFonts w:eastAsia="Times New Roman" w:cstheme="minorHAnsi"/>
          <w:b/>
          <w:bCs/>
        </w:rPr>
      </w:pPr>
      <w:r>
        <w:rPr>
          <w:rFonts w:eastAsia="Times New Roman" w:cstheme="minorHAnsi"/>
          <w:b/>
          <w:bCs/>
        </w:rPr>
        <w:br w:type="page"/>
      </w:r>
    </w:p>
    <w:p w14:paraId="5C933817" w14:textId="5E9ABCB3" w:rsidR="0057325F" w:rsidRDefault="00470487" w:rsidP="001E2CB0">
      <w:pPr>
        <w:spacing w:beforeLines="60" w:before="144" w:after="0" w:line="288" w:lineRule="auto"/>
        <w:rPr>
          <w:rFonts w:eastAsia="Times New Roman" w:cstheme="minorHAnsi"/>
        </w:rPr>
      </w:pPr>
      <w:r>
        <w:rPr>
          <w:rFonts w:eastAsia="Times New Roman" w:cstheme="minorHAnsi"/>
          <w:b/>
          <w:bCs/>
        </w:rPr>
        <w:lastRenderedPageBreak/>
        <w:t>Recruitment</w:t>
      </w:r>
      <w:r w:rsidR="001120A5">
        <w:rPr>
          <w:rFonts w:eastAsia="Times New Roman" w:cstheme="minorHAnsi"/>
          <w:b/>
          <w:bCs/>
        </w:rPr>
        <w:t>,</w:t>
      </w:r>
      <w:r w:rsidR="004A4EED">
        <w:rPr>
          <w:rFonts w:eastAsia="Times New Roman" w:cstheme="minorHAnsi"/>
          <w:b/>
          <w:bCs/>
        </w:rPr>
        <w:t xml:space="preserve"> retention</w:t>
      </w:r>
      <w:r w:rsidR="001120A5">
        <w:rPr>
          <w:rFonts w:eastAsia="Times New Roman" w:cstheme="minorHAnsi"/>
          <w:b/>
          <w:bCs/>
        </w:rPr>
        <w:t xml:space="preserve"> and reach</w:t>
      </w:r>
      <w:r>
        <w:rPr>
          <w:rFonts w:eastAsia="Times New Roman" w:cstheme="minorHAnsi"/>
          <w:b/>
          <w:bCs/>
        </w:rPr>
        <w:t xml:space="preserve"> </w:t>
      </w:r>
      <w:r w:rsidR="00CB5EF7">
        <w:rPr>
          <w:rFonts w:eastAsia="Times New Roman" w:cstheme="minorHAnsi"/>
        </w:rPr>
        <w:t>Recruitment</w:t>
      </w:r>
      <w:r w:rsidR="004A4EED">
        <w:rPr>
          <w:rFonts w:eastAsia="Times New Roman" w:cstheme="minorHAnsi"/>
        </w:rPr>
        <w:t>, retention</w:t>
      </w:r>
      <w:r w:rsidR="00CB5EF7">
        <w:rPr>
          <w:rFonts w:eastAsia="Times New Roman" w:cstheme="minorHAnsi"/>
        </w:rPr>
        <w:t xml:space="preserve"> </w:t>
      </w:r>
      <w:r w:rsidR="001120A5">
        <w:rPr>
          <w:rFonts w:eastAsia="Times New Roman" w:cstheme="minorHAnsi"/>
        </w:rPr>
        <w:t xml:space="preserve">and reach </w:t>
      </w:r>
      <w:r w:rsidR="00CB5EF7">
        <w:rPr>
          <w:rFonts w:eastAsia="Times New Roman" w:cstheme="minorHAnsi"/>
        </w:rPr>
        <w:t>w</w:t>
      </w:r>
      <w:r w:rsidR="004A4EED">
        <w:rPr>
          <w:rFonts w:eastAsia="Times New Roman" w:cstheme="minorHAnsi"/>
        </w:rPr>
        <w:t>ere</w:t>
      </w:r>
      <w:r w:rsidR="00CB5EF7">
        <w:rPr>
          <w:rFonts w:eastAsia="Times New Roman" w:cstheme="minorHAnsi"/>
        </w:rPr>
        <w:t xml:space="preserve"> not closely monitored owing in part to the voluntary nature of the course.  However, this </w:t>
      </w:r>
      <w:r w:rsidR="00CB5EF7" w:rsidRPr="007A4D6D">
        <w:rPr>
          <w:rFonts w:eastAsia="Times New Roman" w:cstheme="minorHAnsi"/>
        </w:rPr>
        <w:t>ma</w:t>
      </w:r>
      <w:r w:rsidR="001120A5" w:rsidRPr="007A4D6D">
        <w:rPr>
          <w:rFonts w:eastAsia="Times New Roman" w:cstheme="minorHAnsi"/>
        </w:rPr>
        <w:t>de</w:t>
      </w:r>
      <w:r w:rsidR="00CB5EF7" w:rsidRPr="007A4D6D">
        <w:rPr>
          <w:rFonts w:eastAsia="Times New Roman" w:cstheme="minorHAnsi"/>
        </w:rPr>
        <w:t xml:space="preserve"> it difficult to understand why uptake </w:t>
      </w:r>
      <w:r w:rsidR="004A4EED" w:rsidRPr="007A4D6D">
        <w:rPr>
          <w:rFonts w:eastAsia="Times New Roman" w:cstheme="minorHAnsi"/>
        </w:rPr>
        <w:t xml:space="preserve">and retention </w:t>
      </w:r>
      <w:r w:rsidR="00CB5EF7" w:rsidRPr="007A4D6D">
        <w:rPr>
          <w:rFonts w:eastAsia="Times New Roman" w:cstheme="minorHAnsi"/>
        </w:rPr>
        <w:t>decreased over time despite some very positive feedback from residents, KWs, managers and the external facilitator.</w:t>
      </w:r>
      <w:r w:rsidR="00D44A13">
        <w:rPr>
          <w:rFonts w:eastAsia="Times New Roman" w:cstheme="minorHAnsi"/>
        </w:rPr>
        <w:t xml:space="preserve">  It d</w:t>
      </w:r>
      <w:r w:rsidR="00060469">
        <w:rPr>
          <w:rFonts w:eastAsia="Times New Roman" w:cstheme="minorHAnsi"/>
        </w:rPr>
        <w:t>id</w:t>
      </w:r>
      <w:r w:rsidR="00D44A13">
        <w:rPr>
          <w:rFonts w:eastAsia="Times New Roman" w:cstheme="minorHAnsi"/>
        </w:rPr>
        <w:t>n’t fit the experience of one KW,</w:t>
      </w:r>
      <w:r w:rsidR="001E2CB0">
        <w:rPr>
          <w:rFonts w:eastAsia="Times New Roman" w:cstheme="minorHAnsi"/>
        </w:rPr>
        <w:t xml:space="preserve"> </w:t>
      </w:r>
      <w:r w:rsidR="00D44A13">
        <w:rPr>
          <w:rFonts w:eastAsia="Times New Roman" w:cstheme="minorHAnsi"/>
        </w:rPr>
        <w:t>‘</w:t>
      </w:r>
      <w:r w:rsidR="00D44A13" w:rsidRPr="00D44A13">
        <w:rPr>
          <w:rFonts w:eastAsia="Times New Roman" w:cstheme="minorHAnsi"/>
          <w:i/>
          <w:iCs/>
        </w:rPr>
        <w:t xml:space="preserve">three courses </w:t>
      </w:r>
      <w:r w:rsidR="00060469">
        <w:rPr>
          <w:rFonts w:eastAsia="Times New Roman" w:cstheme="minorHAnsi"/>
          <w:i/>
          <w:iCs/>
        </w:rPr>
        <w:t xml:space="preserve">in </w:t>
      </w:r>
      <w:r w:rsidR="00D44A13" w:rsidRPr="00D44A13">
        <w:rPr>
          <w:rFonts w:eastAsia="Times New Roman" w:cstheme="minorHAnsi"/>
          <w:i/>
          <w:iCs/>
        </w:rPr>
        <w:t>and people are queuing up to do them, that says a lot</w:t>
      </w:r>
      <w:r w:rsidR="00D44A13">
        <w:rPr>
          <w:rFonts w:eastAsia="Times New Roman" w:cstheme="minorHAnsi"/>
        </w:rPr>
        <w:t>’</w:t>
      </w:r>
      <w:r w:rsidR="001E2CB0">
        <w:rPr>
          <w:rFonts w:eastAsia="Times New Roman" w:cstheme="minorHAnsi"/>
        </w:rPr>
        <w:t xml:space="preserve"> (KW4).</w:t>
      </w:r>
    </w:p>
    <w:p w14:paraId="72D16857" w14:textId="77777777" w:rsidR="0057325F" w:rsidRDefault="00CB5EF7" w:rsidP="00FE433E">
      <w:pPr>
        <w:spacing w:beforeLines="60" w:before="144" w:after="0" w:line="288" w:lineRule="auto"/>
        <w:rPr>
          <w:rFonts w:eastAsia="Times New Roman" w:cstheme="minorHAnsi"/>
        </w:rPr>
      </w:pPr>
      <w:r w:rsidRPr="007A4D6D">
        <w:rPr>
          <w:rFonts w:eastAsia="Times New Roman" w:cstheme="minorHAnsi"/>
        </w:rPr>
        <w:t xml:space="preserve">Initial recruitment processes involved posters on the wing and </w:t>
      </w:r>
      <w:r w:rsidR="004A4EED" w:rsidRPr="007A4D6D">
        <w:rPr>
          <w:rFonts w:eastAsia="Times New Roman" w:cstheme="minorHAnsi"/>
        </w:rPr>
        <w:t xml:space="preserve">an allocated wing manager actively recruiting </w:t>
      </w:r>
      <w:r w:rsidR="004A4EED" w:rsidRPr="006637A9">
        <w:rPr>
          <w:rFonts w:eastAsia="Times New Roman" w:cstheme="minorHAnsi"/>
        </w:rPr>
        <w:t>residents</w:t>
      </w:r>
      <w:r w:rsidR="002C47E0" w:rsidRPr="006637A9">
        <w:rPr>
          <w:rFonts w:eastAsia="Times New Roman" w:cstheme="minorHAnsi"/>
        </w:rPr>
        <w:t>, ‘</w:t>
      </w:r>
      <w:r w:rsidR="002C47E0" w:rsidRPr="006637A9">
        <w:rPr>
          <w:rFonts w:eastAsia="Times New Roman" w:cstheme="minorHAnsi"/>
          <w:i/>
          <w:iCs/>
        </w:rPr>
        <w:t>saw it advertised and spoke to … about it.  Told to look at it as an enhanced KW session</w:t>
      </w:r>
      <w:r w:rsidR="002C47E0" w:rsidRPr="006637A9">
        <w:rPr>
          <w:rFonts w:eastAsia="Times New Roman" w:cstheme="minorHAnsi"/>
        </w:rPr>
        <w:t>’ (FG2)</w:t>
      </w:r>
      <w:r w:rsidR="004A4EED" w:rsidRPr="006637A9">
        <w:rPr>
          <w:rFonts w:eastAsia="Times New Roman" w:cstheme="minorHAnsi"/>
        </w:rPr>
        <w:t>.  This process was expanded on for later cohorts wh</w:t>
      </w:r>
      <w:r w:rsidR="00886FD6">
        <w:rPr>
          <w:rFonts w:eastAsia="Times New Roman" w:cstheme="minorHAnsi"/>
        </w:rPr>
        <w:t>ere</w:t>
      </w:r>
      <w:r w:rsidR="004A4EED" w:rsidRPr="006637A9">
        <w:rPr>
          <w:rFonts w:eastAsia="Times New Roman" w:cstheme="minorHAnsi"/>
        </w:rPr>
        <w:t xml:space="preserve"> word of mouth from other residents,</w:t>
      </w:r>
      <w:r w:rsidR="006637A9" w:rsidRPr="006637A9">
        <w:rPr>
          <w:rFonts w:eastAsia="Times New Roman" w:cstheme="minorHAnsi"/>
        </w:rPr>
        <w:t xml:space="preserve"> </w:t>
      </w:r>
      <w:r w:rsidR="006637A9" w:rsidRPr="007A4D6D">
        <w:rPr>
          <w:rFonts w:eastAsia="Times New Roman" w:cstheme="minorHAnsi"/>
        </w:rPr>
        <w:t>‘</w:t>
      </w:r>
      <w:r w:rsidR="006637A9" w:rsidRPr="007A4D6D">
        <w:rPr>
          <w:rFonts w:eastAsia="Times New Roman" w:cstheme="minorHAnsi"/>
          <w:i/>
          <w:iCs/>
        </w:rPr>
        <w:t>I was told by someone it was alright</w:t>
      </w:r>
      <w:r w:rsidR="006637A9">
        <w:rPr>
          <w:rFonts w:eastAsia="Times New Roman" w:cstheme="minorHAnsi"/>
        </w:rPr>
        <w:t>’ (FG2),</w:t>
      </w:r>
      <w:r w:rsidR="004A4EED" w:rsidRPr="006637A9">
        <w:rPr>
          <w:rFonts w:eastAsia="Times New Roman" w:cstheme="minorHAnsi"/>
        </w:rPr>
        <w:t xml:space="preserve"> KWs</w:t>
      </w:r>
      <w:r w:rsidR="006637A9" w:rsidRPr="006637A9">
        <w:rPr>
          <w:rFonts w:eastAsia="Times New Roman" w:cstheme="minorHAnsi"/>
        </w:rPr>
        <w:t>,</w:t>
      </w:r>
      <w:r w:rsidR="006637A9" w:rsidRPr="006637A9">
        <w:rPr>
          <w:lang w:val="en-US"/>
        </w:rPr>
        <w:t xml:space="preserve"> </w:t>
      </w:r>
      <w:r w:rsidR="008C6603">
        <w:rPr>
          <w:lang w:val="en-US"/>
        </w:rPr>
        <w:t>‘</w:t>
      </w:r>
      <w:r w:rsidR="006637A9" w:rsidRPr="006637A9">
        <w:rPr>
          <w:i/>
          <w:iCs/>
          <w:lang w:val="en-US"/>
        </w:rPr>
        <w:t xml:space="preserve">I spoke to other people but my </w:t>
      </w:r>
      <w:r w:rsidR="00060469">
        <w:rPr>
          <w:i/>
          <w:iCs/>
          <w:lang w:val="en-US"/>
        </w:rPr>
        <w:t>KW</w:t>
      </w:r>
      <w:r w:rsidR="006637A9" w:rsidRPr="006637A9">
        <w:rPr>
          <w:i/>
          <w:iCs/>
          <w:lang w:val="en-US"/>
        </w:rPr>
        <w:t xml:space="preserve"> mainly told me about it.’ </w:t>
      </w:r>
      <w:r w:rsidR="006637A9" w:rsidRPr="00D152E0">
        <w:rPr>
          <w:lang w:val="en-US"/>
        </w:rPr>
        <w:t>(FG2)</w:t>
      </w:r>
      <w:r w:rsidR="006637A9" w:rsidRPr="006637A9">
        <w:rPr>
          <w:lang w:val="en-US"/>
        </w:rPr>
        <w:t xml:space="preserve"> </w:t>
      </w:r>
      <w:r w:rsidR="004A4EED" w:rsidRPr="007A4D6D">
        <w:rPr>
          <w:rFonts w:eastAsia="Times New Roman" w:cstheme="minorHAnsi"/>
        </w:rPr>
        <w:t>and the external facilitator also became part of the recruitment process</w:t>
      </w:r>
      <w:r w:rsidR="007A4D6D">
        <w:rPr>
          <w:rFonts w:eastAsia="Times New Roman" w:cstheme="minorHAnsi"/>
        </w:rPr>
        <w:t>.</w:t>
      </w:r>
      <w:r w:rsidR="002C47E0">
        <w:rPr>
          <w:rFonts w:eastAsia="Times New Roman" w:cstheme="minorHAnsi"/>
        </w:rPr>
        <w:t xml:space="preserve">  </w:t>
      </w:r>
    </w:p>
    <w:p w14:paraId="03D39CE2" w14:textId="057BA0B8" w:rsidR="004A4EED" w:rsidRPr="00060469" w:rsidRDefault="002C47E0" w:rsidP="00FE433E">
      <w:pPr>
        <w:spacing w:beforeLines="60" w:before="144" w:after="0" w:line="288" w:lineRule="auto"/>
        <w:rPr>
          <w:rFonts w:eastAsia="Times New Roman" w:cstheme="minorHAnsi"/>
        </w:rPr>
      </w:pPr>
      <w:r>
        <w:rPr>
          <w:rFonts w:eastAsia="Times New Roman" w:cstheme="minorHAnsi"/>
        </w:rPr>
        <w:t>It appeared that</w:t>
      </w:r>
      <w:r w:rsidR="00F558DF">
        <w:rPr>
          <w:rFonts w:eastAsia="Times New Roman" w:cstheme="minorHAnsi"/>
        </w:rPr>
        <w:t xml:space="preserve"> there was some drift in recruitment message from the aims of the course to ‘other’ aims, in particular it was described </w:t>
      </w:r>
      <w:r w:rsidR="007B007F">
        <w:rPr>
          <w:rFonts w:eastAsia="Times New Roman" w:cstheme="minorHAnsi"/>
        </w:rPr>
        <w:t xml:space="preserve">by KWs </w:t>
      </w:r>
      <w:r>
        <w:rPr>
          <w:rFonts w:eastAsia="Times New Roman" w:cstheme="minorHAnsi"/>
        </w:rPr>
        <w:t>as a ‘</w:t>
      </w:r>
      <w:r w:rsidRPr="006637A9">
        <w:rPr>
          <w:rFonts w:eastAsia="Times New Roman" w:cstheme="minorHAnsi"/>
          <w:i/>
          <w:iCs/>
        </w:rPr>
        <w:t>refresher</w:t>
      </w:r>
      <w:r>
        <w:rPr>
          <w:rFonts w:eastAsia="Times New Roman" w:cstheme="minorHAnsi"/>
        </w:rPr>
        <w:t xml:space="preserve">’ and an </w:t>
      </w:r>
      <w:r w:rsidR="006637A9">
        <w:rPr>
          <w:rFonts w:eastAsia="Times New Roman" w:cstheme="minorHAnsi"/>
        </w:rPr>
        <w:t>opportunity for parole,</w:t>
      </w:r>
      <w:r w:rsidR="007B007F">
        <w:rPr>
          <w:rFonts w:eastAsia="Times New Roman" w:cstheme="minorHAnsi"/>
        </w:rPr>
        <w:t xml:space="preserve"> interpreted by some residents as an opportunity</w:t>
      </w:r>
      <w:r w:rsidR="006637A9">
        <w:rPr>
          <w:rFonts w:eastAsia="Times New Roman" w:cstheme="minorHAnsi"/>
        </w:rPr>
        <w:t xml:space="preserve"> ‘</w:t>
      </w:r>
      <w:r w:rsidR="006637A9" w:rsidRPr="006637A9">
        <w:rPr>
          <w:rFonts w:eastAsia="Times New Roman" w:cstheme="minorHAnsi"/>
          <w:i/>
          <w:iCs/>
        </w:rPr>
        <w:t>to tick boxes</w:t>
      </w:r>
      <w:r w:rsidR="006637A9">
        <w:rPr>
          <w:rFonts w:eastAsia="Times New Roman" w:cstheme="minorHAnsi"/>
        </w:rPr>
        <w:t>’</w:t>
      </w:r>
      <w:r w:rsidR="000311F6">
        <w:rPr>
          <w:rFonts w:eastAsia="Times New Roman" w:cstheme="minorHAnsi"/>
        </w:rPr>
        <w:t xml:space="preserve"> (FG2)</w:t>
      </w:r>
      <w:r w:rsidR="006637A9">
        <w:rPr>
          <w:rFonts w:eastAsia="Times New Roman" w:cstheme="minorHAnsi"/>
        </w:rPr>
        <w:t>.</w:t>
      </w:r>
      <w:r w:rsidR="00060469">
        <w:rPr>
          <w:rFonts w:eastAsia="Times New Roman" w:cstheme="minorHAnsi"/>
        </w:rPr>
        <w:t xml:space="preserve">  T</w:t>
      </w:r>
      <w:r w:rsidR="00886FD6" w:rsidRPr="00FC2D51">
        <w:rPr>
          <w:rFonts w:eastAsia="Times New Roman" w:cstheme="minorHAnsi"/>
        </w:rPr>
        <w:t xml:space="preserve">he voluntary nature of the course was largely fed back as a positive, </w:t>
      </w:r>
      <w:r w:rsidR="00886FD6" w:rsidRPr="00FC2D51">
        <w:rPr>
          <w:rFonts w:eastAsia="Times New Roman" w:cstheme="minorHAnsi"/>
          <w:i/>
          <w:iCs/>
        </w:rPr>
        <w:t xml:space="preserve">‘…the voluntary nature of the course </w:t>
      </w:r>
      <w:r w:rsidR="00886FD6" w:rsidRPr="00FC2D51">
        <w:rPr>
          <w:i/>
          <w:iCs/>
          <w:lang w:val="en-US"/>
        </w:rPr>
        <w:t>was a big plus, people got a lot out of the course because it was voluntary, your choice’</w:t>
      </w:r>
      <w:r w:rsidR="00886FD6">
        <w:rPr>
          <w:i/>
          <w:iCs/>
          <w:lang w:val="en-US"/>
        </w:rPr>
        <w:t xml:space="preserve"> </w:t>
      </w:r>
      <w:r w:rsidR="00886FD6" w:rsidRPr="00FC2D51">
        <w:rPr>
          <w:lang w:val="en-US"/>
        </w:rPr>
        <w:t>(FG1)</w:t>
      </w:r>
      <w:r w:rsidR="00886FD6">
        <w:rPr>
          <w:lang w:val="en-US"/>
        </w:rPr>
        <w:t>.  Another resident going further and identifying that the course was the first to make a difference ‘</w:t>
      </w:r>
      <w:r w:rsidR="00886FD6" w:rsidRPr="00FC2D51">
        <w:rPr>
          <w:i/>
          <w:iCs/>
          <w:lang w:val="en-US"/>
        </w:rPr>
        <w:t>because I chose to do it</w:t>
      </w:r>
      <w:r w:rsidR="00886FD6">
        <w:rPr>
          <w:lang w:val="en-US"/>
        </w:rPr>
        <w:t>’ (FG2).</w:t>
      </w:r>
      <w:r w:rsidR="00060469" w:rsidRPr="00060469">
        <w:rPr>
          <w:rFonts w:eastAsia="Times New Roman" w:cstheme="minorHAnsi"/>
        </w:rPr>
        <w:t xml:space="preserve"> </w:t>
      </w:r>
      <w:r w:rsidR="00060469">
        <w:rPr>
          <w:rFonts w:eastAsia="Times New Roman" w:cstheme="minorHAnsi"/>
        </w:rPr>
        <w:t xml:space="preserve">However, not all viewed recruitment as voluntary, </w:t>
      </w:r>
      <w:r w:rsidR="00DC3965">
        <w:rPr>
          <w:rFonts w:eastAsia="Times New Roman" w:cstheme="minorHAnsi"/>
        </w:rPr>
        <w:t>‘</w:t>
      </w:r>
      <w:proofErr w:type="spellStart"/>
      <w:r w:rsidR="00060469" w:rsidRPr="00060469">
        <w:rPr>
          <w:rFonts w:eastAsia="Times New Roman" w:cstheme="minorHAnsi"/>
          <w:i/>
          <w:iCs/>
        </w:rPr>
        <w:t>ba</w:t>
      </w:r>
      <w:r w:rsidR="00060469" w:rsidRPr="00FC2D51">
        <w:rPr>
          <w:i/>
          <w:iCs/>
          <w:lang w:val="en-US"/>
        </w:rPr>
        <w:t>sic</w:t>
      </w:r>
      <w:r w:rsidR="00DC3965">
        <w:rPr>
          <w:i/>
          <w:iCs/>
          <w:lang w:val="en-US"/>
        </w:rPr>
        <w:t>al</w:t>
      </w:r>
      <w:r w:rsidR="00060469" w:rsidRPr="00FC2D51">
        <w:rPr>
          <w:i/>
          <w:iCs/>
          <w:lang w:val="en-US"/>
        </w:rPr>
        <w:t>ly</w:t>
      </w:r>
      <w:proofErr w:type="spellEnd"/>
      <w:r w:rsidR="00060469" w:rsidRPr="00FC2D51">
        <w:rPr>
          <w:i/>
          <w:iCs/>
          <w:lang w:val="en-US"/>
        </w:rPr>
        <w:t xml:space="preserve">, </w:t>
      </w:r>
      <w:r w:rsidR="00DC3965">
        <w:rPr>
          <w:i/>
          <w:iCs/>
          <w:lang w:val="en-US"/>
        </w:rPr>
        <w:t xml:space="preserve">I </w:t>
      </w:r>
      <w:r w:rsidR="00060469" w:rsidRPr="00FC2D51">
        <w:rPr>
          <w:i/>
          <w:iCs/>
          <w:lang w:val="en-US"/>
        </w:rPr>
        <w:t xml:space="preserve">was blackmailed to do this.  Go on the course or we’ll discuss your future in this establishment’ </w:t>
      </w:r>
      <w:r w:rsidR="00060469" w:rsidRPr="00FC2D51">
        <w:rPr>
          <w:lang w:val="en-US"/>
        </w:rPr>
        <w:t xml:space="preserve">(FG2).  </w:t>
      </w:r>
    </w:p>
    <w:p w14:paraId="27639862" w14:textId="1508C15E" w:rsidR="0057325F" w:rsidRDefault="004A4EED" w:rsidP="00FE433E">
      <w:pPr>
        <w:spacing w:before="60" w:after="0" w:line="288" w:lineRule="auto"/>
        <w:rPr>
          <w:rFonts w:eastAsia="Times New Roman" w:cstheme="minorHAnsi"/>
        </w:rPr>
      </w:pPr>
      <w:r>
        <w:rPr>
          <w:rFonts w:eastAsia="Times New Roman" w:cstheme="minorHAnsi"/>
        </w:rPr>
        <w:t xml:space="preserve">It was intended that 12 residents would be recruited for each of the first three cohorts.  12 were recruited for cohort one but </w:t>
      </w:r>
      <w:r w:rsidR="00E03459">
        <w:rPr>
          <w:rFonts w:eastAsia="Times New Roman" w:cstheme="minorHAnsi"/>
        </w:rPr>
        <w:t xml:space="preserve">two withdraw before the start of the course.  12 were recruited for cohort two and again only </w:t>
      </w:r>
      <w:r w:rsidR="00536372">
        <w:rPr>
          <w:rFonts w:eastAsia="Times New Roman" w:cstheme="minorHAnsi"/>
        </w:rPr>
        <w:t>ten attended.  One of the four w</w:t>
      </w:r>
      <w:r w:rsidR="00FA703A">
        <w:rPr>
          <w:rFonts w:eastAsia="Times New Roman" w:cstheme="minorHAnsi"/>
        </w:rPr>
        <w:t xml:space="preserve">ho were recruited but did not attend </w:t>
      </w:r>
      <w:r w:rsidR="00536372">
        <w:rPr>
          <w:rFonts w:eastAsia="Times New Roman" w:cstheme="minorHAnsi"/>
        </w:rPr>
        <w:t xml:space="preserve">withdraw as he had done similar work at </w:t>
      </w:r>
      <w:r w:rsidR="00DC3965">
        <w:rPr>
          <w:rFonts w:eastAsia="Times New Roman" w:cstheme="minorHAnsi"/>
        </w:rPr>
        <w:t xml:space="preserve">HMP </w:t>
      </w:r>
      <w:proofErr w:type="spellStart"/>
      <w:r w:rsidR="00536372">
        <w:rPr>
          <w:rFonts w:eastAsia="Times New Roman" w:cstheme="minorHAnsi"/>
        </w:rPr>
        <w:t>Grendon</w:t>
      </w:r>
      <w:proofErr w:type="spellEnd"/>
      <w:r w:rsidR="00536372">
        <w:rPr>
          <w:rFonts w:eastAsia="Times New Roman" w:cstheme="minorHAnsi"/>
        </w:rPr>
        <w:t xml:space="preserve">.  Almost all residents who completed the course reflected that it overlapped with previous </w:t>
      </w:r>
      <w:r w:rsidR="00536372" w:rsidRPr="00EE1928">
        <w:rPr>
          <w:rFonts w:eastAsia="Times New Roman" w:cstheme="minorHAnsi"/>
        </w:rPr>
        <w:t>courses but did not withdraw from the process.</w:t>
      </w:r>
      <w:r w:rsidR="00FE7C00">
        <w:rPr>
          <w:rFonts w:eastAsia="Times New Roman" w:cstheme="minorHAnsi"/>
        </w:rPr>
        <w:t xml:space="preserve">  </w:t>
      </w:r>
      <w:r w:rsidR="00FE7C00" w:rsidRPr="00FE7C00">
        <w:rPr>
          <w:rFonts w:eastAsia="Times New Roman" w:cstheme="minorHAnsi"/>
          <w:highlight w:val="yellow"/>
        </w:rPr>
        <w:t>Given the experienced</w:t>
      </w:r>
      <w:r w:rsidR="00FE7C00">
        <w:rPr>
          <w:rFonts w:eastAsia="Times New Roman" w:cstheme="minorHAnsi"/>
          <w:highlight w:val="yellow"/>
        </w:rPr>
        <w:t xml:space="preserve"> nature of the</w:t>
      </w:r>
      <w:r w:rsidR="00FE7C00" w:rsidRPr="00FE7C00">
        <w:rPr>
          <w:rFonts w:eastAsia="Times New Roman" w:cstheme="minorHAnsi"/>
          <w:highlight w:val="yellow"/>
        </w:rPr>
        <w:t xml:space="preserve"> population</w:t>
      </w:r>
      <w:r w:rsidR="00FE7C00">
        <w:rPr>
          <w:rFonts w:eastAsia="Times New Roman" w:cstheme="minorHAnsi"/>
          <w:highlight w:val="yellow"/>
        </w:rPr>
        <w:t xml:space="preserve"> in terms of interventions</w:t>
      </w:r>
      <w:r w:rsidR="00FE7C00" w:rsidRPr="00FE7C00">
        <w:rPr>
          <w:rFonts w:eastAsia="Times New Roman" w:cstheme="minorHAnsi"/>
          <w:highlight w:val="yellow"/>
        </w:rPr>
        <w:t xml:space="preserve"> at HMP Warren Hill some overlap would be expected.</w:t>
      </w:r>
      <w:r w:rsidR="00536372" w:rsidRPr="00EE1928">
        <w:rPr>
          <w:rFonts w:eastAsia="Times New Roman" w:cstheme="minorHAnsi"/>
        </w:rPr>
        <w:t xml:space="preserve"> </w:t>
      </w:r>
    </w:p>
    <w:p w14:paraId="12B07223" w14:textId="5B376CBA" w:rsidR="00FE433E" w:rsidRDefault="0024396E" w:rsidP="00FE433E">
      <w:pPr>
        <w:spacing w:before="60" w:after="0" w:line="288" w:lineRule="auto"/>
        <w:rPr>
          <w:rFonts w:eastAsia="Times New Roman" w:cstheme="minorHAnsi"/>
        </w:rPr>
      </w:pPr>
      <w:r>
        <w:rPr>
          <w:rFonts w:eastAsia="Times New Roman" w:cstheme="minorHAnsi"/>
        </w:rPr>
        <w:t>One KW observed that one of his guys on cohort</w:t>
      </w:r>
      <w:r w:rsidR="008B14BA">
        <w:rPr>
          <w:rFonts w:eastAsia="Times New Roman" w:cstheme="minorHAnsi"/>
        </w:rPr>
        <w:t xml:space="preserve"> two</w:t>
      </w:r>
      <w:r>
        <w:rPr>
          <w:rFonts w:eastAsia="Times New Roman" w:cstheme="minorHAnsi"/>
        </w:rPr>
        <w:t xml:space="preserve"> described the course as not relevant, ‘</w:t>
      </w:r>
      <w:r w:rsidRPr="008A7AD4">
        <w:rPr>
          <w:rFonts w:eastAsia="Times New Roman" w:cstheme="minorHAnsi"/>
          <w:i/>
          <w:iCs/>
        </w:rPr>
        <w:t>it’s bollocks</w:t>
      </w:r>
      <w:r>
        <w:rPr>
          <w:rFonts w:eastAsia="Times New Roman" w:cstheme="minorHAnsi"/>
        </w:rPr>
        <w:t>’, but he still intended to finish it.  It is not clear why he continue</w:t>
      </w:r>
      <w:r w:rsidR="008C6603">
        <w:rPr>
          <w:rFonts w:eastAsia="Times New Roman" w:cstheme="minorHAnsi"/>
        </w:rPr>
        <w:t>d</w:t>
      </w:r>
      <w:r>
        <w:rPr>
          <w:rFonts w:eastAsia="Times New Roman" w:cstheme="minorHAnsi"/>
        </w:rPr>
        <w:t xml:space="preserve">.  </w:t>
      </w:r>
      <w:r w:rsidR="00536372" w:rsidRPr="00EE1928">
        <w:rPr>
          <w:rFonts w:eastAsia="Times New Roman" w:cstheme="minorHAnsi"/>
        </w:rPr>
        <w:t xml:space="preserve">It is not </w:t>
      </w:r>
      <w:r w:rsidR="008C6603">
        <w:rPr>
          <w:rFonts w:eastAsia="Times New Roman" w:cstheme="minorHAnsi"/>
        </w:rPr>
        <w:t>known</w:t>
      </w:r>
      <w:r w:rsidR="00536372" w:rsidRPr="00EE1928">
        <w:rPr>
          <w:rFonts w:eastAsia="Times New Roman" w:cstheme="minorHAnsi"/>
        </w:rPr>
        <w:t xml:space="preserve"> how many were initially recruited for the final cohort, however only six attended at any one time</w:t>
      </w:r>
      <w:r w:rsidR="003715FE">
        <w:rPr>
          <w:rFonts w:eastAsia="Times New Roman" w:cstheme="minorHAnsi"/>
        </w:rPr>
        <w:t>.  One</w:t>
      </w:r>
      <w:r w:rsidR="00EE1928" w:rsidRPr="00EE1928">
        <w:rPr>
          <w:rFonts w:eastAsia="Times New Roman" w:cstheme="minorHAnsi"/>
        </w:rPr>
        <w:t xml:space="preserve"> individual was deselected from the group following supervision </w:t>
      </w:r>
      <w:r w:rsidR="00EE1928">
        <w:rPr>
          <w:rFonts w:eastAsia="Times New Roman" w:cstheme="minorHAnsi"/>
        </w:rPr>
        <w:t>with</w:t>
      </w:r>
      <w:r w:rsidR="00EE1928" w:rsidRPr="00EE1928">
        <w:rPr>
          <w:rFonts w:eastAsia="Times New Roman" w:cstheme="minorHAnsi"/>
        </w:rPr>
        <w:t xml:space="preserve"> the course lead RP expert, </w:t>
      </w:r>
    </w:p>
    <w:p w14:paraId="3E2D5C4E" w14:textId="77777777" w:rsidR="00FE433E" w:rsidRPr="00907DD0" w:rsidRDefault="00EE1928" w:rsidP="00FE433E">
      <w:pPr>
        <w:spacing w:beforeLines="60" w:before="144" w:after="0" w:line="288" w:lineRule="auto"/>
        <w:ind w:left="720"/>
        <w:rPr>
          <w:rFonts w:eastAsia="Times New Roman" w:cstheme="minorHAnsi"/>
        </w:rPr>
      </w:pPr>
      <w:r w:rsidRPr="00EE1928">
        <w:rPr>
          <w:rFonts w:eastAsia="Times New Roman" w:cstheme="minorHAnsi"/>
          <w:i/>
          <w:iCs/>
          <w:lang w:eastAsia="en-GB"/>
        </w:rPr>
        <w:t xml:space="preserve">I had a challenging conversation with one man whose time keeping is really poor and he appears to choose/not to have any awareness about the impact on his learning and the </w:t>
      </w:r>
      <w:r w:rsidRPr="00907DD0">
        <w:rPr>
          <w:rFonts w:eastAsia="Times New Roman" w:cstheme="minorHAnsi"/>
          <w:i/>
          <w:iCs/>
          <w:lang w:eastAsia="en-GB"/>
        </w:rPr>
        <w:t>group, he is firmly in the drama triangle… am interested to see how he turns up next week, we shook on an agreement</w:t>
      </w:r>
      <w:r w:rsidRPr="00907DD0">
        <w:rPr>
          <w:rFonts w:eastAsia="Times New Roman" w:cstheme="minorHAnsi"/>
          <w:lang w:eastAsia="en-GB"/>
        </w:rPr>
        <w:t>. </w:t>
      </w:r>
    </w:p>
    <w:p w14:paraId="1776D8A3" w14:textId="1B12E023" w:rsidR="004461A2" w:rsidRPr="00907DD0" w:rsidRDefault="004F0300" w:rsidP="00FE433E">
      <w:pPr>
        <w:spacing w:beforeLines="60" w:before="144" w:after="0" w:line="288" w:lineRule="auto"/>
        <w:rPr>
          <w:rFonts w:eastAsia="Times New Roman" w:cstheme="minorHAnsi"/>
        </w:rPr>
      </w:pPr>
      <w:r w:rsidRPr="00907DD0">
        <w:rPr>
          <w:rFonts w:eastAsia="Times New Roman" w:cstheme="minorHAnsi"/>
        </w:rPr>
        <w:t xml:space="preserve">In terms of reach there was feedback </w:t>
      </w:r>
      <w:r w:rsidR="00886FD6" w:rsidRPr="00907DD0">
        <w:rPr>
          <w:rFonts w:eastAsia="Times New Roman" w:cstheme="minorHAnsi"/>
        </w:rPr>
        <w:t>from the circle facilitator, KWs and residents that</w:t>
      </w:r>
      <w:r w:rsidRPr="00907DD0">
        <w:rPr>
          <w:rFonts w:eastAsia="Times New Roman" w:cstheme="minorHAnsi"/>
        </w:rPr>
        <w:t xml:space="preserve"> the course had attracted residents who had not attended </w:t>
      </w:r>
      <w:r w:rsidR="00EC6811" w:rsidRPr="00907DD0">
        <w:rPr>
          <w:rFonts w:eastAsia="Times New Roman" w:cstheme="minorHAnsi"/>
        </w:rPr>
        <w:t xml:space="preserve">programmes before, despite being a long-term population who were actively working towards progression, </w:t>
      </w:r>
    </w:p>
    <w:p w14:paraId="7F95A74C" w14:textId="6B50E8E9" w:rsidR="004F0300" w:rsidRPr="00907DD0" w:rsidRDefault="00EC6811" w:rsidP="00907DD0">
      <w:pPr>
        <w:spacing w:beforeLines="36" w:before="86" w:after="0" w:line="288" w:lineRule="auto"/>
        <w:ind w:left="720"/>
        <w:rPr>
          <w:rFonts w:cstheme="minorHAnsi"/>
          <w:color w:val="000000"/>
        </w:rPr>
      </w:pPr>
      <w:r w:rsidRPr="00907DD0">
        <w:rPr>
          <w:rFonts w:cstheme="minorHAnsi"/>
          <w:i/>
          <w:iCs/>
          <w:color w:val="000000"/>
        </w:rPr>
        <w:t>he has never done a prison course, this is his first one and although he feels he is good at communicating, this is really useful as he is quick to attack the other person verbally</w:t>
      </w:r>
      <w:r w:rsidR="00886FD6" w:rsidRPr="00907DD0">
        <w:rPr>
          <w:rFonts w:cstheme="minorHAnsi"/>
          <w:color w:val="000000"/>
        </w:rPr>
        <w:t xml:space="preserve"> (</w:t>
      </w:r>
      <w:r w:rsidR="00FE7C00">
        <w:rPr>
          <w:rFonts w:cstheme="minorHAnsi"/>
          <w:color w:val="000000"/>
        </w:rPr>
        <w:t>F</w:t>
      </w:r>
      <w:r w:rsidR="00886FD6" w:rsidRPr="00907DD0">
        <w:rPr>
          <w:rFonts w:cstheme="minorHAnsi"/>
          <w:color w:val="000000"/>
        </w:rPr>
        <w:t xml:space="preserve">F) </w:t>
      </w:r>
      <w:r w:rsidRPr="00907DD0">
        <w:rPr>
          <w:rFonts w:cstheme="minorHAnsi"/>
          <w:color w:val="000000"/>
        </w:rPr>
        <w:t xml:space="preserve"> </w:t>
      </w:r>
    </w:p>
    <w:p w14:paraId="036D3AAF" w14:textId="119E160E" w:rsidR="001120A5" w:rsidRDefault="008C6603" w:rsidP="00FE7C00">
      <w:pPr>
        <w:spacing w:beforeLines="180" w:before="432" w:after="0" w:line="288" w:lineRule="auto"/>
      </w:pPr>
      <w:r w:rsidRPr="00907DD0">
        <w:lastRenderedPageBreak/>
        <w:t>Other aspects of reach cannot be systematically discussed as no residents</w:t>
      </w:r>
      <w:r w:rsidR="00907DD0">
        <w:t>’</w:t>
      </w:r>
      <w:r w:rsidRPr="00907DD0">
        <w:t xml:space="preserve"> characteristics </w:t>
      </w:r>
      <w:proofErr w:type="gramStart"/>
      <w:r w:rsidRPr="00907DD0">
        <w:t>were</w:t>
      </w:r>
      <w:r w:rsidR="00FE7C00">
        <w:t xml:space="preserve"> </w:t>
      </w:r>
      <w:r w:rsidR="008B14BA">
        <w:t>c</w:t>
      </w:r>
      <w:r w:rsidRPr="00907DD0">
        <w:t>ollected,</w:t>
      </w:r>
      <w:proofErr w:type="gramEnd"/>
      <w:r w:rsidRPr="00907DD0">
        <w:t xml:space="preserve"> however </w:t>
      </w:r>
      <w:r w:rsidR="00FA60A0" w:rsidRPr="00907DD0">
        <w:t>a number of references were made to residents with dyslexia taking part in the course, and one self-identified as having a learning disability in evaluation.</w:t>
      </w:r>
      <w:r w:rsidR="000C5A85" w:rsidRPr="00907DD0">
        <w:t xml:space="preserve"> </w:t>
      </w:r>
    </w:p>
    <w:p w14:paraId="47E624DA" w14:textId="46682398" w:rsidR="007E1AB1" w:rsidRDefault="00F239FF" w:rsidP="00FE7C00">
      <w:pPr>
        <w:spacing w:beforeLines="28" w:before="67" w:after="0" w:line="288" w:lineRule="auto"/>
        <w:rPr>
          <w:rFonts w:eastAsia="Times New Roman" w:cstheme="minorHAnsi"/>
          <w:bCs/>
        </w:rPr>
      </w:pPr>
      <w:r w:rsidRPr="00907DD0">
        <w:rPr>
          <w:rFonts w:eastAsia="Times New Roman" w:cstheme="minorHAnsi"/>
          <w:b/>
          <w:bCs/>
        </w:rPr>
        <w:t xml:space="preserve">Completeness </w:t>
      </w:r>
      <w:r w:rsidRPr="00907DD0">
        <w:rPr>
          <w:rFonts w:eastAsia="Times New Roman" w:cstheme="minorHAnsi"/>
          <w:bCs/>
        </w:rPr>
        <w:t>All components of the multi-media model (films, booklets, RP facilitator led circles, KW 1-1 sessions) were delivered across the three cohorts as planned except the KW 1-1 sessions</w:t>
      </w:r>
      <w:r w:rsidR="00B0730F">
        <w:rPr>
          <w:rFonts w:eastAsia="Times New Roman" w:cstheme="minorHAnsi"/>
          <w:bCs/>
        </w:rPr>
        <w:t xml:space="preserve"> (see table 6)</w:t>
      </w:r>
      <w:r>
        <w:rPr>
          <w:rFonts w:eastAsia="Times New Roman" w:cstheme="minorHAnsi"/>
          <w:bCs/>
        </w:rPr>
        <w:t xml:space="preserve">.  </w:t>
      </w:r>
    </w:p>
    <w:p w14:paraId="23737020" w14:textId="5B6B8BFC" w:rsidR="00F239FF" w:rsidRDefault="00F239FF" w:rsidP="00FE7C00">
      <w:pPr>
        <w:spacing w:beforeLines="28" w:before="67" w:after="0" w:line="288" w:lineRule="auto"/>
        <w:rPr>
          <w:rFonts w:eastAsia="Times New Roman" w:cstheme="minorHAnsi"/>
          <w:bCs/>
        </w:rPr>
      </w:pPr>
      <w:r>
        <w:rPr>
          <w:rFonts w:eastAsia="Times New Roman" w:cstheme="minorHAnsi"/>
          <w:bCs/>
        </w:rPr>
        <w:t>The RP facilitator remained unchanged throughout the circle delivery.</w:t>
      </w:r>
      <w:r w:rsidR="000C5A85">
        <w:rPr>
          <w:rFonts w:eastAsia="Times New Roman" w:cstheme="minorHAnsi"/>
          <w:bCs/>
        </w:rPr>
        <w:t xml:space="preserve">  Delivery in education was described as a ‘</w:t>
      </w:r>
      <w:r w:rsidR="000C5A85" w:rsidRPr="000C5A85">
        <w:rPr>
          <w:rFonts w:eastAsia="Times New Roman" w:cstheme="minorHAnsi"/>
          <w:bCs/>
          <w:i/>
          <w:iCs/>
        </w:rPr>
        <w:t>good space</w:t>
      </w:r>
      <w:r w:rsidR="000C5A85">
        <w:rPr>
          <w:rFonts w:eastAsia="Times New Roman" w:cstheme="minorHAnsi"/>
          <w:bCs/>
        </w:rPr>
        <w:t>’, ‘</w:t>
      </w:r>
      <w:r w:rsidR="000C5A85" w:rsidRPr="000C5A85">
        <w:rPr>
          <w:rFonts w:eastAsia="Times New Roman" w:cstheme="minorHAnsi"/>
          <w:bCs/>
          <w:i/>
          <w:iCs/>
        </w:rPr>
        <w:t>light and airy</w:t>
      </w:r>
      <w:r w:rsidR="000C5A85">
        <w:rPr>
          <w:rFonts w:eastAsia="Times New Roman" w:cstheme="minorHAnsi"/>
          <w:bCs/>
        </w:rPr>
        <w:t>’ which the men preferred.</w:t>
      </w:r>
      <w:r>
        <w:rPr>
          <w:rFonts w:eastAsia="Times New Roman" w:cstheme="minorHAnsi"/>
          <w:bCs/>
        </w:rPr>
        <w:t xml:space="preserve">  Films and booklets were distributed to all course attendees during the introductory group circle session as intended.  </w:t>
      </w:r>
    </w:p>
    <w:p w14:paraId="46827FC8" w14:textId="27F6B0D6" w:rsidR="005C5203" w:rsidRPr="001C1877" w:rsidRDefault="00F239FF" w:rsidP="005C5203">
      <w:pPr>
        <w:spacing w:beforeLines="80" w:before="192" w:after="0" w:line="288" w:lineRule="auto"/>
        <w:rPr>
          <w:rFonts w:eastAsia="Times New Roman" w:cstheme="minorHAnsi"/>
          <w:bCs/>
        </w:rPr>
      </w:pPr>
      <w:r>
        <w:rPr>
          <w:rFonts w:eastAsia="Times New Roman" w:cstheme="minorHAnsi"/>
          <w:bCs/>
        </w:rPr>
        <w:t xml:space="preserve">KW 1-1 sessions were not delivered consistently over time or personnel, however exact numbers delivered </w:t>
      </w:r>
      <w:r w:rsidR="00C75FD8">
        <w:rPr>
          <w:rFonts w:eastAsia="Times New Roman" w:cstheme="minorHAnsi"/>
          <w:bCs/>
        </w:rPr>
        <w:t>is not known</w:t>
      </w:r>
      <w:r>
        <w:rPr>
          <w:rFonts w:eastAsia="Times New Roman" w:cstheme="minorHAnsi"/>
          <w:bCs/>
        </w:rPr>
        <w:t>.</w:t>
      </w:r>
      <w:r w:rsidR="00C75FD8">
        <w:rPr>
          <w:rFonts w:eastAsia="Times New Roman" w:cstheme="minorHAnsi"/>
          <w:bCs/>
        </w:rPr>
        <w:t xml:space="preserve">  Overall, ten KWs, either first or second KWs</w:t>
      </w:r>
      <w:r w:rsidR="00CE0EB9">
        <w:rPr>
          <w:rFonts w:eastAsia="Times New Roman" w:cstheme="minorHAnsi"/>
          <w:bCs/>
        </w:rPr>
        <w:t xml:space="preserve"> were</w:t>
      </w:r>
      <w:r w:rsidR="00C75FD8">
        <w:rPr>
          <w:rFonts w:eastAsia="Times New Roman" w:cstheme="minorHAnsi"/>
          <w:bCs/>
        </w:rPr>
        <w:t xml:space="preserve"> involved in </w:t>
      </w:r>
      <w:r w:rsidR="00CE0EB9">
        <w:rPr>
          <w:rFonts w:eastAsia="Times New Roman" w:cstheme="minorHAnsi"/>
          <w:bCs/>
        </w:rPr>
        <w:t>course</w:t>
      </w:r>
      <w:r w:rsidR="00C75FD8">
        <w:rPr>
          <w:rFonts w:eastAsia="Times New Roman" w:cstheme="minorHAnsi"/>
          <w:bCs/>
        </w:rPr>
        <w:t xml:space="preserve"> delivery.</w:t>
      </w:r>
      <w:r>
        <w:rPr>
          <w:rFonts w:eastAsia="Times New Roman" w:cstheme="minorHAnsi"/>
          <w:bCs/>
        </w:rPr>
        <w:t xml:space="preserve">  KW 1-1 sessions were largely reported as being delivered to cohort one, </w:t>
      </w:r>
      <w:r w:rsidRPr="00806DC4">
        <w:rPr>
          <w:rFonts w:eastAsia="Times New Roman" w:cstheme="minorHAnsi"/>
          <w:bCs/>
        </w:rPr>
        <w:t>although not all were delivered by residents’ KWs</w:t>
      </w:r>
      <w:r w:rsidR="00F427DF" w:rsidRPr="00806DC4">
        <w:rPr>
          <w:rFonts w:eastAsia="Times New Roman" w:cstheme="minorHAnsi"/>
          <w:bCs/>
        </w:rPr>
        <w:t xml:space="preserve">, </w:t>
      </w:r>
      <w:r w:rsidR="00751BD5">
        <w:rPr>
          <w:rFonts w:eastAsia="Times New Roman" w:cstheme="minorHAnsi"/>
          <w:bCs/>
        </w:rPr>
        <w:t>‘</w:t>
      </w:r>
      <w:r w:rsidR="00751BD5" w:rsidRPr="00751BD5">
        <w:rPr>
          <w:rFonts w:eastAsia="Times New Roman" w:cstheme="minorHAnsi"/>
          <w:bCs/>
          <w:i/>
          <w:iCs/>
        </w:rPr>
        <w:t>I worked throughout with my second, temporary KW, known as the buddy system</w:t>
      </w:r>
      <w:r w:rsidR="00751BD5">
        <w:rPr>
          <w:rFonts w:eastAsia="Times New Roman" w:cstheme="minorHAnsi"/>
          <w:bCs/>
        </w:rPr>
        <w:t>’</w:t>
      </w:r>
      <w:r w:rsidR="00CE0EB9">
        <w:rPr>
          <w:rFonts w:eastAsia="Times New Roman" w:cstheme="minorHAnsi"/>
          <w:bCs/>
        </w:rPr>
        <w:t xml:space="preserve"> (FG1)</w:t>
      </w:r>
      <w:r w:rsidR="00751BD5">
        <w:rPr>
          <w:rFonts w:eastAsia="Times New Roman" w:cstheme="minorHAnsi"/>
          <w:bCs/>
        </w:rPr>
        <w:t xml:space="preserve"> </w:t>
      </w:r>
      <w:r w:rsidR="00F427DF" w:rsidRPr="00806DC4">
        <w:rPr>
          <w:rFonts w:eastAsia="Times New Roman" w:cstheme="minorHAnsi"/>
          <w:bCs/>
        </w:rPr>
        <w:t xml:space="preserve">which </w:t>
      </w:r>
      <w:r w:rsidR="00453B07">
        <w:rPr>
          <w:rFonts w:eastAsia="Times New Roman" w:cstheme="minorHAnsi"/>
          <w:bCs/>
        </w:rPr>
        <w:t xml:space="preserve">was reported as having </w:t>
      </w:r>
      <w:r w:rsidR="00F427DF" w:rsidRPr="00806DC4">
        <w:rPr>
          <w:rFonts w:eastAsia="Times New Roman" w:cstheme="minorHAnsi"/>
          <w:bCs/>
        </w:rPr>
        <w:t>a detrimental effect on exposure, ‘</w:t>
      </w:r>
      <w:r w:rsidR="00F427DF" w:rsidRPr="00806DC4">
        <w:rPr>
          <w:rFonts w:eastAsia="Times New Roman" w:cstheme="minorHAnsi"/>
          <w:bCs/>
          <w:i/>
          <w:iCs/>
        </w:rPr>
        <w:t xml:space="preserve">in session, … (whose </w:t>
      </w:r>
      <w:r w:rsidR="00806DC4" w:rsidRPr="00806DC4">
        <w:rPr>
          <w:rFonts w:eastAsia="Times New Roman" w:cstheme="minorHAnsi"/>
          <w:bCs/>
          <w:i/>
          <w:iCs/>
        </w:rPr>
        <w:t xml:space="preserve">KW is on holiday) stated that he felt his </w:t>
      </w:r>
      <w:r w:rsidR="00806DC4" w:rsidRPr="001C1877">
        <w:rPr>
          <w:rFonts w:eastAsia="Times New Roman" w:cstheme="minorHAnsi"/>
          <w:bCs/>
          <w:i/>
          <w:iCs/>
        </w:rPr>
        <w:t>temporary KW was not taking it seriously and therefore he felt ‘what’s the point</w:t>
      </w:r>
      <w:r w:rsidR="00806DC4" w:rsidRPr="001C1877">
        <w:rPr>
          <w:rFonts w:eastAsia="Times New Roman" w:cstheme="minorHAnsi"/>
          <w:bCs/>
        </w:rPr>
        <w:t>’’</w:t>
      </w:r>
      <w:r w:rsidR="00622F72">
        <w:rPr>
          <w:rFonts w:eastAsia="Times New Roman" w:cstheme="minorHAnsi"/>
          <w:bCs/>
        </w:rPr>
        <w:t>.</w:t>
      </w:r>
      <w:r w:rsidR="00806DC4" w:rsidRPr="001C1877">
        <w:rPr>
          <w:rFonts w:eastAsia="Times New Roman" w:cstheme="minorHAnsi"/>
          <w:bCs/>
        </w:rPr>
        <w:t xml:space="preserve"> </w:t>
      </w:r>
      <w:r w:rsidR="00B41CCE" w:rsidRPr="001C1877">
        <w:rPr>
          <w:rFonts w:eastAsia="Times New Roman" w:cstheme="minorHAnsi"/>
          <w:bCs/>
        </w:rPr>
        <w:t>Another reporting</w:t>
      </w:r>
      <w:r w:rsidR="00622F72">
        <w:rPr>
          <w:rFonts w:eastAsia="Times New Roman" w:cstheme="minorHAnsi"/>
          <w:bCs/>
        </w:rPr>
        <w:t>,</w:t>
      </w:r>
      <w:r w:rsidR="00B41CCE" w:rsidRPr="001C1877">
        <w:rPr>
          <w:rFonts w:eastAsia="Times New Roman" w:cstheme="minorHAnsi"/>
          <w:bCs/>
        </w:rPr>
        <w:t xml:space="preserve"> ‘</w:t>
      </w:r>
      <w:r w:rsidR="00B41CCE" w:rsidRPr="001C1877">
        <w:rPr>
          <w:rFonts w:eastAsia="Times New Roman" w:cstheme="minorHAnsi"/>
          <w:bCs/>
          <w:i/>
          <w:iCs/>
        </w:rPr>
        <w:t>his cover KW would not sign the paperwork this week</w:t>
      </w:r>
      <w:r w:rsidR="00B41CCE" w:rsidRPr="001C1877">
        <w:rPr>
          <w:rFonts w:eastAsia="Times New Roman" w:cstheme="minorHAnsi"/>
          <w:bCs/>
        </w:rPr>
        <w:t>’</w:t>
      </w:r>
      <w:r w:rsidR="008B14BA">
        <w:rPr>
          <w:rFonts w:eastAsia="Times New Roman" w:cstheme="minorHAnsi"/>
          <w:bCs/>
        </w:rPr>
        <w:t xml:space="preserve"> (FF)</w:t>
      </w:r>
      <w:r w:rsidR="00B41CCE" w:rsidRPr="001C1877">
        <w:rPr>
          <w:rFonts w:eastAsia="Times New Roman" w:cstheme="minorHAnsi"/>
          <w:bCs/>
        </w:rPr>
        <w:t xml:space="preserve"> </w:t>
      </w:r>
      <w:r w:rsidR="00751BD5">
        <w:rPr>
          <w:rFonts w:eastAsia="Times New Roman" w:cstheme="minorHAnsi"/>
          <w:bCs/>
        </w:rPr>
        <w:t>The</w:t>
      </w:r>
      <w:r w:rsidR="00803B0C">
        <w:rPr>
          <w:rFonts w:eastAsia="Times New Roman" w:cstheme="minorHAnsi"/>
          <w:bCs/>
        </w:rPr>
        <w:t xml:space="preserve">re appeared to be limited confidence in the backup KW system.  </w:t>
      </w:r>
      <w:r w:rsidRPr="001C1877">
        <w:rPr>
          <w:rFonts w:eastAsia="Times New Roman" w:cstheme="minorHAnsi"/>
          <w:bCs/>
        </w:rPr>
        <w:t>KW 1-1 sessions were reported as more sporadic for cohort two.  The 1-1 model was</w:t>
      </w:r>
      <w:r w:rsidR="005B3923" w:rsidRPr="001C1877">
        <w:rPr>
          <w:rFonts w:eastAsia="Times New Roman" w:cstheme="minorHAnsi"/>
          <w:bCs/>
        </w:rPr>
        <w:t xml:space="preserve"> successfully</w:t>
      </w:r>
      <w:r w:rsidRPr="001C1877">
        <w:rPr>
          <w:rFonts w:eastAsia="Times New Roman" w:cstheme="minorHAnsi"/>
          <w:bCs/>
        </w:rPr>
        <w:t xml:space="preserve"> altered to a 1-3 model of delivery for one group of residents</w:t>
      </w:r>
      <w:r w:rsidR="006E1B68">
        <w:rPr>
          <w:rFonts w:eastAsia="Times New Roman" w:cstheme="minorHAnsi"/>
          <w:bCs/>
        </w:rPr>
        <w:t xml:space="preserve">, with the advantage it allowed a small group </w:t>
      </w:r>
      <w:r w:rsidR="00425983">
        <w:rPr>
          <w:rFonts w:eastAsia="Times New Roman" w:cstheme="minorHAnsi"/>
          <w:bCs/>
        </w:rPr>
        <w:t>of residents to ‘</w:t>
      </w:r>
      <w:r w:rsidR="00425983" w:rsidRPr="00425983">
        <w:rPr>
          <w:rFonts w:eastAsia="Times New Roman" w:cstheme="minorHAnsi"/>
          <w:bCs/>
          <w:i/>
          <w:iCs/>
        </w:rPr>
        <w:t>bounce off each other</w:t>
      </w:r>
      <w:r w:rsidR="00425983">
        <w:rPr>
          <w:rFonts w:eastAsia="Times New Roman" w:cstheme="minorHAnsi"/>
          <w:bCs/>
        </w:rPr>
        <w:t>’ (FG2)</w:t>
      </w:r>
      <w:r w:rsidRPr="001C1877">
        <w:rPr>
          <w:rFonts w:eastAsia="Times New Roman" w:cstheme="minorHAnsi"/>
          <w:bCs/>
        </w:rPr>
        <w:t xml:space="preserve">.  </w:t>
      </w:r>
      <w:r w:rsidR="005B3923" w:rsidRPr="001C1877">
        <w:rPr>
          <w:rFonts w:eastAsia="Times New Roman" w:cstheme="minorHAnsi"/>
          <w:bCs/>
        </w:rPr>
        <w:t>It is not known whether there were failed attempts made to deliver 1-1 KW sessions to the final cohort.  It is known that none were received.</w:t>
      </w:r>
    </w:p>
    <w:p w14:paraId="7244FF59" w14:textId="77777777" w:rsidR="00453B07" w:rsidRDefault="00622F72" w:rsidP="005C5203">
      <w:pPr>
        <w:spacing w:beforeLines="80" w:before="192" w:after="0" w:line="288" w:lineRule="auto"/>
        <w:rPr>
          <w:rFonts w:eastAsia="Times New Roman" w:cstheme="minorHAnsi"/>
          <w:bCs/>
        </w:rPr>
      </w:pPr>
      <w:r>
        <w:rPr>
          <w:rFonts w:eastAsia="Times New Roman" w:cstheme="minorHAnsi"/>
          <w:bCs/>
        </w:rPr>
        <w:t>M</w:t>
      </w:r>
      <w:r w:rsidR="005C5203" w:rsidRPr="001C1877">
        <w:rPr>
          <w:rFonts w:eastAsia="Times New Roman" w:cstheme="minorHAnsi"/>
          <w:bCs/>
        </w:rPr>
        <w:t xml:space="preserve">anagers provided useful insights on KW 1-1 session delivery, </w:t>
      </w:r>
    </w:p>
    <w:p w14:paraId="420BDACD" w14:textId="77777777" w:rsidR="00453B07" w:rsidRDefault="00976AB1" w:rsidP="00453B07">
      <w:pPr>
        <w:spacing w:beforeLines="80" w:before="192" w:after="0" w:line="288" w:lineRule="auto"/>
        <w:ind w:left="720"/>
        <w:rPr>
          <w:i/>
          <w:iCs/>
        </w:rPr>
      </w:pPr>
      <w:r w:rsidRPr="001C1877">
        <w:rPr>
          <w:rFonts w:eastAsia="Times New Roman" w:cstheme="minorHAnsi"/>
          <w:bCs/>
        </w:rPr>
        <w:t>‘</w:t>
      </w:r>
      <w:r w:rsidR="005C5203" w:rsidRPr="001C1877">
        <w:rPr>
          <w:i/>
          <w:iCs/>
        </w:rPr>
        <w:t>…we’ve been laboured by staff sickness and staff shortages</w:t>
      </w:r>
      <w:r w:rsidR="005C5203" w:rsidRPr="001C1877">
        <w:t xml:space="preserve"> </w:t>
      </w:r>
      <w:r w:rsidR="005C5203" w:rsidRPr="00622F72">
        <w:rPr>
          <w:i/>
          <w:iCs/>
        </w:rPr>
        <w:t xml:space="preserve">because of this </w:t>
      </w:r>
      <w:r w:rsidRPr="00622F72">
        <w:rPr>
          <w:i/>
          <w:iCs/>
        </w:rPr>
        <w:t>we</w:t>
      </w:r>
      <w:r w:rsidR="005C5203" w:rsidRPr="00622F72">
        <w:rPr>
          <w:i/>
          <w:iCs/>
        </w:rPr>
        <w:t xml:space="preserve"> haven’t been able to do it as well as </w:t>
      </w:r>
      <w:r w:rsidRPr="00622F72">
        <w:rPr>
          <w:i/>
          <w:iCs/>
        </w:rPr>
        <w:t>we</w:t>
      </w:r>
      <w:r w:rsidR="005C5203" w:rsidRPr="00622F72">
        <w:rPr>
          <w:i/>
          <w:iCs/>
        </w:rPr>
        <w:t>’d have liked, but that’s just</w:t>
      </w:r>
      <w:r w:rsidR="005C5203" w:rsidRPr="001C1877">
        <w:t xml:space="preserve"> </w:t>
      </w:r>
      <w:r w:rsidR="005C5203" w:rsidRPr="001C1877">
        <w:rPr>
          <w:i/>
          <w:iCs/>
        </w:rPr>
        <w:t>part and parcel of the times we’re in</w:t>
      </w:r>
      <w:r w:rsidRPr="001C1877">
        <w:rPr>
          <w:i/>
          <w:iCs/>
        </w:rPr>
        <w:t xml:space="preserve">’.  </w:t>
      </w:r>
    </w:p>
    <w:p w14:paraId="05FCFFE9" w14:textId="5C04DFD5" w:rsidR="00973032" w:rsidRDefault="00976AB1" w:rsidP="005C5203">
      <w:pPr>
        <w:spacing w:beforeLines="80" w:before="192" w:after="0" w:line="288" w:lineRule="auto"/>
      </w:pPr>
      <w:r w:rsidRPr="001C1877">
        <w:t>This problem appeared external to the establishment, ‘</w:t>
      </w:r>
      <w:r w:rsidRPr="001C1877">
        <w:rPr>
          <w:i/>
          <w:iCs/>
        </w:rPr>
        <w:t>it’s a little bit out of our control</w:t>
      </w:r>
      <w:r w:rsidRPr="001C1877">
        <w:t>’ and linked to covid restrictions</w:t>
      </w:r>
      <w:r w:rsidR="00622F72">
        <w:t xml:space="preserve"> and staff shortages</w:t>
      </w:r>
      <w:r w:rsidRPr="001C1877">
        <w:t>.  The expectation was for a staff ‘</w:t>
      </w:r>
      <w:r w:rsidRPr="001C1877">
        <w:rPr>
          <w:i/>
          <w:iCs/>
        </w:rPr>
        <w:t>top up</w:t>
      </w:r>
      <w:r w:rsidRPr="001C1877">
        <w:t xml:space="preserve">’ in February.  </w:t>
      </w:r>
    </w:p>
    <w:p w14:paraId="663B7C12" w14:textId="2C1C3221" w:rsidR="005C5203" w:rsidRPr="001C1877" w:rsidRDefault="00976AB1" w:rsidP="005C5203">
      <w:pPr>
        <w:spacing w:beforeLines="80" w:before="192" w:after="0" w:line="288" w:lineRule="auto"/>
      </w:pPr>
      <w:r w:rsidRPr="001C1877">
        <w:t xml:space="preserve">Other issues </w:t>
      </w:r>
      <w:r w:rsidR="008B14BA">
        <w:t>appeared</w:t>
      </w:r>
      <w:r w:rsidRPr="001C1877">
        <w:t xml:space="preserve"> be within the control of the establishment, ‘</w:t>
      </w:r>
      <w:r w:rsidRPr="001C1877">
        <w:rPr>
          <w:i/>
          <w:iCs/>
        </w:rPr>
        <w:t>I don’t think the management is hard enough… SOs must believe in keywork for this to actually work</w:t>
      </w:r>
      <w:r w:rsidRPr="001C1877">
        <w:t>’.</w:t>
      </w:r>
      <w:r w:rsidR="006309E4" w:rsidRPr="001C1877">
        <w:t xml:space="preserve">  There was a </w:t>
      </w:r>
      <w:r w:rsidR="00973032">
        <w:t>view</w:t>
      </w:r>
      <w:r w:rsidR="006309E4" w:rsidRPr="001C1877">
        <w:t xml:space="preserve"> that the KW system needed to be revised, with ‘</w:t>
      </w:r>
      <w:r w:rsidR="006309E4" w:rsidRPr="001C1877">
        <w:rPr>
          <w:i/>
          <w:iCs/>
        </w:rPr>
        <w:t>designated KWs for consistency and continuity’</w:t>
      </w:r>
      <w:r w:rsidR="006309E4" w:rsidRPr="001C1877">
        <w:t>, ‘</w:t>
      </w:r>
      <w:r w:rsidR="006309E4" w:rsidRPr="001C1877">
        <w:rPr>
          <w:i/>
          <w:iCs/>
        </w:rPr>
        <w:t xml:space="preserve">set </w:t>
      </w:r>
      <w:r w:rsidR="00453B07">
        <w:rPr>
          <w:i/>
          <w:iCs/>
        </w:rPr>
        <w:t>KW</w:t>
      </w:r>
      <w:r w:rsidR="006309E4" w:rsidRPr="001C1877">
        <w:rPr>
          <w:i/>
          <w:iCs/>
        </w:rPr>
        <w:t xml:space="preserve">s whose main job was </w:t>
      </w:r>
      <w:proofErr w:type="spellStart"/>
      <w:r w:rsidR="006309E4" w:rsidRPr="001C1877">
        <w:rPr>
          <w:i/>
          <w:iCs/>
        </w:rPr>
        <w:t>keyworking</w:t>
      </w:r>
      <w:proofErr w:type="spellEnd"/>
      <w:r w:rsidR="006309E4" w:rsidRPr="001C1877">
        <w:t xml:space="preserve">’.  It was suggested that some could focus on </w:t>
      </w:r>
      <w:proofErr w:type="spellStart"/>
      <w:r w:rsidR="006309E4" w:rsidRPr="001C1877">
        <w:t>ReSeT</w:t>
      </w:r>
      <w:proofErr w:type="spellEnd"/>
      <w:r w:rsidR="006309E4" w:rsidRPr="001C1877">
        <w:t>,</w:t>
      </w:r>
      <w:r w:rsidR="002B341E">
        <w:t xml:space="preserve"> ‘</w:t>
      </w:r>
      <w:r w:rsidR="002B341E" w:rsidRPr="002B341E">
        <w:rPr>
          <w:i/>
          <w:iCs/>
        </w:rPr>
        <w:t>make them available for the duration of the course</w:t>
      </w:r>
      <w:r w:rsidR="002B341E">
        <w:t>’ (KW3)</w:t>
      </w:r>
      <w:r w:rsidR="00C73F56">
        <w:t>,</w:t>
      </w:r>
      <w:r w:rsidR="006309E4" w:rsidRPr="001C1877">
        <w:t xml:space="preserve"> however this </w:t>
      </w:r>
      <w:r w:rsidR="002B341E">
        <w:t>could be</w:t>
      </w:r>
      <w:r w:rsidR="006309E4" w:rsidRPr="001C1877">
        <w:t xml:space="preserve"> problematic as others would have little to do</w:t>
      </w:r>
      <w:r w:rsidR="00622F72">
        <w:t>.  T</w:t>
      </w:r>
      <w:r w:rsidR="006309E4" w:rsidRPr="001C1877">
        <w:t>he problems of ‘</w:t>
      </w:r>
      <w:r w:rsidR="006309E4" w:rsidRPr="001C1877">
        <w:rPr>
          <w:i/>
          <w:iCs/>
        </w:rPr>
        <w:t>annual leave or nights</w:t>
      </w:r>
      <w:r w:rsidR="006309E4" w:rsidRPr="001C1877">
        <w:t>’</w:t>
      </w:r>
      <w:r w:rsidR="00622F72">
        <w:t xml:space="preserve">, </w:t>
      </w:r>
      <w:r w:rsidR="000A5E07">
        <w:t>‘</w:t>
      </w:r>
      <w:r w:rsidR="000A5E07" w:rsidRPr="000A5E07">
        <w:rPr>
          <w:i/>
          <w:iCs/>
        </w:rPr>
        <w:t>I was off for four weeks so they had to go with another KW and there’s no structure</w:t>
      </w:r>
      <w:r w:rsidR="000A5E07">
        <w:rPr>
          <w:i/>
          <w:iCs/>
        </w:rPr>
        <w:t xml:space="preserve">… </w:t>
      </w:r>
      <w:proofErr w:type="gramStart"/>
      <w:r w:rsidR="000A5E07">
        <w:rPr>
          <w:i/>
          <w:iCs/>
        </w:rPr>
        <w:t>you’re</w:t>
      </w:r>
      <w:proofErr w:type="gramEnd"/>
      <w:r w:rsidR="000A5E07">
        <w:rPr>
          <w:i/>
          <w:iCs/>
        </w:rPr>
        <w:t xml:space="preserve"> kind of doing it together so it definitely needs the same officers</w:t>
      </w:r>
      <w:r w:rsidR="000A5E07" w:rsidRPr="000A5E07">
        <w:rPr>
          <w:i/>
          <w:iCs/>
        </w:rPr>
        <w:t>’</w:t>
      </w:r>
      <w:r w:rsidR="00ED72C6">
        <w:rPr>
          <w:i/>
          <w:iCs/>
        </w:rPr>
        <w:t xml:space="preserve"> </w:t>
      </w:r>
      <w:r w:rsidR="00ED72C6" w:rsidRPr="00ED72C6">
        <w:t>(KW1)</w:t>
      </w:r>
      <w:r w:rsidR="000A5E07" w:rsidRPr="00ED72C6">
        <w:t>,</w:t>
      </w:r>
      <w:r w:rsidR="006309E4" w:rsidRPr="001C1877">
        <w:t xml:space="preserve"> also need</w:t>
      </w:r>
      <w:r w:rsidR="00622F72">
        <w:t>s</w:t>
      </w:r>
      <w:r w:rsidR="006309E4" w:rsidRPr="001C1877">
        <w:t xml:space="preserve"> to be resolved.</w:t>
      </w:r>
    </w:p>
    <w:p w14:paraId="3C113391" w14:textId="5540F194" w:rsidR="006D5CBA" w:rsidRDefault="00F239FF" w:rsidP="00EB1A8B">
      <w:pPr>
        <w:spacing w:beforeLines="80" w:before="192" w:after="0" w:line="288" w:lineRule="auto"/>
        <w:rPr>
          <w:rFonts w:eastAsia="Times New Roman" w:cstheme="minorHAnsi"/>
          <w:bCs/>
        </w:rPr>
      </w:pPr>
      <w:r w:rsidRPr="00A51C04">
        <w:rPr>
          <w:rFonts w:eastAsia="Times New Roman" w:cstheme="minorHAnsi"/>
          <w:b/>
          <w:bCs/>
        </w:rPr>
        <w:t>Exposure</w:t>
      </w:r>
      <w:r>
        <w:rPr>
          <w:rFonts w:eastAsia="Times New Roman" w:cstheme="minorHAnsi"/>
          <w:bCs/>
        </w:rPr>
        <w:t xml:space="preserve"> It is not known whether all components of the course were attended</w:t>
      </w:r>
      <w:r w:rsidR="00014C91">
        <w:rPr>
          <w:rFonts w:eastAsia="Times New Roman" w:cstheme="minorHAnsi"/>
          <w:bCs/>
        </w:rPr>
        <w:t>/ completed</w:t>
      </w:r>
      <w:r>
        <w:rPr>
          <w:rFonts w:eastAsia="Times New Roman" w:cstheme="minorHAnsi"/>
          <w:bCs/>
        </w:rPr>
        <w:t xml:space="preserve"> or engaged with as planned.  </w:t>
      </w:r>
    </w:p>
    <w:p w14:paraId="6C0D15DB" w14:textId="040B897B" w:rsidR="006D5CBA" w:rsidRDefault="00F239FF" w:rsidP="00EB1A8B">
      <w:pPr>
        <w:spacing w:beforeLines="80" w:before="192" w:after="0" w:line="288" w:lineRule="auto"/>
        <w:rPr>
          <w:rFonts w:eastAsia="Times New Roman" w:cstheme="minorHAnsi"/>
          <w:bCs/>
        </w:rPr>
      </w:pPr>
      <w:r>
        <w:rPr>
          <w:rFonts w:eastAsia="Times New Roman" w:cstheme="minorHAnsi"/>
          <w:bCs/>
        </w:rPr>
        <w:t xml:space="preserve">Although not systematically checked, it appeared that all the films were watched as intended by residents and </w:t>
      </w:r>
      <w:r w:rsidR="005B3923">
        <w:rPr>
          <w:rFonts w:eastAsia="Times New Roman" w:cstheme="minorHAnsi"/>
          <w:bCs/>
        </w:rPr>
        <w:t>KW</w:t>
      </w:r>
      <w:r>
        <w:rPr>
          <w:rFonts w:eastAsia="Times New Roman" w:cstheme="minorHAnsi"/>
          <w:bCs/>
        </w:rPr>
        <w:t xml:space="preserve">s, and discussed in circle and KW sessions.  </w:t>
      </w:r>
      <w:r w:rsidR="006D5CBA">
        <w:rPr>
          <w:rFonts w:eastAsia="Times New Roman" w:cstheme="minorHAnsi"/>
          <w:bCs/>
        </w:rPr>
        <w:t>Feedback suggests that</w:t>
      </w:r>
      <w:r w:rsidR="003161F0">
        <w:rPr>
          <w:rFonts w:eastAsia="Times New Roman" w:cstheme="minorHAnsi"/>
          <w:bCs/>
        </w:rPr>
        <w:t xml:space="preserve"> some residents </w:t>
      </w:r>
      <w:r w:rsidR="003161F0">
        <w:rPr>
          <w:rFonts w:eastAsia="Times New Roman" w:cstheme="minorHAnsi"/>
          <w:bCs/>
        </w:rPr>
        <w:lastRenderedPageBreak/>
        <w:t xml:space="preserve">fully engaged with </w:t>
      </w:r>
      <w:r w:rsidR="00F01C14">
        <w:rPr>
          <w:rFonts w:eastAsia="Times New Roman" w:cstheme="minorHAnsi"/>
          <w:bCs/>
        </w:rPr>
        <w:t xml:space="preserve">all </w:t>
      </w:r>
      <w:r w:rsidR="003161F0">
        <w:rPr>
          <w:rFonts w:eastAsia="Times New Roman" w:cstheme="minorHAnsi"/>
          <w:bCs/>
        </w:rPr>
        <w:t xml:space="preserve">the films.  </w:t>
      </w:r>
      <w:r w:rsidR="00470487">
        <w:rPr>
          <w:rFonts w:eastAsia="Times New Roman" w:cstheme="minorHAnsi"/>
          <w:bCs/>
        </w:rPr>
        <w:t>For example</w:t>
      </w:r>
      <w:r w:rsidR="008A7AD4">
        <w:rPr>
          <w:rFonts w:eastAsia="Times New Roman" w:cstheme="minorHAnsi"/>
          <w:bCs/>
        </w:rPr>
        <w:t>,</w:t>
      </w:r>
      <w:r w:rsidR="00470487">
        <w:rPr>
          <w:rFonts w:eastAsia="Times New Roman" w:cstheme="minorHAnsi"/>
          <w:bCs/>
        </w:rPr>
        <w:t xml:space="preserve"> facilitator feedback from cohort one observed, ‘</w:t>
      </w:r>
      <w:r w:rsidR="00470487" w:rsidRPr="00552918">
        <w:rPr>
          <w:rFonts w:eastAsia="Times New Roman" w:cstheme="minorHAnsi"/>
          <w:bCs/>
          <w:i/>
          <w:iCs/>
        </w:rPr>
        <w:t xml:space="preserve">all had watched the film and some had made </w:t>
      </w:r>
      <w:proofErr w:type="gramStart"/>
      <w:r w:rsidR="00470487" w:rsidRPr="00552918">
        <w:rPr>
          <w:rFonts w:eastAsia="Times New Roman" w:cstheme="minorHAnsi"/>
          <w:bCs/>
          <w:i/>
          <w:iCs/>
        </w:rPr>
        <w:t>notes</w:t>
      </w:r>
      <w:r w:rsidR="00470487">
        <w:rPr>
          <w:rFonts w:eastAsia="Times New Roman" w:cstheme="minorHAnsi"/>
          <w:bCs/>
        </w:rPr>
        <w:t>’</w:t>
      </w:r>
      <w:proofErr w:type="gramEnd"/>
      <w:r w:rsidR="00470487">
        <w:rPr>
          <w:rFonts w:eastAsia="Times New Roman" w:cstheme="minorHAnsi"/>
          <w:bCs/>
        </w:rPr>
        <w:t>.</w:t>
      </w:r>
      <w:r w:rsidR="00F427DF">
        <w:rPr>
          <w:rFonts w:eastAsia="Times New Roman" w:cstheme="minorHAnsi"/>
          <w:bCs/>
        </w:rPr>
        <w:t xml:space="preserve">  </w:t>
      </w:r>
      <w:r w:rsidR="003161F0">
        <w:rPr>
          <w:rFonts w:eastAsia="Times New Roman" w:cstheme="minorHAnsi"/>
          <w:bCs/>
        </w:rPr>
        <w:t xml:space="preserve">Not </w:t>
      </w:r>
      <w:r w:rsidR="006D5CBA">
        <w:rPr>
          <w:rFonts w:eastAsia="Times New Roman" w:cstheme="minorHAnsi"/>
          <w:bCs/>
        </w:rPr>
        <w:t xml:space="preserve">all films were fully engaged with </w:t>
      </w:r>
      <w:r w:rsidR="003161F0">
        <w:rPr>
          <w:rFonts w:eastAsia="Times New Roman" w:cstheme="minorHAnsi"/>
          <w:bCs/>
        </w:rPr>
        <w:t xml:space="preserve">by all residents </w:t>
      </w:r>
      <w:r w:rsidR="006D5CBA">
        <w:rPr>
          <w:rFonts w:eastAsia="Times New Roman" w:cstheme="minorHAnsi"/>
          <w:bCs/>
        </w:rPr>
        <w:t xml:space="preserve">as planned, owing to perceptions of some of the material as childish, </w:t>
      </w:r>
      <w:r w:rsidR="00CA2AFB">
        <w:rPr>
          <w:rFonts w:eastAsia="Times New Roman" w:cstheme="minorHAnsi"/>
          <w:bCs/>
        </w:rPr>
        <w:t>lack of applicability to adult, long-term prisoners and issues with presenter language and background music.</w:t>
      </w:r>
      <w:r w:rsidR="00453B07">
        <w:rPr>
          <w:rFonts w:eastAsia="Times New Roman" w:cstheme="minorHAnsi"/>
          <w:bCs/>
        </w:rPr>
        <w:t xml:space="preserve">  </w:t>
      </w:r>
      <w:r w:rsidR="00453B07" w:rsidRPr="00453B07">
        <w:rPr>
          <w:rFonts w:eastAsia="Times New Roman" w:cstheme="minorHAnsi"/>
          <w:bCs/>
          <w:highlight w:val="yellow"/>
        </w:rPr>
        <w:t>This result fits as some of the examples and presentation of the material were designed for a young offender population</w:t>
      </w:r>
      <w:r w:rsidR="00453B07">
        <w:rPr>
          <w:rFonts w:eastAsia="Times New Roman" w:cstheme="minorHAnsi"/>
          <w:bCs/>
        </w:rPr>
        <w:t>.</w:t>
      </w:r>
      <w:r w:rsidR="00CA2AFB">
        <w:rPr>
          <w:rFonts w:eastAsia="Times New Roman" w:cstheme="minorHAnsi"/>
          <w:bCs/>
        </w:rPr>
        <w:t xml:space="preserve">  This is discussed in more detail below under content – films.</w:t>
      </w:r>
      <w:r w:rsidR="006D5CBA">
        <w:rPr>
          <w:rFonts w:eastAsia="Times New Roman" w:cstheme="minorHAnsi"/>
          <w:bCs/>
        </w:rPr>
        <w:t xml:space="preserve"> </w:t>
      </w:r>
    </w:p>
    <w:p w14:paraId="099F4DF8" w14:textId="25F1AF45" w:rsidR="00890EDE" w:rsidRDefault="00F239FF" w:rsidP="00890EDE">
      <w:pPr>
        <w:spacing w:beforeLines="80" w:before="192" w:line="288" w:lineRule="auto"/>
        <w:rPr>
          <w:rFonts w:eastAsia="Times New Roman" w:cstheme="minorHAnsi"/>
          <w:bCs/>
        </w:rPr>
      </w:pPr>
      <w:r>
        <w:rPr>
          <w:rFonts w:eastAsia="Times New Roman" w:cstheme="minorHAnsi"/>
          <w:bCs/>
        </w:rPr>
        <w:t>The majority of residents reported completing the exercises in the course booklet</w:t>
      </w:r>
      <w:r w:rsidR="00F01C14">
        <w:rPr>
          <w:rFonts w:eastAsia="Times New Roman" w:cstheme="minorHAnsi"/>
          <w:bCs/>
        </w:rPr>
        <w:t xml:space="preserve"> as planned</w:t>
      </w:r>
      <w:r>
        <w:rPr>
          <w:rFonts w:eastAsia="Times New Roman" w:cstheme="minorHAnsi"/>
          <w:bCs/>
        </w:rPr>
        <w:t xml:space="preserve">, although feedback suggests that completion rates fell over time, as </w:t>
      </w:r>
      <w:r w:rsidR="00CA2AFB">
        <w:rPr>
          <w:rFonts w:eastAsia="Times New Roman" w:cstheme="minorHAnsi"/>
          <w:bCs/>
        </w:rPr>
        <w:t xml:space="preserve">overall </w:t>
      </w:r>
      <w:r>
        <w:rPr>
          <w:rFonts w:eastAsia="Times New Roman" w:cstheme="minorHAnsi"/>
          <w:bCs/>
        </w:rPr>
        <w:t xml:space="preserve">level of engagement and KW involvement fell, from cohort one to three.  </w:t>
      </w:r>
      <w:r w:rsidR="00F5200C">
        <w:rPr>
          <w:rFonts w:eastAsia="Times New Roman" w:cstheme="minorHAnsi"/>
          <w:bCs/>
        </w:rPr>
        <w:t xml:space="preserve">Exposure levels are unclear as booklets were not systematically checked in circle or </w:t>
      </w:r>
      <w:r w:rsidR="00F04D72">
        <w:rPr>
          <w:rFonts w:eastAsia="Times New Roman" w:cstheme="minorHAnsi"/>
          <w:bCs/>
        </w:rPr>
        <w:t xml:space="preserve">one to one </w:t>
      </w:r>
      <w:proofErr w:type="gramStart"/>
      <w:r w:rsidR="00F04D72">
        <w:rPr>
          <w:rFonts w:eastAsia="Times New Roman" w:cstheme="minorHAnsi"/>
          <w:bCs/>
        </w:rPr>
        <w:t>sessions</w:t>
      </w:r>
      <w:proofErr w:type="gramEnd"/>
      <w:r w:rsidR="00F04D72">
        <w:rPr>
          <w:rFonts w:eastAsia="Times New Roman" w:cstheme="minorHAnsi"/>
          <w:bCs/>
        </w:rPr>
        <w:t>.  However,</w:t>
      </w:r>
      <w:r w:rsidR="00CA2AFB">
        <w:rPr>
          <w:rFonts w:eastAsia="Times New Roman" w:cstheme="minorHAnsi"/>
          <w:bCs/>
        </w:rPr>
        <w:t xml:space="preserve"> feedback from cohort </w:t>
      </w:r>
      <w:r w:rsidR="00C73F56">
        <w:rPr>
          <w:rFonts w:eastAsia="Times New Roman" w:cstheme="minorHAnsi"/>
          <w:bCs/>
        </w:rPr>
        <w:t>one</w:t>
      </w:r>
      <w:r w:rsidR="00CA2AFB">
        <w:rPr>
          <w:rFonts w:eastAsia="Times New Roman" w:cstheme="minorHAnsi"/>
          <w:bCs/>
        </w:rPr>
        <w:t xml:space="preserve">, </w:t>
      </w:r>
      <w:r w:rsidR="00F04D72">
        <w:rPr>
          <w:rFonts w:eastAsia="Times New Roman" w:cstheme="minorHAnsi"/>
          <w:bCs/>
        </w:rPr>
        <w:t xml:space="preserve">ensured that </w:t>
      </w:r>
      <w:r w:rsidR="00CA2AFB">
        <w:rPr>
          <w:rFonts w:eastAsia="Times New Roman" w:cstheme="minorHAnsi"/>
          <w:bCs/>
        </w:rPr>
        <w:t>booklets were checked</w:t>
      </w:r>
      <w:r w:rsidR="00F01C14">
        <w:rPr>
          <w:rFonts w:eastAsia="Times New Roman" w:cstheme="minorHAnsi"/>
          <w:bCs/>
        </w:rPr>
        <w:t xml:space="preserve"> </w:t>
      </w:r>
      <w:r w:rsidR="00F04D72">
        <w:rPr>
          <w:rFonts w:eastAsia="Times New Roman" w:cstheme="minorHAnsi"/>
          <w:bCs/>
        </w:rPr>
        <w:t>more regularly in</w:t>
      </w:r>
      <w:r w:rsidR="00F01C14">
        <w:rPr>
          <w:rFonts w:eastAsia="Times New Roman" w:cstheme="minorHAnsi"/>
          <w:bCs/>
        </w:rPr>
        <w:t xml:space="preserve"> circle sessions</w:t>
      </w:r>
      <w:r w:rsidR="003161F0">
        <w:rPr>
          <w:rFonts w:eastAsia="Times New Roman" w:cstheme="minorHAnsi"/>
          <w:bCs/>
        </w:rPr>
        <w:t>.  Overall, feedback suggested that some booklets were completed and fully engaged with across all three cohorts.</w:t>
      </w:r>
      <w:r w:rsidR="00F01C14">
        <w:rPr>
          <w:rFonts w:eastAsia="Times New Roman" w:cstheme="minorHAnsi"/>
          <w:bCs/>
        </w:rPr>
        <w:t xml:space="preserve"> </w:t>
      </w:r>
    </w:p>
    <w:p w14:paraId="7E3A04E2" w14:textId="6ACD8AAA" w:rsidR="00890EDE" w:rsidRPr="00890EDE" w:rsidRDefault="00F239FF" w:rsidP="00890EDE">
      <w:pPr>
        <w:spacing w:beforeLines="80" w:before="192" w:line="288" w:lineRule="auto"/>
        <w:rPr>
          <w:rFonts w:eastAsia="Times New Roman" w:cstheme="minorHAnsi"/>
          <w:bCs/>
        </w:rPr>
      </w:pPr>
      <w:r w:rsidRPr="00890EDE">
        <w:rPr>
          <w:rFonts w:eastAsia="Times New Roman" w:cstheme="minorHAnsi"/>
          <w:bCs/>
        </w:rPr>
        <w:t>Some but not all KWs reported using booklets in 1-1 KW sessions</w:t>
      </w:r>
      <w:r w:rsidR="00F01C14" w:rsidRPr="00890EDE">
        <w:rPr>
          <w:rFonts w:eastAsia="Times New Roman" w:cstheme="minorHAnsi"/>
          <w:bCs/>
        </w:rPr>
        <w:t xml:space="preserve">, however not all knew of their existence and the extent to which they needed to be </w:t>
      </w:r>
      <w:r w:rsidR="006B5B50" w:rsidRPr="00890EDE">
        <w:rPr>
          <w:rFonts w:eastAsia="Times New Roman" w:cstheme="minorHAnsi"/>
          <w:bCs/>
        </w:rPr>
        <w:t xml:space="preserve">completed </w:t>
      </w:r>
      <w:r w:rsidR="00F01C14" w:rsidRPr="00890EDE">
        <w:rPr>
          <w:rFonts w:eastAsia="Times New Roman" w:cstheme="minorHAnsi"/>
          <w:bCs/>
        </w:rPr>
        <w:t>or discussed appeared unclear</w:t>
      </w:r>
      <w:r w:rsidR="00552918" w:rsidRPr="00890EDE">
        <w:rPr>
          <w:rFonts w:eastAsia="Times New Roman" w:cstheme="minorHAnsi"/>
          <w:bCs/>
        </w:rPr>
        <w:t xml:space="preserve">, </w:t>
      </w:r>
    </w:p>
    <w:p w14:paraId="1AC1EAC7" w14:textId="7AF3C388" w:rsidR="001C1877" w:rsidRDefault="001C1877" w:rsidP="00890EDE">
      <w:pPr>
        <w:spacing w:beforeLines="80" w:before="192" w:line="288" w:lineRule="auto"/>
        <w:ind w:left="720"/>
      </w:pPr>
      <w:r w:rsidRPr="00890EDE">
        <w:rPr>
          <w:i/>
          <w:iCs/>
        </w:rPr>
        <w:t>Could you maybe adapt it so you do or don’t have to do the booklet?... I said, leave the booklet, if it’s not working for you, just watch the films, we’ll have a chat and do your group – that took the pressure off him a bit</w:t>
      </w:r>
      <w:r w:rsidR="00C12585">
        <w:rPr>
          <w:i/>
          <w:iCs/>
        </w:rPr>
        <w:t>.</w:t>
      </w:r>
      <w:r w:rsidR="00890EDE">
        <w:rPr>
          <w:i/>
          <w:iCs/>
        </w:rPr>
        <w:t xml:space="preserve"> </w:t>
      </w:r>
      <w:r w:rsidR="00890EDE">
        <w:t>(KW2)</w:t>
      </w:r>
    </w:p>
    <w:p w14:paraId="71ED2E70" w14:textId="6F3E42E8" w:rsidR="00C12585" w:rsidRDefault="00C12585" w:rsidP="00EB1A8B">
      <w:pPr>
        <w:spacing w:beforeLines="80" w:before="192" w:after="0" w:line="288" w:lineRule="auto"/>
      </w:pPr>
      <w:r>
        <w:t xml:space="preserve">Without the support of KWs cohort </w:t>
      </w:r>
      <w:r w:rsidR="00C73F56">
        <w:t>two</w:t>
      </w:r>
      <w:r>
        <w:t xml:space="preserve"> believed, </w:t>
      </w:r>
    </w:p>
    <w:p w14:paraId="5CF250BF" w14:textId="6F39A1F7" w:rsidR="00C12585" w:rsidRDefault="00C12585" w:rsidP="00C12585">
      <w:pPr>
        <w:spacing w:beforeLines="80" w:before="192" w:after="0" w:line="288" w:lineRule="auto"/>
        <w:ind w:left="720"/>
      </w:pPr>
      <w:r>
        <w:t>…</w:t>
      </w:r>
      <w:r w:rsidRPr="00C12585">
        <w:rPr>
          <w:i/>
          <w:iCs/>
        </w:rPr>
        <w:t>the booklet doesn’t mean anything.  It got chucked because without the support of staff it was invalid</w:t>
      </w:r>
      <w:r>
        <w:t>…</w:t>
      </w:r>
    </w:p>
    <w:p w14:paraId="3C1F7638" w14:textId="6B24EA1D" w:rsidR="00C12585" w:rsidRDefault="00371C00" w:rsidP="00EB1A8B">
      <w:pPr>
        <w:spacing w:beforeLines="80" w:before="192" w:after="0" w:line="288" w:lineRule="auto"/>
        <w:rPr>
          <w:rFonts w:eastAsia="Times New Roman" w:cstheme="minorHAnsi"/>
          <w:bCs/>
        </w:rPr>
      </w:pPr>
      <w:r>
        <w:t xml:space="preserve">Cohort </w:t>
      </w:r>
      <w:r w:rsidR="00C73F56">
        <w:t>one</w:t>
      </w:r>
      <w:r>
        <w:t xml:space="preserve"> </w:t>
      </w:r>
      <w:r w:rsidR="00C73F56">
        <w:t>appreciated</w:t>
      </w:r>
      <w:r>
        <w:t xml:space="preserve"> that the RP facilitator had said they didn’t need to ‘</w:t>
      </w:r>
      <w:r w:rsidRPr="00371C00">
        <w:rPr>
          <w:i/>
          <w:iCs/>
        </w:rPr>
        <w:t>fill out</w:t>
      </w:r>
      <w:r>
        <w:t>’ the</w:t>
      </w:r>
      <w:r w:rsidR="00C73F56">
        <w:t xml:space="preserve"> booklet</w:t>
      </w:r>
      <w:r>
        <w:t xml:space="preserve">. </w:t>
      </w:r>
      <w:r w:rsidR="00890EDE">
        <w:rPr>
          <w:rFonts w:eastAsia="Times New Roman" w:cstheme="minorHAnsi"/>
          <w:bCs/>
        </w:rPr>
        <w:t>There were also concerns about t</w:t>
      </w:r>
      <w:r w:rsidR="00552918">
        <w:rPr>
          <w:rFonts w:eastAsia="Times New Roman" w:cstheme="minorHAnsi"/>
          <w:bCs/>
        </w:rPr>
        <w:t>he possibility that there was a right or wrong way to complete them.  An early observation from the facilitator recorded, ‘</w:t>
      </w:r>
      <w:r w:rsidR="00552918" w:rsidRPr="00552918">
        <w:rPr>
          <w:rFonts w:eastAsia="Times New Roman" w:cstheme="minorHAnsi"/>
          <w:bCs/>
          <w:i/>
          <w:iCs/>
        </w:rPr>
        <w:t>one man approached me at the end and asked for a new worksheet as he felt he’d not done it right</w:t>
      </w:r>
      <w:r w:rsidR="00552918">
        <w:rPr>
          <w:rFonts w:eastAsia="Times New Roman" w:cstheme="minorHAnsi"/>
          <w:bCs/>
        </w:rPr>
        <w:t>’</w:t>
      </w:r>
      <w:r w:rsidR="00014C91">
        <w:rPr>
          <w:rFonts w:eastAsia="Times New Roman" w:cstheme="minorHAnsi"/>
          <w:bCs/>
        </w:rPr>
        <w:t xml:space="preserve">.  It was a concern raised in focus groups, </w:t>
      </w:r>
    </w:p>
    <w:p w14:paraId="74087E7F" w14:textId="4B97FA35" w:rsidR="00F239FF" w:rsidRDefault="00014C91" w:rsidP="00C12585">
      <w:pPr>
        <w:spacing w:beforeLines="80" w:before="192" w:after="0" w:line="288" w:lineRule="auto"/>
        <w:ind w:left="720"/>
        <w:rPr>
          <w:rFonts w:eastAsia="Times New Roman" w:cstheme="minorHAnsi"/>
          <w:bCs/>
        </w:rPr>
      </w:pPr>
      <w:r w:rsidRPr="00C12585">
        <w:rPr>
          <w:rFonts w:eastAsia="Times New Roman" w:cstheme="minorHAnsi"/>
          <w:bCs/>
          <w:i/>
          <w:iCs/>
        </w:rPr>
        <w:t>it would be helpful to have feedback if you do fill out the booklets</w:t>
      </w:r>
      <w:r w:rsidR="00C12585" w:rsidRPr="00C12585">
        <w:rPr>
          <w:rFonts w:eastAsia="Times New Roman" w:cstheme="minorHAnsi"/>
          <w:bCs/>
          <w:i/>
          <w:iCs/>
        </w:rPr>
        <w:t xml:space="preserve">… whether </w:t>
      </w:r>
      <w:r w:rsidR="00C73F56">
        <w:rPr>
          <w:rFonts w:eastAsia="Times New Roman" w:cstheme="minorHAnsi"/>
          <w:bCs/>
          <w:i/>
          <w:iCs/>
        </w:rPr>
        <w:t>we</w:t>
      </w:r>
      <w:r w:rsidR="00C12585" w:rsidRPr="00C12585">
        <w:rPr>
          <w:rFonts w:eastAsia="Times New Roman" w:cstheme="minorHAnsi"/>
          <w:bCs/>
          <w:i/>
          <w:iCs/>
        </w:rPr>
        <w:t>’ve interpreted things as they should have been interpreted</w:t>
      </w:r>
      <w:r w:rsidR="00C12585">
        <w:rPr>
          <w:rFonts w:eastAsia="Times New Roman" w:cstheme="minorHAnsi"/>
          <w:bCs/>
        </w:rPr>
        <w:t>. (FG1)</w:t>
      </w:r>
    </w:p>
    <w:p w14:paraId="6F5E43C1" w14:textId="2606E45E" w:rsidR="00934512" w:rsidRDefault="008D5A1C" w:rsidP="00EB1A8B">
      <w:pPr>
        <w:spacing w:beforeLines="80" w:before="192" w:after="0" w:line="288" w:lineRule="auto"/>
        <w:rPr>
          <w:rFonts w:eastAsia="Times New Roman" w:cstheme="minorHAnsi"/>
        </w:rPr>
      </w:pPr>
      <w:r>
        <w:rPr>
          <w:rFonts w:eastAsia="Times New Roman" w:cstheme="minorHAnsi"/>
        </w:rPr>
        <w:t xml:space="preserve">Circles sessions </w:t>
      </w:r>
      <w:r w:rsidRPr="00FA703A">
        <w:rPr>
          <w:rFonts w:eastAsia="Times New Roman" w:cstheme="minorHAnsi"/>
        </w:rPr>
        <w:t>were fed back as being completed by</w:t>
      </w:r>
      <w:r w:rsidR="00FA703A">
        <w:rPr>
          <w:rFonts w:eastAsia="Times New Roman" w:cstheme="minorHAnsi"/>
        </w:rPr>
        <w:t xml:space="preserve"> the facilitator for</w:t>
      </w:r>
      <w:r>
        <w:rPr>
          <w:rFonts w:eastAsia="Times New Roman" w:cstheme="minorHAnsi"/>
        </w:rPr>
        <w:t xml:space="preserve"> the first two cohorts.  </w:t>
      </w:r>
      <w:r w:rsidR="00934512">
        <w:rPr>
          <w:rFonts w:eastAsia="Times New Roman" w:cstheme="minorHAnsi"/>
        </w:rPr>
        <w:t>Although, one resident in cohort two reported missing the last three circle sessions owing to ill health.</w:t>
      </w:r>
      <w:r w:rsidR="008A7AD4">
        <w:rPr>
          <w:rFonts w:eastAsia="Times New Roman" w:cstheme="minorHAnsi"/>
        </w:rPr>
        <w:t xml:space="preserve">  </w:t>
      </w:r>
      <w:r w:rsidR="0024396E">
        <w:rPr>
          <w:rFonts w:eastAsia="Times New Roman" w:cstheme="minorHAnsi"/>
        </w:rPr>
        <w:t>Attendance at circles was discussed with one of the managers</w:t>
      </w:r>
      <w:r w:rsidR="00631335">
        <w:rPr>
          <w:rFonts w:eastAsia="Times New Roman" w:cstheme="minorHAnsi"/>
        </w:rPr>
        <w:t>.  There was a change of approach to attendance from cohort one to two</w:t>
      </w:r>
      <w:r w:rsidR="0024396E">
        <w:rPr>
          <w:rFonts w:eastAsia="Times New Roman" w:cstheme="minorHAnsi"/>
        </w:rPr>
        <w:t>.  For the first cohort, ‘</w:t>
      </w:r>
      <w:r w:rsidR="0024396E" w:rsidRPr="00D229C1">
        <w:rPr>
          <w:rFonts w:eastAsia="Times New Roman" w:cstheme="minorHAnsi"/>
          <w:i/>
          <w:iCs/>
        </w:rPr>
        <w:t xml:space="preserve">it was them being told, it being brought up in morning </w:t>
      </w:r>
      <w:proofErr w:type="gramStart"/>
      <w:r w:rsidR="0024396E" w:rsidRPr="00D229C1">
        <w:rPr>
          <w:rFonts w:eastAsia="Times New Roman" w:cstheme="minorHAnsi"/>
          <w:i/>
          <w:iCs/>
        </w:rPr>
        <w:t>meetings</w:t>
      </w:r>
      <w:r w:rsidR="0024396E">
        <w:rPr>
          <w:rFonts w:eastAsia="Times New Roman" w:cstheme="minorHAnsi"/>
        </w:rPr>
        <w:t>’</w:t>
      </w:r>
      <w:proofErr w:type="gramEnd"/>
      <w:r w:rsidR="0024396E">
        <w:rPr>
          <w:rFonts w:eastAsia="Times New Roman" w:cstheme="minorHAnsi"/>
        </w:rPr>
        <w:t>.  In subsequent cohorts the responsibility was placed on the residents, ‘</w:t>
      </w:r>
      <w:r w:rsidR="0024396E" w:rsidRPr="00D229C1">
        <w:rPr>
          <w:rFonts w:eastAsia="Times New Roman" w:cstheme="minorHAnsi"/>
          <w:i/>
          <w:iCs/>
        </w:rPr>
        <w:t>now that the course has been running for 12 weeks it’s both sides responsibility</w:t>
      </w:r>
      <w:r w:rsidR="0024396E">
        <w:rPr>
          <w:rFonts w:eastAsia="Times New Roman" w:cstheme="minorHAnsi"/>
        </w:rPr>
        <w:t xml:space="preserve">’.  This was possible owing to the </w:t>
      </w:r>
      <w:r w:rsidR="0024396E" w:rsidRPr="00D229C1">
        <w:rPr>
          <w:rFonts w:eastAsia="Times New Roman" w:cstheme="minorHAnsi"/>
          <w:i/>
          <w:iCs/>
        </w:rPr>
        <w:t>‘free-flow’</w:t>
      </w:r>
      <w:r w:rsidR="0024396E">
        <w:rPr>
          <w:rFonts w:eastAsia="Times New Roman" w:cstheme="minorHAnsi"/>
        </w:rPr>
        <w:t xml:space="preserve"> arrangements at HMP Warren Hill</w:t>
      </w:r>
      <w:r w:rsidR="00631335">
        <w:rPr>
          <w:rFonts w:eastAsia="Times New Roman" w:cstheme="minorHAnsi"/>
        </w:rPr>
        <w:t xml:space="preserve">, </w:t>
      </w:r>
      <w:r w:rsidR="0024396E">
        <w:rPr>
          <w:rFonts w:eastAsia="Times New Roman" w:cstheme="minorHAnsi"/>
        </w:rPr>
        <w:t>fit</w:t>
      </w:r>
      <w:r w:rsidR="00631335">
        <w:rPr>
          <w:rFonts w:eastAsia="Times New Roman" w:cstheme="minorHAnsi"/>
        </w:rPr>
        <w:t>s</w:t>
      </w:r>
      <w:r w:rsidR="0024396E">
        <w:rPr>
          <w:rFonts w:eastAsia="Times New Roman" w:cstheme="minorHAnsi"/>
        </w:rPr>
        <w:t xml:space="preserve"> the ethos of </w:t>
      </w:r>
      <w:r w:rsidR="00D229C1">
        <w:rPr>
          <w:rFonts w:eastAsia="Times New Roman" w:cstheme="minorHAnsi"/>
        </w:rPr>
        <w:t xml:space="preserve">HMP </w:t>
      </w:r>
      <w:r w:rsidR="0024396E">
        <w:rPr>
          <w:rFonts w:eastAsia="Times New Roman" w:cstheme="minorHAnsi"/>
        </w:rPr>
        <w:t>Warren Hill</w:t>
      </w:r>
      <w:r w:rsidR="00631335">
        <w:rPr>
          <w:rFonts w:eastAsia="Times New Roman" w:cstheme="minorHAnsi"/>
        </w:rPr>
        <w:t xml:space="preserve"> (</w:t>
      </w:r>
      <w:r w:rsidR="00D229C1">
        <w:rPr>
          <w:rFonts w:eastAsia="Times New Roman" w:cstheme="minorHAnsi"/>
        </w:rPr>
        <w:t>Calkin</w:t>
      </w:r>
      <w:r w:rsidR="00631335">
        <w:rPr>
          <w:rFonts w:eastAsia="Times New Roman" w:cstheme="minorHAnsi"/>
        </w:rPr>
        <w:t xml:space="preserve"> </w:t>
      </w:r>
      <w:r w:rsidR="00D229C1">
        <w:rPr>
          <w:rFonts w:eastAsia="Times New Roman" w:cstheme="minorHAnsi"/>
        </w:rPr>
        <w:t>2021</w:t>
      </w:r>
      <w:r w:rsidR="00631335">
        <w:rPr>
          <w:rFonts w:eastAsia="Times New Roman" w:cstheme="minorHAnsi"/>
        </w:rPr>
        <w:t>, L</w:t>
      </w:r>
      <w:r w:rsidR="00D229C1">
        <w:rPr>
          <w:rFonts w:eastAsia="Times New Roman" w:cstheme="minorHAnsi"/>
        </w:rPr>
        <w:t xml:space="preserve">iebling </w:t>
      </w:r>
      <w:r w:rsidR="00D229C1" w:rsidRPr="003E17F9">
        <w:rPr>
          <w:rFonts w:eastAsia="Times New Roman" w:cstheme="minorHAnsi"/>
          <w:i/>
          <w:iCs/>
        </w:rPr>
        <w:t>et al</w:t>
      </w:r>
      <w:r w:rsidR="00D229C1">
        <w:rPr>
          <w:rFonts w:eastAsia="Times New Roman" w:cstheme="minorHAnsi"/>
        </w:rPr>
        <w:t xml:space="preserve"> 2018), and reflects the RP principles of the course of ‘sharing accountability’ and ‘working ‘with’ people’.  However, it does not recognise that </w:t>
      </w:r>
      <w:r w:rsidR="00631335">
        <w:rPr>
          <w:rFonts w:eastAsia="Times New Roman" w:cstheme="minorHAnsi"/>
        </w:rPr>
        <w:t>residents and KWs</w:t>
      </w:r>
      <w:r w:rsidR="00D229C1">
        <w:rPr>
          <w:rFonts w:eastAsia="Times New Roman" w:cstheme="minorHAnsi"/>
        </w:rPr>
        <w:t xml:space="preserve"> change on a </w:t>
      </w:r>
      <w:proofErr w:type="gramStart"/>
      <w:r w:rsidR="00D229C1">
        <w:rPr>
          <w:rFonts w:eastAsia="Times New Roman" w:cstheme="minorHAnsi"/>
        </w:rPr>
        <w:t>six weekly</w:t>
      </w:r>
      <w:proofErr w:type="gramEnd"/>
      <w:r w:rsidR="00D229C1">
        <w:rPr>
          <w:rFonts w:eastAsia="Times New Roman" w:cstheme="minorHAnsi"/>
        </w:rPr>
        <w:t xml:space="preserve"> basis, and therefore has the potential to limit another RP principle, ‘fair process’.</w:t>
      </w:r>
      <w:r w:rsidR="003715FE">
        <w:rPr>
          <w:rFonts w:eastAsia="Times New Roman" w:cstheme="minorHAnsi"/>
        </w:rPr>
        <w:t xml:space="preserve">  It was recognised that sometimes residents just ‘</w:t>
      </w:r>
      <w:r w:rsidR="003715FE" w:rsidRPr="003715FE">
        <w:rPr>
          <w:rFonts w:eastAsia="Times New Roman" w:cstheme="minorHAnsi"/>
          <w:i/>
          <w:iCs/>
        </w:rPr>
        <w:t>forget about sessions</w:t>
      </w:r>
      <w:r w:rsidR="003715FE">
        <w:rPr>
          <w:rFonts w:eastAsia="Times New Roman" w:cstheme="minorHAnsi"/>
        </w:rPr>
        <w:t>’ and ‘</w:t>
      </w:r>
      <w:r w:rsidR="003715FE" w:rsidRPr="003715FE">
        <w:rPr>
          <w:rFonts w:eastAsia="Times New Roman" w:cstheme="minorHAnsi"/>
          <w:i/>
          <w:iCs/>
        </w:rPr>
        <w:t>don’t show up</w:t>
      </w:r>
      <w:r w:rsidR="003715FE">
        <w:rPr>
          <w:rFonts w:eastAsia="Times New Roman" w:cstheme="minorHAnsi"/>
        </w:rPr>
        <w:t xml:space="preserve">’.  A particular problem in the final cohort where attendance was sporadic, </w:t>
      </w:r>
      <w:r w:rsidR="003715FE" w:rsidRPr="00EE1928">
        <w:rPr>
          <w:rFonts w:eastAsia="Times New Roman" w:cstheme="minorHAnsi"/>
        </w:rPr>
        <w:t xml:space="preserve">four </w:t>
      </w:r>
      <w:r w:rsidR="003715FE">
        <w:rPr>
          <w:rFonts w:eastAsia="Times New Roman" w:cstheme="minorHAnsi"/>
        </w:rPr>
        <w:t xml:space="preserve">turned up for </w:t>
      </w:r>
      <w:r w:rsidR="003715FE" w:rsidRPr="00EE1928">
        <w:rPr>
          <w:rFonts w:eastAsia="Times New Roman" w:cstheme="minorHAnsi"/>
        </w:rPr>
        <w:t xml:space="preserve">the </w:t>
      </w:r>
      <w:r w:rsidR="003715FE" w:rsidRPr="00EE1928">
        <w:rPr>
          <w:rFonts w:eastAsia="Times New Roman" w:cstheme="minorHAnsi"/>
        </w:rPr>
        <w:lastRenderedPageBreak/>
        <w:t xml:space="preserve">initial session, owing to overlap with a jobs fair.  Three were reported as not fully attending, one was released, one was distracted by parole and one was reported as not being committed to the group.  </w:t>
      </w:r>
    </w:p>
    <w:p w14:paraId="04E9D0F7" w14:textId="398219A0" w:rsidR="00F239FF" w:rsidRDefault="008D5A1C" w:rsidP="00EB1A8B">
      <w:pPr>
        <w:spacing w:beforeLines="80" w:before="192" w:after="0" w:line="288" w:lineRule="auto"/>
        <w:rPr>
          <w:rFonts w:eastAsia="Times New Roman" w:cstheme="minorHAnsi"/>
        </w:rPr>
      </w:pPr>
      <w:r>
        <w:rPr>
          <w:rFonts w:eastAsia="Times New Roman" w:cstheme="minorHAnsi"/>
        </w:rPr>
        <w:t>The first cohort self-reported and were reported in the facilitator’s notes as being fully engaged in the process</w:t>
      </w:r>
      <w:r w:rsidR="00176F02">
        <w:rPr>
          <w:rFonts w:eastAsia="Times New Roman" w:cstheme="minorHAnsi"/>
        </w:rPr>
        <w:t>, ‘</w:t>
      </w:r>
      <w:r w:rsidR="00176F02" w:rsidRPr="00904B71">
        <w:rPr>
          <w:rFonts w:eastAsia="Times New Roman" w:cstheme="minorHAnsi"/>
          <w:i/>
          <w:iCs/>
        </w:rPr>
        <w:t>excellent engagement, half of the group were confidently talking with a few not saying anything, however those who did not talk, were very present in the group’</w:t>
      </w:r>
      <w:r w:rsidR="008A7AD4">
        <w:rPr>
          <w:rFonts w:eastAsia="Times New Roman" w:cstheme="minorHAnsi"/>
        </w:rPr>
        <w:t xml:space="preserve">.  </w:t>
      </w:r>
      <w:r>
        <w:rPr>
          <w:rFonts w:eastAsia="Times New Roman" w:cstheme="minorHAnsi"/>
        </w:rPr>
        <w:t xml:space="preserve">The second cohort self-reported mixed engagement in the circles </w:t>
      </w:r>
      <w:r w:rsidRPr="00904B71">
        <w:rPr>
          <w:rFonts w:eastAsia="Times New Roman" w:cstheme="minorHAnsi"/>
        </w:rPr>
        <w:t>owing in part to overriding frustrations about KW engagement which limited discussions on other aspects of the course.</w:t>
      </w:r>
      <w:r>
        <w:rPr>
          <w:rFonts w:eastAsia="Times New Roman" w:cstheme="minorHAnsi"/>
        </w:rPr>
        <w:t xml:space="preserve">   </w:t>
      </w:r>
      <w:r w:rsidR="00027CF1" w:rsidRPr="00027CF1">
        <w:rPr>
          <w:rFonts w:eastAsia="Times New Roman" w:cstheme="minorHAnsi"/>
          <w:highlight w:val="yellow"/>
        </w:rPr>
        <w:t>Engagement in the final cohort can be surmised as mixed given the sporadic attendance record.</w:t>
      </w:r>
    </w:p>
    <w:p w14:paraId="19024CE7" w14:textId="3C4D8D94" w:rsidR="00F239FF" w:rsidRDefault="00F239FF" w:rsidP="00EB1A8B">
      <w:pPr>
        <w:spacing w:beforeLines="80" w:before="192" w:after="0" w:line="288" w:lineRule="auto"/>
        <w:rPr>
          <w:rFonts w:eastAsia="Times New Roman" w:cstheme="minorHAnsi"/>
        </w:rPr>
      </w:pPr>
      <w:r>
        <w:rPr>
          <w:rFonts w:eastAsia="Times New Roman" w:cstheme="minorHAnsi"/>
        </w:rPr>
        <w:t>Non-attendance of 1-1 KW sessions cannot be gauged as it is clear that th</w:t>
      </w:r>
      <w:r w:rsidR="00ED0219">
        <w:rPr>
          <w:rFonts w:eastAsia="Times New Roman" w:cstheme="minorHAnsi"/>
        </w:rPr>
        <w:t>ey</w:t>
      </w:r>
      <w:r>
        <w:rPr>
          <w:rFonts w:eastAsia="Times New Roman" w:cstheme="minorHAnsi"/>
        </w:rPr>
        <w:t xml:space="preserve"> were not available on a systematic basis to all or even the majority of </w:t>
      </w:r>
      <w:proofErr w:type="spellStart"/>
      <w:r>
        <w:rPr>
          <w:rFonts w:eastAsia="Times New Roman" w:cstheme="minorHAnsi"/>
        </w:rPr>
        <w:t>ReSeT</w:t>
      </w:r>
      <w:proofErr w:type="spellEnd"/>
      <w:r>
        <w:rPr>
          <w:rFonts w:eastAsia="Times New Roman" w:cstheme="minorHAnsi"/>
        </w:rPr>
        <w:t xml:space="preserve"> attendees.  Some information on engagement was identified through qualitative feedback.</w:t>
      </w:r>
      <w:r w:rsidR="00ED0219">
        <w:rPr>
          <w:rFonts w:eastAsia="Times New Roman" w:cstheme="minorHAnsi"/>
        </w:rPr>
        <w:t xml:space="preserve">  </w:t>
      </w:r>
      <w:r w:rsidR="00904B71">
        <w:rPr>
          <w:rFonts w:eastAsia="Times New Roman" w:cstheme="minorHAnsi"/>
        </w:rPr>
        <w:t>Engagement was found to be</w:t>
      </w:r>
      <w:r w:rsidR="001E34CD">
        <w:rPr>
          <w:rFonts w:eastAsia="Times New Roman" w:cstheme="minorHAnsi"/>
        </w:rPr>
        <w:t xml:space="preserve"> a</w:t>
      </w:r>
      <w:r w:rsidR="00904B71">
        <w:rPr>
          <w:rFonts w:eastAsia="Times New Roman" w:cstheme="minorHAnsi"/>
        </w:rPr>
        <w:t xml:space="preserve"> </w:t>
      </w:r>
      <w:r w:rsidR="00ED0219">
        <w:rPr>
          <w:rFonts w:eastAsia="Times New Roman" w:cstheme="minorHAnsi"/>
        </w:rPr>
        <w:t xml:space="preserve">two-way </w:t>
      </w:r>
      <w:r w:rsidR="00904B71">
        <w:rPr>
          <w:rFonts w:eastAsia="Times New Roman" w:cstheme="minorHAnsi"/>
        </w:rPr>
        <w:t>process, with</w:t>
      </w:r>
      <w:r w:rsidR="00ED0219">
        <w:rPr>
          <w:rFonts w:eastAsia="Times New Roman" w:cstheme="minorHAnsi"/>
        </w:rPr>
        <w:t xml:space="preserve"> significant positive feedback on both sides, </w:t>
      </w:r>
      <w:r w:rsidR="001E34CD">
        <w:rPr>
          <w:rFonts w:eastAsia="Times New Roman" w:cstheme="minorHAnsi"/>
        </w:rPr>
        <w:t xml:space="preserve">with residents reporting in group, </w:t>
      </w:r>
      <w:r w:rsidR="00ED0219" w:rsidRPr="00ED0219">
        <w:rPr>
          <w:rFonts w:eastAsia="Times New Roman" w:cstheme="minorHAnsi"/>
          <w:i/>
          <w:iCs/>
        </w:rPr>
        <w:t>‘KWs had been great and really engaging</w:t>
      </w:r>
      <w:r w:rsidR="00ED0219">
        <w:rPr>
          <w:rFonts w:eastAsia="Times New Roman" w:cstheme="minorHAnsi"/>
        </w:rPr>
        <w:t>’</w:t>
      </w:r>
      <w:r w:rsidR="000A5E07">
        <w:rPr>
          <w:rFonts w:eastAsia="Times New Roman" w:cstheme="minorHAnsi"/>
        </w:rPr>
        <w:t xml:space="preserve"> (F</w:t>
      </w:r>
      <w:r w:rsidR="00904B71">
        <w:rPr>
          <w:rFonts w:eastAsia="Times New Roman" w:cstheme="minorHAnsi"/>
        </w:rPr>
        <w:t>F</w:t>
      </w:r>
      <w:r w:rsidR="000A5E07">
        <w:rPr>
          <w:rFonts w:eastAsia="Times New Roman" w:cstheme="minorHAnsi"/>
        </w:rPr>
        <w:t>)</w:t>
      </w:r>
      <w:r w:rsidR="00904B71">
        <w:rPr>
          <w:rFonts w:eastAsia="Times New Roman" w:cstheme="minorHAnsi"/>
        </w:rPr>
        <w:t xml:space="preserve"> and</w:t>
      </w:r>
      <w:r w:rsidR="000A5E07">
        <w:rPr>
          <w:rFonts w:eastAsia="Times New Roman" w:cstheme="minorHAnsi"/>
        </w:rPr>
        <w:t>,</w:t>
      </w:r>
      <w:r w:rsidR="001E34CD">
        <w:rPr>
          <w:rFonts w:eastAsia="Times New Roman" w:cstheme="minorHAnsi"/>
        </w:rPr>
        <w:t xml:space="preserve"> a KW observing,</w:t>
      </w:r>
      <w:r w:rsidR="000A5E07">
        <w:rPr>
          <w:rFonts w:eastAsia="Times New Roman" w:cstheme="minorHAnsi"/>
        </w:rPr>
        <w:t xml:space="preserve"> ‘</w:t>
      </w:r>
      <w:r w:rsidR="000A5E07" w:rsidRPr="000A5E07">
        <w:rPr>
          <w:rFonts w:eastAsia="Times New Roman" w:cstheme="minorHAnsi"/>
          <w:i/>
          <w:iCs/>
        </w:rPr>
        <w:t>they are really engaging and taking notice, more than I thought they would</w:t>
      </w:r>
      <w:r w:rsidR="000A5E07">
        <w:rPr>
          <w:rFonts w:eastAsia="Times New Roman" w:cstheme="minorHAnsi"/>
        </w:rPr>
        <w:t>’ (KW1).</w:t>
      </w:r>
      <w:r w:rsidR="00ED0219">
        <w:rPr>
          <w:rFonts w:eastAsia="Times New Roman" w:cstheme="minorHAnsi"/>
        </w:rPr>
        <w:t xml:space="preserve">  </w:t>
      </w:r>
    </w:p>
    <w:p w14:paraId="5AF178A0" w14:textId="5C1248C6" w:rsidR="00020D67" w:rsidRDefault="00E517C3" w:rsidP="00EB1A8B">
      <w:pPr>
        <w:spacing w:beforeLines="80" w:before="192" w:after="0" w:line="288" w:lineRule="auto"/>
        <w:rPr>
          <w:rFonts w:eastAsia="Times New Roman" w:cstheme="minorHAnsi"/>
        </w:rPr>
      </w:pPr>
      <w:r>
        <w:rPr>
          <w:rFonts w:eastAsia="Times New Roman" w:cstheme="minorHAnsi"/>
          <w:b/>
          <w:bCs/>
        </w:rPr>
        <w:t xml:space="preserve">Length </w:t>
      </w:r>
      <w:r w:rsidR="001E34CD">
        <w:rPr>
          <w:rFonts w:eastAsia="Times New Roman" w:cstheme="minorHAnsi"/>
        </w:rPr>
        <w:t xml:space="preserve">Overall, </w:t>
      </w:r>
      <w:r>
        <w:rPr>
          <w:rFonts w:eastAsia="Times New Roman" w:cstheme="minorHAnsi"/>
        </w:rPr>
        <w:t xml:space="preserve">satisfaction with </w:t>
      </w:r>
      <w:r w:rsidR="00FA06E2">
        <w:rPr>
          <w:rFonts w:eastAsia="Times New Roman" w:cstheme="minorHAnsi"/>
        </w:rPr>
        <w:t xml:space="preserve">the length of the course and </w:t>
      </w:r>
      <w:r w:rsidR="005A75FC">
        <w:rPr>
          <w:rFonts w:eastAsia="Times New Roman" w:cstheme="minorHAnsi"/>
        </w:rPr>
        <w:t>individual sessions</w:t>
      </w:r>
      <w:r w:rsidR="001E34CD">
        <w:rPr>
          <w:rFonts w:eastAsia="Times New Roman" w:cstheme="minorHAnsi"/>
        </w:rPr>
        <w:t xml:space="preserve"> was good, although there was some debate about scope for extending circle sessions</w:t>
      </w:r>
      <w:r w:rsidR="00FA06E2">
        <w:rPr>
          <w:rFonts w:eastAsia="Times New Roman" w:cstheme="minorHAnsi"/>
        </w:rPr>
        <w:t xml:space="preserve">.  </w:t>
      </w:r>
    </w:p>
    <w:p w14:paraId="1F802E0D" w14:textId="4B2E4A01" w:rsidR="006615BF" w:rsidRDefault="003D5890" w:rsidP="00EB1A8B">
      <w:pPr>
        <w:spacing w:beforeLines="80" w:before="192" w:after="0" w:line="288" w:lineRule="auto"/>
        <w:rPr>
          <w:rFonts w:eastAsia="Times New Roman" w:cstheme="minorHAnsi"/>
        </w:rPr>
      </w:pPr>
      <w:r>
        <w:rPr>
          <w:rFonts w:eastAsia="Times New Roman" w:cstheme="minorHAnsi"/>
        </w:rPr>
        <w:t xml:space="preserve">The </w:t>
      </w:r>
      <w:r w:rsidR="005A75FC">
        <w:rPr>
          <w:rFonts w:eastAsia="Times New Roman" w:cstheme="minorHAnsi"/>
        </w:rPr>
        <w:t>shortness of</w:t>
      </w:r>
      <w:r>
        <w:rPr>
          <w:rFonts w:eastAsia="Times New Roman" w:cstheme="minorHAnsi"/>
        </w:rPr>
        <w:t xml:space="preserve"> the course was viewed as both a pro and a con.  Appropriate length was also discussed in relation to individual components of the course, particularly group circles.</w:t>
      </w:r>
      <w:r w:rsidR="00555716">
        <w:rPr>
          <w:rFonts w:eastAsia="Times New Roman" w:cstheme="minorHAnsi"/>
        </w:rPr>
        <w:t xml:space="preserve">  Cohort </w:t>
      </w:r>
      <w:r w:rsidR="001E34CD">
        <w:rPr>
          <w:rFonts w:eastAsia="Times New Roman" w:cstheme="minorHAnsi"/>
        </w:rPr>
        <w:t>one</w:t>
      </w:r>
      <w:r w:rsidR="00555716">
        <w:rPr>
          <w:rFonts w:eastAsia="Times New Roman" w:cstheme="minorHAnsi"/>
        </w:rPr>
        <w:t xml:space="preserve"> overwhelmingly fed back that individual circle sessions were ‘</w:t>
      </w:r>
      <w:r w:rsidR="00555716" w:rsidRPr="00555716">
        <w:rPr>
          <w:rFonts w:eastAsia="Times New Roman" w:cstheme="minorHAnsi"/>
          <w:i/>
          <w:iCs/>
        </w:rPr>
        <w:t>not long enough</w:t>
      </w:r>
      <w:r w:rsidR="00555716">
        <w:rPr>
          <w:rFonts w:eastAsia="Times New Roman" w:cstheme="minorHAnsi"/>
        </w:rPr>
        <w:t>’</w:t>
      </w:r>
      <w:r w:rsidR="00FA06E2">
        <w:rPr>
          <w:rFonts w:eastAsia="Times New Roman" w:cstheme="minorHAnsi"/>
        </w:rPr>
        <w:t>, ‘</w:t>
      </w:r>
      <w:r w:rsidR="00FA06E2" w:rsidRPr="00FA06E2">
        <w:rPr>
          <w:rFonts w:eastAsia="Times New Roman" w:cstheme="minorHAnsi"/>
          <w:i/>
          <w:iCs/>
        </w:rPr>
        <w:t>by the time you get to the good stuff you’re about halfway through the session</w:t>
      </w:r>
      <w:r w:rsidR="00FA06E2">
        <w:rPr>
          <w:rFonts w:eastAsia="Times New Roman" w:cstheme="minorHAnsi"/>
        </w:rPr>
        <w:t>’.</w:t>
      </w:r>
      <w:r w:rsidR="003E30DE">
        <w:rPr>
          <w:rFonts w:eastAsia="Times New Roman" w:cstheme="minorHAnsi"/>
        </w:rPr>
        <w:t xml:space="preserve">  There were suggestions that they be extended by half an hour </w:t>
      </w:r>
      <w:r w:rsidR="001E34CD">
        <w:rPr>
          <w:rFonts w:eastAsia="Times New Roman" w:cstheme="minorHAnsi"/>
        </w:rPr>
        <w:t>or</w:t>
      </w:r>
      <w:r w:rsidR="003E30DE">
        <w:rPr>
          <w:rFonts w:eastAsia="Times New Roman" w:cstheme="minorHAnsi"/>
        </w:rPr>
        <w:t xml:space="preserve"> an hour.  However, cohort </w:t>
      </w:r>
      <w:r w:rsidR="001E34CD">
        <w:rPr>
          <w:rFonts w:eastAsia="Times New Roman" w:cstheme="minorHAnsi"/>
        </w:rPr>
        <w:t>two</w:t>
      </w:r>
      <w:r w:rsidR="00020D67">
        <w:rPr>
          <w:rFonts w:eastAsia="Times New Roman" w:cstheme="minorHAnsi"/>
        </w:rPr>
        <w:t>,</w:t>
      </w:r>
      <w:r w:rsidR="003E30DE">
        <w:rPr>
          <w:rFonts w:eastAsia="Times New Roman" w:cstheme="minorHAnsi"/>
        </w:rPr>
        <w:t xml:space="preserve"> where circle sessions had sometimes turned into ‘</w:t>
      </w:r>
      <w:r w:rsidR="003E30DE" w:rsidRPr="003E30DE">
        <w:rPr>
          <w:rFonts w:eastAsia="Times New Roman" w:cstheme="minorHAnsi"/>
          <w:i/>
          <w:iCs/>
        </w:rPr>
        <w:t>moaning</w:t>
      </w:r>
      <w:r w:rsidR="003E30DE">
        <w:rPr>
          <w:rFonts w:eastAsia="Times New Roman" w:cstheme="minorHAnsi"/>
        </w:rPr>
        <w:t>’ sessions</w:t>
      </w:r>
      <w:r w:rsidR="00020D67">
        <w:rPr>
          <w:rFonts w:eastAsia="Times New Roman" w:cstheme="minorHAnsi"/>
        </w:rPr>
        <w:t>,</w:t>
      </w:r>
      <w:r w:rsidR="003E30DE">
        <w:rPr>
          <w:rFonts w:eastAsia="Times New Roman" w:cstheme="minorHAnsi"/>
        </w:rPr>
        <w:t xml:space="preserve"> reflected they were a ‘</w:t>
      </w:r>
      <w:r w:rsidR="003E30DE" w:rsidRPr="003E30DE">
        <w:rPr>
          <w:rFonts w:eastAsia="Times New Roman" w:cstheme="minorHAnsi"/>
          <w:i/>
          <w:iCs/>
        </w:rPr>
        <w:t>perfect length</w:t>
      </w:r>
      <w:r w:rsidR="003E30DE">
        <w:rPr>
          <w:rFonts w:eastAsia="Times New Roman" w:cstheme="minorHAnsi"/>
        </w:rPr>
        <w:t>’ and that ‘</w:t>
      </w:r>
      <w:r w:rsidR="003E30DE" w:rsidRPr="003E30DE">
        <w:rPr>
          <w:rFonts w:eastAsia="Times New Roman" w:cstheme="minorHAnsi"/>
          <w:i/>
          <w:iCs/>
        </w:rPr>
        <w:t>sometimes things drag on, as long as you cover the main parts, no need to extend</w:t>
      </w:r>
      <w:r w:rsidR="003E30DE">
        <w:rPr>
          <w:rFonts w:eastAsia="Times New Roman" w:cstheme="minorHAnsi"/>
        </w:rPr>
        <w:t>’.  Here, there was some suggestion that an ‘</w:t>
      </w:r>
      <w:r w:rsidR="003E30DE" w:rsidRPr="00020D67">
        <w:rPr>
          <w:rFonts w:eastAsia="Times New Roman" w:cstheme="minorHAnsi"/>
          <w:i/>
          <w:iCs/>
        </w:rPr>
        <w:t>extra session to pull it al</w:t>
      </w:r>
      <w:r w:rsidR="00027CF1">
        <w:rPr>
          <w:rFonts w:eastAsia="Times New Roman" w:cstheme="minorHAnsi"/>
          <w:i/>
          <w:iCs/>
        </w:rPr>
        <w:t xml:space="preserve">l </w:t>
      </w:r>
      <w:r w:rsidR="003E30DE" w:rsidRPr="00020D67">
        <w:rPr>
          <w:rFonts w:eastAsia="Times New Roman" w:cstheme="minorHAnsi"/>
          <w:i/>
          <w:iCs/>
        </w:rPr>
        <w:t>together</w:t>
      </w:r>
      <w:r w:rsidR="003E30DE">
        <w:rPr>
          <w:rFonts w:eastAsia="Times New Roman" w:cstheme="minorHAnsi"/>
        </w:rPr>
        <w:t xml:space="preserve">’ might be helpful, although again the opposing view was given, </w:t>
      </w:r>
      <w:r w:rsidR="00020D67">
        <w:rPr>
          <w:rFonts w:eastAsia="Times New Roman" w:cstheme="minorHAnsi"/>
        </w:rPr>
        <w:t>‘</w:t>
      </w:r>
      <w:r w:rsidR="00020D67" w:rsidRPr="00020D67">
        <w:rPr>
          <w:rFonts w:eastAsia="Times New Roman" w:cstheme="minorHAnsi"/>
          <w:i/>
          <w:iCs/>
        </w:rPr>
        <w:t>the number was sweet, six weeks were good enough</w:t>
      </w:r>
      <w:r w:rsidR="00020D67">
        <w:rPr>
          <w:rFonts w:eastAsia="Times New Roman" w:cstheme="minorHAnsi"/>
        </w:rPr>
        <w:t xml:space="preserve">’. Individual feedback from cohort </w:t>
      </w:r>
      <w:r w:rsidR="001E34CD">
        <w:rPr>
          <w:rFonts w:eastAsia="Times New Roman" w:cstheme="minorHAnsi"/>
        </w:rPr>
        <w:t>two</w:t>
      </w:r>
      <w:r w:rsidR="00020D67">
        <w:rPr>
          <w:rFonts w:eastAsia="Times New Roman" w:cstheme="minorHAnsi"/>
        </w:rPr>
        <w:t xml:space="preserve"> did suggest, ‘</w:t>
      </w:r>
      <w:r w:rsidR="00020D67" w:rsidRPr="00020D67">
        <w:rPr>
          <w:rFonts w:eastAsia="Times New Roman" w:cstheme="minorHAnsi"/>
          <w:i/>
          <w:iCs/>
        </w:rPr>
        <w:t>half an hour longer as hour goes quick</w:t>
      </w:r>
      <w:r w:rsidR="00020D67">
        <w:rPr>
          <w:rFonts w:eastAsia="Times New Roman" w:cstheme="minorHAnsi"/>
        </w:rPr>
        <w:t>’.</w:t>
      </w:r>
      <w:r w:rsidR="00C145E7">
        <w:rPr>
          <w:rFonts w:eastAsia="Times New Roman" w:cstheme="minorHAnsi"/>
        </w:rPr>
        <w:t xml:space="preserve">  KWs briefly reflect</w:t>
      </w:r>
      <w:r w:rsidR="005A75FC">
        <w:rPr>
          <w:rFonts w:eastAsia="Times New Roman" w:cstheme="minorHAnsi"/>
        </w:rPr>
        <w:t>ed</w:t>
      </w:r>
      <w:r w:rsidR="00C145E7">
        <w:rPr>
          <w:rFonts w:eastAsia="Times New Roman" w:cstheme="minorHAnsi"/>
        </w:rPr>
        <w:t xml:space="preserve"> on the shortness of the overall course but only one made the suggestion it could be extended slightly, ‘</w:t>
      </w:r>
      <w:r w:rsidR="00C145E7" w:rsidRPr="00477CA1">
        <w:rPr>
          <w:rFonts w:eastAsia="Times New Roman" w:cstheme="minorHAnsi"/>
          <w:i/>
          <w:iCs/>
        </w:rPr>
        <w:t>doing eight to ten weeks</w:t>
      </w:r>
      <w:r w:rsidR="00477CA1" w:rsidRPr="00477CA1">
        <w:rPr>
          <w:rFonts w:eastAsia="Times New Roman" w:cstheme="minorHAnsi"/>
          <w:i/>
          <w:iCs/>
        </w:rPr>
        <w:t>, that</w:t>
      </w:r>
      <w:r w:rsidR="00C145E7" w:rsidRPr="00477CA1">
        <w:rPr>
          <w:rFonts w:eastAsia="Times New Roman" w:cstheme="minorHAnsi"/>
          <w:i/>
          <w:iCs/>
        </w:rPr>
        <w:t xml:space="preserve"> could</w:t>
      </w:r>
      <w:r w:rsidR="00477CA1" w:rsidRPr="00477CA1">
        <w:rPr>
          <w:rFonts w:eastAsia="Times New Roman" w:cstheme="minorHAnsi"/>
          <w:i/>
          <w:iCs/>
        </w:rPr>
        <w:t xml:space="preserve"> break it [the sessions/ content] down a bit then</w:t>
      </w:r>
      <w:r w:rsidR="00477CA1">
        <w:rPr>
          <w:rFonts w:eastAsia="Times New Roman" w:cstheme="minorHAnsi"/>
        </w:rPr>
        <w:t>’.</w:t>
      </w:r>
    </w:p>
    <w:p w14:paraId="7BC9CC42" w14:textId="460FBED7" w:rsidR="00C145E7" w:rsidRPr="003D5890" w:rsidRDefault="00F50317" w:rsidP="00EB1A8B">
      <w:pPr>
        <w:spacing w:beforeLines="80" w:before="192" w:after="0" w:line="288" w:lineRule="auto"/>
        <w:rPr>
          <w:rFonts w:eastAsia="Times New Roman" w:cstheme="minorHAnsi"/>
        </w:rPr>
      </w:pPr>
      <w:r>
        <w:rPr>
          <w:rFonts w:eastAsia="Times New Roman" w:cstheme="minorHAnsi"/>
        </w:rPr>
        <w:t xml:space="preserve">Length and </w:t>
      </w:r>
      <w:r w:rsidR="00346C3E">
        <w:rPr>
          <w:rFonts w:eastAsia="Times New Roman" w:cstheme="minorHAnsi"/>
        </w:rPr>
        <w:t xml:space="preserve">number </w:t>
      </w:r>
      <w:r w:rsidR="005A75FC">
        <w:rPr>
          <w:rFonts w:eastAsia="Times New Roman" w:cstheme="minorHAnsi"/>
        </w:rPr>
        <w:t xml:space="preserve">of 1-1 KW sessions </w:t>
      </w:r>
      <w:r w:rsidR="00346C3E">
        <w:rPr>
          <w:rFonts w:eastAsia="Times New Roman" w:cstheme="minorHAnsi"/>
        </w:rPr>
        <w:t xml:space="preserve">varied.  Some were </w:t>
      </w:r>
      <w:r w:rsidR="00C145E7">
        <w:rPr>
          <w:rFonts w:eastAsia="Times New Roman" w:cstheme="minorHAnsi"/>
        </w:rPr>
        <w:t>described as</w:t>
      </w:r>
      <w:r w:rsidR="00ED72C6">
        <w:rPr>
          <w:rFonts w:eastAsia="Times New Roman" w:cstheme="minorHAnsi"/>
        </w:rPr>
        <w:t xml:space="preserve"> generally</w:t>
      </w:r>
      <w:r w:rsidR="00C145E7">
        <w:rPr>
          <w:rFonts w:eastAsia="Times New Roman" w:cstheme="minorHAnsi"/>
        </w:rPr>
        <w:t xml:space="preserve"> lasting </w:t>
      </w:r>
      <w:r w:rsidR="002B341E">
        <w:rPr>
          <w:rFonts w:eastAsia="Times New Roman" w:cstheme="minorHAnsi"/>
        </w:rPr>
        <w:t xml:space="preserve">between 30 and </w:t>
      </w:r>
      <w:r w:rsidR="00C145E7">
        <w:rPr>
          <w:rFonts w:eastAsia="Times New Roman" w:cstheme="minorHAnsi"/>
        </w:rPr>
        <w:t>40 minutes which fits the KW remit</w:t>
      </w:r>
      <w:r w:rsidR="00ED72C6">
        <w:rPr>
          <w:rFonts w:eastAsia="Times New Roman" w:cstheme="minorHAnsi"/>
        </w:rPr>
        <w:t>, although one session was described as taking two and half hours</w:t>
      </w:r>
      <w:r w:rsidR="00C145E7">
        <w:rPr>
          <w:rFonts w:eastAsia="Times New Roman" w:cstheme="minorHAnsi"/>
        </w:rPr>
        <w:t xml:space="preserve">.  </w:t>
      </w:r>
      <w:r w:rsidR="00367A7A">
        <w:rPr>
          <w:rFonts w:eastAsia="Times New Roman" w:cstheme="minorHAnsi"/>
        </w:rPr>
        <w:t>Another KW explain</w:t>
      </w:r>
      <w:r w:rsidR="00027CF1">
        <w:rPr>
          <w:rFonts w:eastAsia="Times New Roman" w:cstheme="minorHAnsi"/>
        </w:rPr>
        <w:t>ed</w:t>
      </w:r>
      <w:r w:rsidR="00367A7A">
        <w:rPr>
          <w:rFonts w:eastAsia="Times New Roman" w:cstheme="minorHAnsi"/>
        </w:rPr>
        <w:t>, ‘</w:t>
      </w:r>
      <w:r w:rsidR="00367A7A" w:rsidRPr="00367A7A">
        <w:rPr>
          <w:rFonts w:eastAsia="Times New Roman" w:cstheme="minorHAnsi"/>
          <w:i/>
          <w:iCs/>
        </w:rPr>
        <w:t>I do one big KW session and two small ones, feedback chats, it’s different for everyone, some struggle with the sit</w:t>
      </w:r>
      <w:r w:rsidR="00367A7A">
        <w:rPr>
          <w:rFonts w:eastAsia="Times New Roman" w:cstheme="minorHAnsi"/>
          <w:i/>
          <w:iCs/>
        </w:rPr>
        <w:t>-</w:t>
      </w:r>
      <w:r w:rsidR="00367A7A" w:rsidRPr="00367A7A">
        <w:rPr>
          <w:rFonts w:eastAsia="Times New Roman" w:cstheme="minorHAnsi"/>
          <w:i/>
          <w:iCs/>
        </w:rPr>
        <w:t>down chats</w:t>
      </w:r>
      <w:r w:rsidR="00367A7A">
        <w:rPr>
          <w:rFonts w:eastAsia="Times New Roman" w:cstheme="minorHAnsi"/>
        </w:rPr>
        <w:t>’ (KW2)</w:t>
      </w:r>
      <w:r w:rsidR="00A226DB">
        <w:rPr>
          <w:rFonts w:eastAsia="Times New Roman" w:cstheme="minorHAnsi"/>
        </w:rPr>
        <w:t>,</w:t>
      </w:r>
      <w:r>
        <w:rPr>
          <w:rFonts w:eastAsia="Times New Roman" w:cstheme="minorHAnsi"/>
        </w:rPr>
        <w:t xml:space="preserve"> so for some </w:t>
      </w:r>
      <w:r w:rsidR="00A226DB">
        <w:rPr>
          <w:rFonts w:eastAsia="Times New Roman" w:cstheme="minorHAnsi"/>
        </w:rPr>
        <w:t xml:space="preserve">it was felt </w:t>
      </w:r>
      <w:r>
        <w:rPr>
          <w:rFonts w:eastAsia="Times New Roman" w:cstheme="minorHAnsi"/>
        </w:rPr>
        <w:t>a single big session and check-ins sufficed.</w:t>
      </w:r>
      <w:r w:rsidR="00367A7A">
        <w:rPr>
          <w:rFonts w:eastAsia="Times New Roman" w:cstheme="minorHAnsi"/>
        </w:rPr>
        <w:t xml:space="preserve">  </w:t>
      </w:r>
      <w:r w:rsidR="00346C3E">
        <w:rPr>
          <w:rFonts w:eastAsia="Times New Roman" w:cstheme="minorHAnsi"/>
        </w:rPr>
        <w:t>Another described a similar method of ‘</w:t>
      </w:r>
      <w:r w:rsidR="00346C3E" w:rsidRPr="00346C3E">
        <w:rPr>
          <w:rFonts w:eastAsia="Times New Roman" w:cstheme="minorHAnsi"/>
          <w:i/>
          <w:iCs/>
        </w:rPr>
        <w:t xml:space="preserve">minor and major one to one </w:t>
      </w:r>
      <w:proofErr w:type="gramStart"/>
      <w:r w:rsidR="00346C3E" w:rsidRPr="00346C3E">
        <w:rPr>
          <w:rFonts w:eastAsia="Times New Roman" w:cstheme="minorHAnsi"/>
          <w:i/>
          <w:iCs/>
        </w:rPr>
        <w:t>sessions</w:t>
      </w:r>
      <w:proofErr w:type="gramEnd"/>
      <w:r w:rsidR="00346C3E" w:rsidRPr="00346C3E">
        <w:rPr>
          <w:rFonts w:eastAsia="Times New Roman" w:cstheme="minorHAnsi"/>
          <w:i/>
          <w:iCs/>
        </w:rPr>
        <w:t>, in the major you can have a more detailed chat but that depends on what they need… depends on whether there’s anything pressing to discuss… other</w:t>
      </w:r>
      <w:r w:rsidR="00A226DB">
        <w:rPr>
          <w:rFonts w:eastAsia="Times New Roman" w:cstheme="minorHAnsi"/>
          <w:i/>
          <w:iCs/>
        </w:rPr>
        <w:t>wise</w:t>
      </w:r>
      <w:r w:rsidR="00346C3E" w:rsidRPr="00346C3E">
        <w:rPr>
          <w:rFonts w:eastAsia="Times New Roman" w:cstheme="minorHAnsi"/>
          <w:i/>
          <w:iCs/>
        </w:rPr>
        <w:t xml:space="preserve"> </w:t>
      </w:r>
      <w:r w:rsidR="00A226DB">
        <w:rPr>
          <w:rFonts w:eastAsia="Times New Roman" w:cstheme="minorHAnsi"/>
          <w:i/>
          <w:iCs/>
        </w:rPr>
        <w:t>I</w:t>
      </w:r>
      <w:r w:rsidR="00346C3E" w:rsidRPr="00346C3E">
        <w:rPr>
          <w:rFonts w:eastAsia="Times New Roman" w:cstheme="minorHAnsi"/>
          <w:i/>
          <w:iCs/>
        </w:rPr>
        <w:t xml:space="preserve"> just asks, ‘how’s </w:t>
      </w:r>
      <w:proofErr w:type="spellStart"/>
      <w:r w:rsidR="00346C3E" w:rsidRPr="00346C3E">
        <w:rPr>
          <w:rFonts w:eastAsia="Times New Roman" w:cstheme="minorHAnsi"/>
          <w:i/>
          <w:iCs/>
        </w:rPr>
        <w:t>ReSeT</w:t>
      </w:r>
      <w:proofErr w:type="spellEnd"/>
      <w:r w:rsidR="00346C3E" w:rsidRPr="00346C3E">
        <w:rPr>
          <w:rFonts w:eastAsia="Times New Roman" w:cstheme="minorHAnsi"/>
          <w:i/>
          <w:iCs/>
        </w:rPr>
        <w:t xml:space="preserve"> going?</w:t>
      </w:r>
      <w:r w:rsidR="00346C3E">
        <w:rPr>
          <w:rFonts w:eastAsia="Times New Roman" w:cstheme="minorHAnsi"/>
        </w:rPr>
        <w:t xml:space="preserve">’’ (KW3) </w:t>
      </w:r>
      <w:r w:rsidR="00477CA1">
        <w:rPr>
          <w:rFonts w:eastAsia="Times New Roman" w:cstheme="minorHAnsi"/>
        </w:rPr>
        <w:t>There was some reflection on the limited number</w:t>
      </w:r>
      <w:r w:rsidR="00346C3E">
        <w:rPr>
          <w:rFonts w:eastAsia="Times New Roman" w:cstheme="minorHAnsi"/>
        </w:rPr>
        <w:t xml:space="preserve"> of sessions</w:t>
      </w:r>
      <w:r w:rsidR="00477CA1">
        <w:rPr>
          <w:rFonts w:eastAsia="Times New Roman" w:cstheme="minorHAnsi"/>
        </w:rPr>
        <w:t xml:space="preserve"> delivered by the KWs but no explanation given.  Cohort </w:t>
      </w:r>
      <w:r w:rsidR="00A226DB">
        <w:rPr>
          <w:rFonts w:eastAsia="Times New Roman" w:cstheme="minorHAnsi"/>
        </w:rPr>
        <w:t>two</w:t>
      </w:r>
      <w:r w:rsidR="00477CA1">
        <w:rPr>
          <w:rFonts w:eastAsia="Times New Roman" w:cstheme="minorHAnsi"/>
        </w:rPr>
        <w:t xml:space="preserve"> members reflected that weekly KW sessions were ‘</w:t>
      </w:r>
      <w:r w:rsidR="00477CA1" w:rsidRPr="00751BD5">
        <w:rPr>
          <w:rFonts w:eastAsia="Times New Roman" w:cstheme="minorHAnsi"/>
          <w:i/>
          <w:iCs/>
        </w:rPr>
        <w:t>unrealistic</w:t>
      </w:r>
      <w:r w:rsidR="00477CA1">
        <w:rPr>
          <w:rFonts w:eastAsia="Times New Roman" w:cstheme="minorHAnsi"/>
        </w:rPr>
        <w:t>’ but others were ‘</w:t>
      </w:r>
      <w:r w:rsidR="00477CA1" w:rsidRPr="00477CA1">
        <w:rPr>
          <w:rFonts w:eastAsia="Times New Roman" w:cstheme="minorHAnsi"/>
          <w:i/>
          <w:iCs/>
        </w:rPr>
        <w:t xml:space="preserve">happy with weekly </w:t>
      </w:r>
      <w:proofErr w:type="gramStart"/>
      <w:r w:rsidR="00477CA1" w:rsidRPr="00477CA1">
        <w:rPr>
          <w:rFonts w:eastAsia="Times New Roman" w:cstheme="minorHAnsi"/>
          <w:i/>
          <w:iCs/>
        </w:rPr>
        <w:t>sessions</w:t>
      </w:r>
      <w:r w:rsidR="00477CA1">
        <w:rPr>
          <w:rFonts w:eastAsia="Times New Roman" w:cstheme="minorHAnsi"/>
        </w:rPr>
        <w:t>’</w:t>
      </w:r>
      <w:proofErr w:type="gramEnd"/>
      <w:r w:rsidR="00477CA1">
        <w:rPr>
          <w:rFonts w:eastAsia="Times New Roman" w:cstheme="minorHAnsi"/>
        </w:rPr>
        <w:t>.</w:t>
      </w:r>
      <w:r w:rsidR="00973032">
        <w:rPr>
          <w:rFonts w:eastAsia="Times New Roman" w:cstheme="minorHAnsi"/>
        </w:rPr>
        <w:t xml:space="preserve"> </w:t>
      </w:r>
      <w:r w:rsidR="00425983">
        <w:rPr>
          <w:rFonts w:eastAsia="Times New Roman" w:cstheme="minorHAnsi"/>
        </w:rPr>
        <w:t xml:space="preserve">  A less demanding model was suggested of a KW session at the halfway point of the course</w:t>
      </w:r>
      <w:r w:rsidR="0054455B">
        <w:rPr>
          <w:rFonts w:eastAsia="Times New Roman" w:cstheme="minorHAnsi"/>
        </w:rPr>
        <w:t>.</w:t>
      </w:r>
    </w:p>
    <w:p w14:paraId="74C895AA" w14:textId="4950A446" w:rsidR="00FF17EF" w:rsidRDefault="00FF17EF">
      <w:pPr>
        <w:rPr>
          <w:rFonts w:eastAsia="Times New Roman" w:cstheme="minorHAnsi"/>
          <w:b/>
          <w:bCs/>
          <w:i/>
          <w:iCs/>
          <w:color w:val="FF0000"/>
        </w:rPr>
      </w:pPr>
      <w:r>
        <w:rPr>
          <w:rFonts w:eastAsia="Times New Roman" w:cstheme="minorHAnsi"/>
          <w:b/>
          <w:bCs/>
          <w:i/>
          <w:iCs/>
          <w:color w:val="FF0000"/>
        </w:rPr>
        <w:br w:type="page"/>
      </w:r>
    </w:p>
    <w:p w14:paraId="6F9004C5" w14:textId="3C9126CA" w:rsidR="00F37B63" w:rsidRDefault="00FA1D3F" w:rsidP="00EB1A8B">
      <w:pPr>
        <w:spacing w:before="80" w:after="0" w:line="288" w:lineRule="auto"/>
        <w:rPr>
          <w:rFonts w:eastAsia="Times New Roman" w:cstheme="minorHAnsi"/>
          <w:b/>
          <w:bCs/>
          <w:sz w:val="24"/>
          <w:szCs w:val="24"/>
        </w:rPr>
      </w:pPr>
      <w:r>
        <w:rPr>
          <w:rFonts w:eastAsia="Times New Roman" w:cstheme="minorHAnsi"/>
          <w:b/>
          <w:bCs/>
          <w:sz w:val="24"/>
          <w:szCs w:val="24"/>
        </w:rPr>
        <w:lastRenderedPageBreak/>
        <w:t xml:space="preserve">Table 7 </w:t>
      </w:r>
      <w:r w:rsidR="00D02E8C">
        <w:rPr>
          <w:rFonts w:eastAsia="Times New Roman" w:cstheme="minorHAnsi"/>
          <w:b/>
          <w:bCs/>
          <w:sz w:val="24"/>
          <w:szCs w:val="24"/>
        </w:rPr>
        <w:t>Dose Learning points</w:t>
      </w:r>
    </w:p>
    <w:tbl>
      <w:tblPr>
        <w:tblStyle w:val="TableGrid"/>
        <w:tblW w:w="93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87"/>
        <w:gridCol w:w="7969"/>
      </w:tblGrid>
      <w:tr w:rsidR="00FF17EF" w14:paraId="608FF718" w14:textId="77777777" w:rsidTr="00D357B7">
        <w:tc>
          <w:tcPr>
            <w:tcW w:w="1387" w:type="dxa"/>
            <w:shd w:val="clear" w:color="auto" w:fill="E7E6E6" w:themeFill="background2"/>
          </w:tcPr>
          <w:p w14:paraId="21930BC5" w14:textId="0270ED31" w:rsidR="00FF17EF" w:rsidRPr="000B653B" w:rsidRDefault="000B653B" w:rsidP="002C329F">
            <w:pPr>
              <w:spacing w:line="288" w:lineRule="auto"/>
              <w:rPr>
                <w:rFonts w:eastAsia="Times New Roman" w:cstheme="minorHAnsi"/>
                <w:b/>
                <w:bCs/>
                <w:sz w:val="20"/>
                <w:szCs w:val="20"/>
              </w:rPr>
            </w:pPr>
            <w:r>
              <w:rPr>
                <w:rFonts w:eastAsia="Times New Roman" w:cstheme="minorHAnsi"/>
                <w:b/>
                <w:bCs/>
                <w:sz w:val="20"/>
                <w:szCs w:val="20"/>
              </w:rPr>
              <w:t xml:space="preserve">Area </w:t>
            </w:r>
          </w:p>
        </w:tc>
        <w:tc>
          <w:tcPr>
            <w:tcW w:w="7969" w:type="dxa"/>
            <w:shd w:val="clear" w:color="auto" w:fill="E7E6E6" w:themeFill="background2"/>
          </w:tcPr>
          <w:p w14:paraId="21374648" w14:textId="060F242E" w:rsidR="00FF17EF" w:rsidRPr="000B653B" w:rsidRDefault="000B653B" w:rsidP="002C329F">
            <w:pPr>
              <w:spacing w:line="288" w:lineRule="auto"/>
              <w:rPr>
                <w:rFonts w:eastAsia="Times New Roman" w:cstheme="minorHAnsi"/>
                <w:b/>
                <w:bCs/>
                <w:sz w:val="20"/>
                <w:szCs w:val="20"/>
              </w:rPr>
            </w:pPr>
            <w:r>
              <w:rPr>
                <w:rFonts w:eastAsia="Times New Roman" w:cstheme="minorHAnsi"/>
                <w:b/>
                <w:bCs/>
                <w:sz w:val="20"/>
                <w:szCs w:val="20"/>
              </w:rPr>
              <w:t>Learning point</w:t>
            </w:r>
          </w:p>
        </w:tc>
      </w:tr>
      <w:tr w:rsidR="000B653B" w14:paraId="703554C9" w14:textId="77777777" w:rsidTr="00D357B7">
        <w:tc>
          <w:tcPr>
            <w:tcW w:w="1387" w:type="dxa"/>
            <w:vMerge w:val="restart"/>
            <w:shd w:val="clear" w:color="auto" w:fill="E7E6E6" w:themeFill="background2"/>
          </w:tcPr>
          <w:p w14:paraId="0E0743BD" w14:textId="4D48E7B6" w:rsidR="000B653B" w:rsidRPr="000B653B" w:rsidRDefault="000B653B" w:rsidP="002C329F">
            <w:pPr>
              <w:spacing w:line="288" w:lineRule="auto"/>
              <w:rPr>
                <w:rFonts w:eastAsia="Times New Roman" w:cstheme="minorHAnsi"/>
                <w:b/>
                <w:bCs/>
                <w:sz w:val="20"/>
                <w:szCs w:val="20"/>
              </w:rPr>
            </w:pPr>
            <w:r w:rsidRPr="000B653B">
              <w:rPr>
                <w:rFonts w:eastAsia="Times New Roman" w:cstheme="minorHAnsi"/>
                <w:b/>
                <w:bCs/>
                <w:sz w:val="20"/>
                <w:szCs w:val="20"/>
              </w:rPr>
              <w:t>Recruitment, reach and retention</w:t>
            </w:r>
          </w:p>
        </w:tc>
        <w:tc>
          <w:tcPr>
            <w:tcW w:w="7969" w:type="dxa"/>
            <w:shd w:val="clear" w:color="auto" w:fill="E7E6E6" w:themeFill="background2"/>
          </w:tcPr>
          <w:p w14:paraId="47BE7257" w14:textId="4F0DAD1E"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sz w:val="20"/>
                <w:szCs w:val="20"/>
              </w:rPr>
              <w:t>The voluntary nature of the course was key to recruitment for some.</w:t>
            </w:r>
          </w:p>
        </w:tc>
      </w:tr>
      <w:tr w:rsidR="000B653B" w14:paraId="1BE582B3" w14:textId="77777777" w:rsidTr="00D357B7">
        <w:tc>
          <w:tcPr>
            <w:tcW w:w="1387" w:type="dxa"/>
            <w:vMerge/>
            <w:shd w:val="clear" w:color="auto" w:fill="E7E6E6" w:themeFill="background2"/>
          </w:tcPr>
          <w:p w14:paraId="49029369"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02DE0EAC" w14:textId="4E60E842"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sz w:val="20"/>
                <w:szCs w:val="20"/>
              </w:rPr>
              <w:t>Drift in recruitment message from core aims to ‘other’ accredited programme aims w</w:t>
            </w:r>
            <w:r w:rsidR="002C329F" w:rsidRPr="008810BE">
              <w:rPr>
                <w:rFonts w:eastAsia="Times New Roman" w:cstheme="minorHAnsi"/>
                <w:sz w:val="20"/>
                <w:szCs w:val="20"/>
              </w:rPr>
              <w:t>as</w:t>
            </w:r>
            <w:r w:rsidRPr="008810BE">
              <w:rPr>
                <w:rFonts w:eastAsia="Times New Roman" w:cstheme="minorHAnsi"/>
                <w:sz w:val="20"/>
                <w:szCs w:val="20"/>
              </w:rPr>
              <w:t xml:space="preserve"> experienced.  It is important to balance buy-in with course integrity.  If the course is sold as ‘an enhanced KW session’ or linked to parole, and it doesn’t happen the course is undermined.</w:t>
            </w:r>
          </w:p>
        </w:tc>
      </w:tr>
      <w:tr w:rsidR="000B653B" w14:paraId="25923FD0" w14:textId="77777777" w:rsidTr="00D357B7">
        <w:tc>
          <w:tcPr>
            <w:tcW w:w="1387" w:type="dxa"/>
            <w:vMerge/>
            <w:shd w:val="clear" w:color="auto" w:fill="E7E6E6" w:themeFill="background2"/>
          </w:tcPr>
          <w:p w14:paraId="4ED3D8EE"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30361361" w14:textId="41EA8699"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sz w:val="20"/>
                <w:szCs w:val="20"/>
              </w:rPr>
              <w:t>Drift in recruitment message may have disrupted the voluntary recruitment message.</w:t>
            </w:r>
          </w:p>
        </w:tc>
      </w:tr>
      <w:tr w:rsidR="000B653B" w14:paraId="168D6237" w14:textId="77777777" w:rsidTr="00D357B7">
        <w:tc>
          <w:tcPr>
            <w:tcW w:w="1387" w:type="dxa"/>
            <w:vMerge/>
            <w:shd w:val="clear" w:color="auto" w:fill="E7E6E6" w:themeFill="background2"/>
          </w:tcPr>
          <w:p w14:paraId="76A6E4A7"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7B9ECF8E" w14:textId="0DD76121"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sz w:val="20"/>
                <w:szCs w:val="20"/>
              </w:rPr>
              <w:t>Recruitment was not always experienced as voluntary.  It is recognised that it is difficult to convey any activity as voluntary in a prison where there is an inherent power imbalance and soft power permeates staff-prisoner relationships (Crewe 2011), however the voluntary nature of the course is important and needs to be</w:t>
            </w:r>
            <w:r w:rsidR="00A226DB" w:rsidRPr="008810BE">
              <w:rPr>
                <w:rFonts w:eastAsia="Times New Roman" w:cstheme="minorHAnsi"/>
                <w:sz w:val="20"/>
                <w:szCs w:val="20"/>
              </w:rPr>
              <w:t xml:space="preserve"> </w:t>
            </w:r>
            <w:r w:rsidRPr="008810BE">
              <w:rPr>
                <w:rFonts w:eastAsia="Times New Roman" w:cstheme="minorHAnsi"/>
                <w:sz w:val="20"/>
                <w:szCs w:val="20"/>
              </w:rPr>
              <w:t>clear in recruitment exchanges.</w:t>
            </w:r>
          </w:p>
        </w:tc>
      </w:tr>
      <w:tr w:rsidR="000B653B" w14:paraId="2FDC18EE" w14:textId="77777777" w:rsidTr="00D357B7">
        <w:tc>
          <w:tcPr>
            <w:tcW w:w="1387" w:type="dxa"/>
            <w:vMerge/>
            <w:shd w:val="clear" w:color="auto" w:fill="E7E6E6" w:themeFill="background2"/>
          </w:tcPr>
          <w:p w14:paraId="48FD938C"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43124B35" w14:textId="181989A5"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sz w:val="20"/>
                <w:szCs w:val="20"/>
              </w:rPr>
              <w:t xml:space="preserve">To better understand issues of recruitment, retention and reach </w:t>
            </w:r>
            <w:r w:rsidR="00B84FB1">
              <w:rPr>
                <w:rFonts w:eastAsia="Times New Roman" w:cstheme="minorHAnsi"/>
                <w:sz w:val="20"/>
                <w:szCs w:val="20"/>
              </w:rPr>
              <w:t>i</w:t>
            </w:r>
            <w:r w:rsidRPr="008810BE">
              <w:rPr>
                <w:rFonts w:eastAsia="Times New Roman" w:cstheme="minorHAnsi"/>
                <w:sz w:val="20"/>
                <w:szCs w:val="20"/>
              </w:rPr>
              <w:t>t is important to closely monitor levels of and reasons for refusal/ drop out.  It is not clear why numbers have fallen.</w:t>
            </w:r>
          </w:p>
        </w:tc>
      </w:tr>
      <w:tr w:rsidR="000B653B" w14:paraId="2C2A3638" w14:textId="77777777" w:rsidTr="00D357B7">
        <w:tc>
          <w:tcPr>
            <w:tcW w:w="1387" w:type="dxa"/>
            <w:vMerge/>
            <w:shd w:val="clear" w:color="auto" w:fill="E7E6E6" w:themeFill="background2"/>
          </w:tcPr>
          <w:p w14:paraId="29B532C9"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276A1812" w14:textId="235C0040"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sz w:val="20"/>
                <w:szCs w:val="20"/>
              </w:rPr>
              <w:t>If it is possible to be deselected from the course it is necessary to specify the process of and grounds for deselection to be communicated to staff and residents at the onset.</w:t>
            </w:r>
          </w:p>
        </w:tc>
      </w:tr>
      <w:tr w:rsidR="000B653B" w14:paraId="3108232C" w14:textId="77777777" w:rsidTr="00D357B7">
        <w:tc>
          <w:tcPr>
            <w:tcW w:w="1387" w:type="dxa"/>
            <w:vMerge/>
            <w:shd w:val="clear" w:color="auto" w:fill="E7E6E6" w:themeFill="background2"/>
          </w:tcPr>
          <w:p w14:paraId="6A6EC75A"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36E2ACB3" w14:textId="571F5767"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sz w:val="20"/>
                <w:szCs w:val="20"/>
              </w:rPr>
              <w:t xml:space="preserve">Reach could be better informed by recording some background characteristics of those who are and are not recruited, attend and withdraw.   </w:t>
            </w:r>
          </w:p>
        </w:tc>
      </w:tr>
      <w:tr w:rsidR="000B653B" w14:paraId="4795A887" w14:textId="77777777" w:rsidTr="00D357B7">
        <w:tc>
          <w:tcPr>
            <w:tcW w:w="1387" w:type="dxa"/>
            <w:vMerge w:val="restart"/>
            <w:shd w:val="clear" w:color="auto" w:fill="E7E6E6" w:themeFill="background2"/>
          </w:tcPr>
          <w:p w14:paraId="203A2827" w14:textId="5F314686" w:rsidR="000B653B" w:rsidRPr="000B653B" w:rsidRDefault="000B653B" w:rsidP="002C329F">
            <w:pPr>
              <w:spacing w:line="288" w:lineRule="auto"/>
              <w:rPr>
                <w:rFonts w:eastAsia="Times New Roman" w:cstheme="minorHAnsi"/>
                <w:b/>
                <w:bCs/>
                <w:sz w:val="20"/>
                <w:szCs w:val="20"/>
              </w:rPr>
            </w:pPr>
            <w:r w:rsidRPr="000B653B">
              <w:rPr>
                <w:rFonts w:eastAsia="Times New Roman" w:cstheme="minorHAnsi"/>
                <w:b/>
                <w:bCs/>
                <w:sz w:val="20"/>
                <w:szCs w:val="20"/>
              </w:rPr>
              <w:t>Completeness</w:t>
            </w:r>
          </w:p>
        </w:tc>
        <w:tc>
          <w:tcPr>
            <w:tcW w:w="7969" w:type="dxa"/>
            <w:shd w:val="clear" w:color="auto" w:fill="E7E6E6" w:themeFill="background2"/>
          </w:tcPr>
          <w:p w14:paraId="7223197C" w14:textId="0A7EBBD7" w:rsidR="000B653B" w:rsidRPr="008810BE" w:rsidRDefault="000B653B" w:rsidP="002C329F">
            <w:pPr>
              <w:spacing w:line="288" w:lineRule="auto"/>
              <w:rPr>
                <w:rFonts w:eastAsia="Times New Roman" w:cstheme="minorHAnsi"/>
                <w:bCs/>
                <w:sz w:val="20"/>
                <w:szCs w:val="20"/>
              </w:rPr>
            </w:pPr>
            <w:r w:rsidRPr="008810BE">
              <w:rPr>
                <w:rFonts w:eastAsia="Times New Roman" w:cstheme="minorHAnsi"/>
                <w:bCs/>
                <w:sz w:val="20"/>
                <w:szCs w:val="20"/>
              </w:rPr>
              <w:t xml:space="preserve">As three of the four components of the course were managed by the RP facilitator the completeness of dose delivered remained high despite difficulties with KW 1-1 session delivery.  This is a strength of the model that should be continued.    </w:t>
            </w:r>
          </w:p>
        </w:tc>
      </w:tr>
      <w:tr w:rsidR="000B653B" w14:paraId="30005A30" w14:textId="77777777" w:rsidTr="00D357B7">
        <w:tc>
          <w:tcPr>
            <w:tcW w:w="1387" w:type="dxa"/>
            <w:vMerge/>
            <w:shd w:val="clear" w:color="auto" w:fill="E7E6E6" w:themeFill="background2"/>
          </w:tcPr>
          <w:p w14:paraId="536F0DE5"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6674F5A3" w14:textId="4340817D"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bCs/>
                <w:sz w:val="20"/>
                <w:szCs w:val="20"/>
              </w:rPr>
              <w:t xml:space="preserve">If KW 1-1 sessions remain number of sessions delivered and reasons for non-delivery need to be monitored, as </w:t>
            </w:r>
            <w:r w:rsidR="00A226DB" w:rsidRPr="008810BE">
              <w:rPr>
                <w:rFonts w:eastAsia="Times New Roman" w:cstheme="minorHAnsi"/>
                <w:bCs/>
                <w:sz w:val="20"/>
                <w:szCs w:val="20"/>
              </w:rPr>
              <w:t>does</w:t>
            </w:r>
            <w:r w:rsidRPr="008810BE">
              <w:rPr>
                <w:rFonts w:eastAsia="Times New Roman" w:cstheme="minorHAnsi"/>
                <w:bCs/>
                <w:sz w:val="20"/>
                <w:szCs w:val="20"/>
              </w:rPr>
              <w:t xml:space="preserve"> KW status.  A protocol needs to be in place for KW absence.</w:t>
            </w:r>
          </w:p>
        </w:tc>
      </w:tr>
      <w:tr w:rsidR="000B653B" w14:paraId="282764F2" w14:textId="77777777" w:rsidTr="00D357B7">
        <w:tc>
          <w:tcPr>
            <w:tcW w:w="1387" w:type="dxa"/>
            <w:vMerge/>
            <w:shd w:val="clear" w:color="auto" w:fill="E7E6E6" w:themeFill="background2"/>
          </w:tcPr>
          <w:p w14:paraId="1890B377"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02418F69" w14:textId="15116320"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bCs/>
                <w:sz w:val="20"/>
                <w:szCs w:val="20"/>
              </w:rPr>
              <w:t xml:space="preserve">It is unknown whether failure of delivery of KW </w:t>
            </w:r>
            <w:r w:rsidR="00B84FB1">
              <w:rPr>
                <w:rFonts w:eastAsia="Times New Roman" w:cstheme="minorHAnsi"/>
                <w:bCs/>
                <w:sz w:val="20"/>
                <w:szCs w:val="20"/>
              </w:rPr>
              <w:t xml:space="preserve">1-1 </w:t>
            </w:r>
            <w:r w:rsidRPr="008810BE">
              <w:rPr>
                <w:rFonts w:eastAsia="Times New Roman" w:cstheme="minorHAnsi"/>
                <w:bCs/>
                <w:sz w:val="20"/>
                <w:szCs w:val="20"/>
              </w:rPr>
              <w:t>sessions was an internal or external issue.</w:t>
            </w:r>
          </w:p>
        </w:tc>
      </w:tr>
      <w:tr w:rsidR="000B653B" w14:paraId="0ABB8F4B" w14:textId="77777777" w:rsidTr="00D357B7">
        <w:tc>
          <w:tcPr>
            <w:tcW w:w="1387" w:type="dxa"/>
            <w:vMerge/>
            <w:shd w:val="clear" w:color="auto" w:fill="E7E6E6" w:themeFill="background2"/>
          </w:tcPr>
          <w:p w14:paraId="0A585B6E"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7AB84853" w14:textId="03762084"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bCs/>
                <w:sz w:val="20"/>
                <w:szCs w:val="20"/>
              </w:rPr>
              <w:t xml:space="preserve">If the KW component of this model were altered, any new arrangements would need to be </w:t>
            </w:r>
            <w:r w:rsidR="00D357B7" w:rsidRPr="008810BE">
              <w:rPr>
                <w:rFonts w:eastAsia="Times New Roman" w:cstheme="minorHAnsi"/>
                <w:bCs/>
                <w:sz w:val="20"/>
                <w:szCs w:val="20"/>
              </w:rPr>
              <w:t>evaluated</w:t>
            </w:r>
            <w:r w:rsidRPr="008810BE">
              <w:rPr>
                <w:rFonts w:eastAsia="Times New Roman" w:cstheme="minorHAnsi"/>
                <w:bCs/>
                <w:color w:val="000000" w:themeColor="text1"/>
                <w:sz w:val="20"/>
                <w:szCs w:val="20"/>
              </w:rPr>
              <w:t>.</w:t>
            </w:r>
          </w:p>
        </w:tc>
      </w:tr>
      <w:tr w:rsidR="000B653B" w14:paraId="3F5A38A0" w14:textId="77777777" w:rsidTr="00D357B7">
        <w:tc>
          <w:tcPr>
            <w:tcW w:w="1387" w:type="dxa"/>
            <w:vMerge w:val="restart"/>
            <w:shd w:val="clear" w:color="auto" w:fill="E7E6E6" w:themeFill="background2"/>
          </w:tcPr>
          <w:p w14:paraId="5874DC87" w14:textId="04EE115F" w:rsidR="000B653B" w:rsidRPr="000B653B" w:rsidRDefault="000B653B" w:rsidP="002C329F">
            <w:pPr>
              <w:spacing w:line="288" w:lineRule="auto"/>
              <w:rPr>
                <w:rFonts w:eastAsia="Times New Roman" w:cstheme="minorHAnsi"/>
                <w:b/>
                <w:bCs/>
                <w:sz w:val="20"/>
                <w:szCs w:val="20"/>
              </w:rPr>
            </w:pPr>
            <w:r w:rsidRPr="000B653B">
              <w:rPr>
                <w:rFonts w:eastAsia="Times New Roman" w:cstheme="minorHAnsi"/>
                <w:b/>
                <w:bCs/>
                <w:sz w:val="20"/>
                <w:szCs w:val="20"/>
              </w:rPr>
              <w:t>Exposure</w:t>
            </w:r>
          </w:p>
        </w:tc>
        <w:tc>
          <w:tcPr>
            <w:tcW w:w="7969" w:type="dxa"/>
            <w:shd w:val="clear" w:color="auto" w:fill="E7E6E6" w:themeFill="background2"/>
          </w:tcPr>
          <w:p w14:paraId="163D0E4C" w14:textId="10276ADA"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color w:val="000000" w:themeColor="text1"/>
                <w:sz w:val="20"/>
                <w:szCs w:val="20"/>
              </w:rPr>
              <w:t>To better understand issues of exposure, attendance at group circles and KW 1-1 sessions need to be systematically recorded.</w:t>
            </w:r>
          </w:p>
        </w:tc>
      </w:tr>
      <w:tr w:rsidR="000B653B" w14:paraId="33338C42" w14:textId="77777777" w:rsidTr="00D357B7">
        <w:tc>
          <w:tcPr>
            <w:tcW w:w="1387" w:type="dxa"/>
            <w:vMerge/>
            <w:shd w:val="clear" w:color="auto" w:fill="E7E6E6" w:themeFill="background2"/>
          </w:tcPr>
          <w:p w14:paraId="033B22C0"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0EB0E450" w14:textId="533AD73B"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bCs/>
                <w:color w:val="000000" w:themeColor="text1"/>
                <w:sz w:val="20"/>
                <w:szCs w:val="20"/>
              </w:rPr>
              <w:t xml:space="preserve">The completion, engagement with and reviewing of booklets needs to be clarified by the </w:t>
            </w:r>
            <w:proofErr w:type="spellStart"/>
            <w:r w:rsidRPr="008810BE">
              <w:rPr>
                <w:rFonts w:eastAsia="Times New Roman" w:cstheme="minorHAnsi"/>
                <w:bCs/>
                <w:color w:val="000000" w:themeColor="text1"/>
                <w:sz w:val="20"/>
                <w:szCs w:val="20"/>
              </w:rPr>
              <w:t>ReSeT</w:t>
            </w:r>
            <w:proofErr w:type="spellEnd"/>
            <w:r w:rsidRPr="008810BE">
              <w:rPr>
                <w:rFonts w:eastAsia="Times New Roman" w:cstheme="minorHAnsi"/>
                <w:bCs/>
                <w:color w:val="000000" w:themeColor="text1"/>
                <w:sz w:val="20"/>
                <w:szCs w:val="20"/>
              </w:rPr>
              <w:t xml:space="preserve"> team and clearly discussed with KWs and residents at the onset of the course.</w:t>
            </w:r>
          </w:p>
        </w:tc>
      </w:tr>
      <w:tr w:rsidR="000B653B" w14:paraId="5D9DE39D" w14:textId="77777777" w:rsidTr="00D357B7">
        <w:tc>
          <w:tcPr>
            <w:tcW w:w="1387" w:type="dxa"/>
            <w:vMerge/>
            <w:shd w:val="clear" w:color="auto" w:fill="E7E6E6" w:themeFill="background2"/>
          </w:tcPr>
          <w:p w14:paraId="5B989D7C"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08DE9244" w14:textId="7BD3E04F"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color w:val="000000" w:themeColor="text1"/>
                <w:sz w:val="20"/>
                <w:szCs w:val="20"/>
              </w:rPr>
              <w:t>If the model of reminding residents</w:t>
            </w:r>
            <w:r w:rsidR="001C616C">
              <w:rPr>
                <w:rFonts w:eastAsia="Times New Roman" w:cstheme="minorHAnsi"/>
                <w:color w:val="000000" w:themeColor="text1"/>
                <w:sz w:val="20"/>
                <w:szCs w:val="20"/>
              </w:rPr>
              <w:t xml:space="preserve"> to attend circles</w:t>
            </w:r>
            <w:r w:rsidRPr="008810BE">
              <w:rPr>
                <w:rFonts w:eastAsia="Times New Roman" w:cstheme="minorHAnsi"/>
                <w:color w:val="000000" w:themeColor="text1"/>
                <w:sz w:val="20"/>
                <w:szCs w:val="20"/>
              </w:rPr>
              <w:t xml:space="preserve"> at morning meetings </w:t>
            </w:r>
            <w:r w:rsidR="001C616C">
              <w:rPr>
                <w:rFonts w:eastAsia="Times New Roman" w:cstheme="minorHAnsi"/>
                <w:color w:val="000000" w:themeColor="text1"/>
                <w:sz w:val="20"/>
                <w:szCs w:val="20"/>
              </w:rPr>
              <w:t>i</w:t>
            </w:r>
            <w:r w:rsidRPr="008810BE">
              <w:rPr>
                <w:rFonts w:eastAsia="Times New Roman" w:cstheme="minorHAnsi"/>
                <w:color w:val="000000" w:themeColor="text1"/>
                <w:sz w:val="20"/>
                <w:szCs w:val="20"/>
              </w:rPr>
              <w:t xml:space="preserve">s effective then </w:t>
            </w:r>
            <w:r w:rsidR="001C616C">
              <w:rPr>
                <w:rFonts w:eastAsia="Times New Roman" w:cstheme="minorHAnsi"/>
                <w:color w:val="000000" w:themeColor="text1"/>
                <w:sz w:val="20"/>
                <w:szCs w:val="20"/>
              </w:rPr>
              <w:t>it</w:t>
            </w:r>
            <w:r w:rsidRPr="008810BE">
              <w:rPr>
                <w:rFonts w:eastAsia="Times New Roman" w:cstheme="minorHAnsi"/>
                <w:color w:val="000000" w:themeColor="text1"/>
                <w:sz w:val="20"/>
                <w:szCs w:val="20"/>
              </w:rPr>
              <w:t xml:space="preserve"> should be continued.  If the reason for stopping this is shared </w:t>
            </w:r>
            <w:r w:rsidR="00B84FB1">
              <w:rPr>
                <w:rFonts w:eastAsia="Times New Roman" w:cstheme="minorHAnsi"/>
                <w:color w:val="000000" w:themeColor="text1"/>
                <w:sz w:val="20"/>
                <w:szCs w:val="20"/>
              </w:rPr>
              <w:t>accountability</w:t>
            </w:r>
            <w:r w:rsidRPr="008810BE">
              <w:rPr>
                <w:rFonts w:eastAsia="Times New Roman" w:cstheme="minorHAnsi"/>
                <w:color w:val="000000" w:themeColor="text1"/>
                <w:sz w:val="20"/>
                <w:szCs w:val="20"/>
              </w:rPr>
              <w:t xml:space="preserve">, then it would be fair to provide reminders for the first half of each course and explain the second half will require residents to attend </w:t>
            </w:r>
            <w:r w:rsidR="00B84FB1">
              <w:rPr>
                <w:rFonts w:eastAsia="Times New Roman" w:cstheme="minorHAnsi"/>
                <w:color w:val="000000" w:themeColor="text1"/>
                <w:sz w:val="20"/>
                <w:szCs w:val="20"/>
              </w:rPr>
              <w:t>independently</w:t>
            </w:r>
            <w:r w:rsidRPr="008810BE">
              <w:rPr>
                <w:rFonts w:eastAsia="Times New Roman" w:cstheme="minorHAnsi"/>
                <w:color w:val="000000" w:themeColor="text1"/>
                <w:sz w:val="20"/>
                <w:szCs w:val="20"/>
              </w:rPr>
              <w:t xml:space="preserve">.  If there are members of cohorts with specific difficulties that impact memory, </w:t>
            </w:r>
            <w:proofErr w:type="gramStart"/>
            <w:r w:rsidRPr="008810BE">
              <w:rPr>
                <w:rFonts w:eastAsia="Times New Roman" w:cstheme="minorHAnsi"/>
                <w:color w:val="000000" w:themeColor="text1"/>
                <w:sz w:val="20"/>
                <w:szCs w:val="20"/>
              </w:rPr>
              <w:t>e.g.</w:t>
            </w:r>
            <w:proofErr w:type="gramEnd"/>
            <w:r w:rsidRPr="008810BE">
              <w:rPr>
                <w:rFonts w:eastAsia="Times New Roman" w:cstheme="minorHAnsi"/>
                <w:color w:val="000000" w:themeColor="text1"/>
                <w:sz w:val="20"/>
                <w:szCs w:val="20"/>
              </w:rPr>
              <w:t xml:space="preserve"> dyslexia, then additional reminders may be required.  </w:t>
            </w:r>
          </w:p>
        </w:tc>
      </w:tr>
      <w:tr w:rsidR="000B653B" w14:paraId="3338A5E9" w14:textId="77777777" w:rsidTr="00D357B7">
        <w:tc>
          <w:tcPr>
            <w:tcW w:w="1387" w:type="dxa"/>
            <w:vMerge/>
            <w:shd w:val="clear" w:color="auto" w:fill="E7E6E6" w:themeFill="background2"/>
          </w:tcPr>
          <w:p w14:paraId="0D31DE9F" w14:textId="77777777" w:rsidR="000B653B" w:rsidRPr="000B653B" w:rsidRDefault="000B653B" w:rsidP="002C329F">
            <w:pPr>
              <w:spacing w:line="288" w:lineRule="auto"/>
              <w:rPr>
                <w:rFonts w:eastAsia="Times New Roman" w:cstheme="minorHAnsi"/>
                <w:b/>
                <w:bCs/>
                <w:sz w:val="20"/>
                <w:szCs w:val="20"/>
              </w:rPr>
            </w:pPr>
          </w:p>
        </w:tc>
        <w:tc>
          <w:tcPr>
            <w:tcW w:w="7969" w:type="dxa"/>
            <w:shd w:val="clear" w:color="auto" w:fill="E7E6E6" w:themeFill="background2"/>
          </w:tcPr>
          <w:p w14:paraId="4D363268" w14:textId="2AE904B5" w:rsidR="000B653B" w:rsidRPr="008810BE" w:rsidRDefault="000B653B" w:rsidP="002C329F">
            <w:pPr>
              <w:spacing w:line="288" w:lineRule="auto"/>
              <w:rPr>
                <w:rFonts w:eastAsia="Times New Roman" w:cstheme="minorHAnsi"/>
                <w:b/>
                <w:bCs/>
                <w:sz w:val="20"/>
                <w:szCs w:val="20"/>
              </w:rPr>
            </w:pPr>
            <w:r w:rsidRPr="008810BE">
              <w:rPr>
                <w:rFonts w:eastAsia="Times New Roman" w:cstheme="minorHAnsi"/>
                <w:color w:val="000000" w:themeColor="text1"/>
                <w:sz w:val="20"/>
                <w:szCs w:val="20"/>
              </w:rPr>
              <w:t xml:space="preserve">Engagement with </w:t>
            </w:r>
            <w:proofErr w:type="spellStart"/>
            <w:r w:rsidRPr="008810BE">
              <w:rPr>
                <w:rFonts w:eastAsia="Times New Roman" w:cstheme="minorHAnsi"/>
                <w:color w:val="000000" w:themeColor="text1"/>
                <w:sz w:val="20"/>
                <w:szCs w:val="20"/>
              </w:rPr>
              <w:t>ReSeT</w:t>
            </w:r>
            <w:proofErr w:type="spellEnd"/>
            <w:r w:rsidRPr="008810BE">
              <w:rPr>
                <w:rFonts w:eastAsia="Times New Roman" w:cstheme="minorHAnsi"/>
                <w:color w:val="000000" w:themeColor="text1"/>
                <w:sz w:val="20"/>
                <w:szCs w:val="20"/>
              </w:rPr>
              <w:t xml:space="preserve"> was largely reported as strong, and for KW 1-1 sessions was regarded as a two</w:t>
            </w:r>
            <w:r w:rsidR="00FA1D3F" w:rsidRPr="008810BE">
              <w:rPr>
                <w:rFonts w:eastAsia="Times New Roman" w:cstheme="minorHAnsi"/>
                <w:color w:val="000000" w:themeColor="text1"/>
                <w:sz w:val="20"/>
                <w:szCs w:val="20"/>
              </w:rPr>
              <w:t>-</w:t>
            </w:r>
            <w:r w:rsidRPr="008810BE">
              <w:rPr>
                <w:rFonts w:eastAsia="Times New Roman" w:cstheme="minorHAnsi"/>
                <w:color w:val="000000" w:themeColor="text1"/>
                <w:sz w:val="20"/>
                <w:szCs w:val="20"/>
              </w:rPr>
              <w:t>way model, fitting with the staff-prisoner relationship literature</w:t>
            </w:r>
            <w:r w:rsidR="00FA1D3F" w:rsidRPr="008810BE">
              <w:rPr>
                <w:rFonts w:eastAsia="Times New Roman" w:cstheme="minorHAnsi"/>
                <w:color w:val="000000" w:themeColor="text1"/>
                <w:sz w:val="20"/>
                <w:szCs w:val="20"/>
              </w:rPr>
              <w:t xml:space="preserve"> (CRC 1984)</w:t>
            </w:r>
            <w:r w:rsidRPr="008810BE">
              <w:rPr>
                <w:rFonts w:eastAsia="Times New Roman" w:cstheme="minorHAnsi"/>
                <w:color w:val="000000" w:themeColor="text1"/>
                <w:sz w:val="20"/>
                <w:szCs w:val="20"/>
              </w:rPr>
              <w:t xml:space="preserve">. </w:t>
            </w:r>
          </w:p>
        </w:tc>
      </w:tr>
      <w:tr w:rsidR="00172665" w14:paraId="3D3CD4F6" w14:textId="77777777" w:rsidTr="00D357B7">
        <w:tc>
          <w:tcPr>
            <w:tcW w:w="1387" w:type="dxa"/>
            <w:vMerge w:val="restart"/>
            <w:shd w:val="clear" w:color="auto" w:fill="E7E6E6" w:themeFill="background2"/>
          </w:tcPr>
          <w:p w14:paraId="1F41A53A" w14:textId="5FED2F2B" w:rsidR="00172665" w:rsidRPr="000B653B" w:rsidRDefault="00172665" w:rsidP="002C329F">
            <w:pPr>
              <w:spacing w:line="288" w:lineRule="auto"/>
              <w:rPr>
                <w:rFonts w:eastAsia="Times New Roman" w:cstheme="minorHAnsi"/>
                <w:b/>
                <w:bCs/>
                <w:sz w:val="20"/>
                <w:szCs w:val="20"/>
              </w:rPr>
            </w:pPr>
            <w:r w:rsidRPr="000B653B">
              <w:rPr>
                <w:rFonts w:eastAsia="Times New Roman" w:cstheme="minorHAnsi"/>
                <w:b/>
                <w:bCs/>
                <w:sz w:val="20"/>
                <w:szCs w:val="20"/>
              </w:rPr>
              <w:t>Length</w:t>
            </w:r>
          </w:p>
        </w:tc>
        <w:tc>
          <w:tcPr>
            <w:tcW w:w="7969" w:type="dxa"/>
            <w:shd w:val="clear" w:color="auto" w:fill="E7E6E6" w:themeFill="background2"/>
          </w:tcPr>
          <w:p w14:paraId="346C63C9" w14:textId="336D9E77" w:rsidR="00172665" w:rsidRPr="008810BE" w:rsidRDefault="00172665" w:rsidP="002C329F">
            <w:pPr>
              <w:spacing w:line="288" w:lineRule="auto"/>
              <w:rPr>
                <w:rFonts w:eastAsia="Times New Roman" w:cstheme="minorHAnsi"/>
                <w:b/>
                <w:bCs/>
                <w:sz w:val="20"/>
                <w:szCs w:val="20"/>
              </w:rPr>
            </w:pPr>
            <w:r w:rsidRPr="008810BE">
              <w:rPr>
                <w:rFonts w:eastAsia="Times New Roman" w:cstheme="minorHAnsi"/>
                <w:sz w:val="20"/>
                <w:szCs w:val="20"/>
              </w:rPr>
              <w:t>The overall length of the course was largely viewed positively, however some consideration should be given to splitting up more detailed content (discussed below) and perhaps including an additional round up session.</w:t>
            </w:r>
          </w:p>
        </w:tc>
      </w:tr>
      <w:tr w:rsidR="00172665" w14:paraId="0611521C" w14:textId="77777777" w:rsidTr="00D357B7">
        <w:tc>
          <w:tcPr>
            <w:tcW w:w="1387" w:type="dxa"/>
            <w:vMerge/>
            <w:shd w:val="clear" w:color="auto" w:fill="E7E6E6" w:themeFill="background2"/>
          </w:tcPr>
          <w:p w14:paraId="61C2AB05" w14:textId="77777777" w:rsidR="00172665" w:rsidRPr="000B653B" w:rsidRDefault="00172665" w:rsidP="002C329F">
            <w:pPr>
              <w:spacing w:line="288" w:lineRule="auto"/>
              <w:rPr>
                <w:rFonts w:eastAsia="Times New Roman" w:cstheme="minorHAnsi"/>
                <w:b/>
                <w:bCs/>
                <w:sz w:val="20"/>
                <w:szCs w:val="20"/>
              </w:rPr>
            </w:pPr>
          </w:p>
        </w:tc>
        <w:tc>
          <w:tcPr>
            <w:tcW w:w="7969" w:type="dxa"/>
            <w:shd w:val="clear" w:color="auto" w:fill="E7E6E6" w:themeFill="background2"/>
          </w:tcPr>
          <w:p w14:paraId="0427CDDD" w14:textId="0F650E08" w:rsidR="00172665" w:rsidRPr="008810BE" w:rsidRDefault="00172665" w:rsidP="002C329F">
            <w:pPr>
              <w:spacing w:line="288" w:lineRule="auto"/>
              <w:rPr>
                <w:rFonts w:eastAsia="Times New Roman" w:cstheme="minorHAnsi"/>
                <w:b/>
                <w:bCs/>
                <w:sz w:val="20"/>
                <w:szCs w:val="20"/>
              </w:rPr>
            </w:pPr>
            <w:r w:rsidRPr="008810BE">
              <w:rPr>
                <w:rFonts w:eastAsia="Times New Roman" w:cstheme="minorHAnsi"/>
                <w:sz w:val="20"/>
                <w:szCs w:val="20"/>
              </w:rPr>
              <w:t xml:space="preserve">If individual circle sessions were to be extended by half an hour to an hour response would need to be closely monitored.  </w:t>
            </w:r>
          </w:p>
        </w:tc>
      </w:tr>
      <w:tr w:rsidR="00172665" w14:paraId="7CDBBD47" w14:textId="77777777" w:rsidTr="00D357B7">
        <w:tc>
          <w:tcPr>
            <w:tcW w:w="1387" w:type="dxa"/>
            <w:vMerge/>
            <w:shd w:val="clear" w:color="auto" w:fill="E7E6E6" w:themeFill="background2"/>
          </w:tcPr>
          <w:p w14:paraId="61879FD6" w14:textId="77777777" w:rsidR="00172665" w:rsidRPr="000B653B" w:rsidRDefault="00172665" w:rsidP="002C329F">
            <w:pPr>
              <w:spacing w:line="288" w:lineRule="auto"/>
              <w:rPr>
                <w:rFonts w:eastAsia="Times New Roman" w:cstheme="minorHAnsi"/>
                <w:b/>
                <w:bCs/>
                <w:sz w:val="20"/>
                <w:szCs w:val="20"/>
              </w:rPr>
            </w:pPr>
          </w:p>
        </w:tc>
        <w:tc>
          <w:tcPr>
            <w:tcW w:w="7969" w:type="dxa"/>
            <w:shd w:val="clear" w:color="auto" w:fill="E7E6E6" w:themeFill="background2"/>
          </w:tcPr>
          <w:p w14:paraId="2B0BC044" w14:textId="78D33571" w:rsidR="00172665" w:rsidRPr="008810BE" w:rsidRDefault="00172665" w:rsidP="002C329F">
            <w:pPr>
              <w:spacing w:line="288" w:lineRule="auto"/>
              <w:rPr>
                <w:rFonts w:eastAsia="Times New Roman" w:cstheme="minorHAnsi"/>
                <w:b/>
                <w:bCs/>
                <w:sz w:val="20"/>
                <w:szCs w:val="20"/>
              </w:rPr>
            </w:pPr>
            <w:r w:rsidRPr="008810BE">
              <w:rPr>
                <w:rFonts w:eastAsia="Times New Roman" w:cstheme="minorHAnsi"/>
                <w:sz w:val="20"/>
                <w:szCs w:val="20"/>
              </w:rPr>
              <w:t>The different models and length of</w:t>
            </w:r>
            <w:r w:rsidR="00892162" w:rsidRPr="008810BE">
              <w:rPr>
                <w:rFonts w:eastAsia="Times New Roman" w:cstheme="minorHAnsi"/>
                <w:sz w:val="20"/>
                <w:szCs w:val="20"/>
              </w:rPr>
              <w:t xml:space="preserve"> </w:t>
            </w:r>
            <w:r w:rsidRPr="008810BE">
              <w:rPr>
                <w:rFonts w:eastAsia="Times New Roman" w:cstheme="minorHAnsi"/>
                <w:sz w:val="20"/>
                <w:szCs w:val="20"/>
              </w:rPr>
              <w:t>1-1 provision require further discussion and monitoring</w:t>
            </w:r>
            <w:r w:rsidR="00892162" w:rsidRPr="008810BE">
              <w:rPr>
                <w:rFonts w:eastAsia="Times New Roman" w:cstheme="minorHAnsi"/>
                <w:sz w:val="20"/>
                <w:szCs w:val="20"/>
              </w:rPr>
              <w:t>.</w:t>
            </w:r>
            <w:r w:rsidRPr="008810BE">
              <w:rPr>
                <w:rFonts w:eastAsia="Times New Roman" w:cstheme="minorHAnsi"/>
                <w:sz w:val="20"/>
                <w:szCs w:val="20"/>
              </w:rPr>
              <w:t xml:space="preserve"> if this model is to continue, </w:t>
            </w:r>
            <w:r w:rsidR="001C616C">
              <w:rPr>
                <w:rFonts w:eastAsia="Times New Roman" w:cstheme="minorHAnsi"/>
                <w:sz w:val="20"/>
                <w:szCs w:val="20"/>
              </w:rPr>
              <w:t xml:space="preserve">to specify </w:t>
            </w:r>
            <w:r w:rsidRPr="008810BE">
              <w:rPr>
                <w:rFonts w:eastAsia="Times New Roman" w:cstheme="minorHAnsi"/>
                <w:sz w:val="20"/>
                <w:szCs w:val="20"/>
              </w:rPr>
              <w:t xml:space="preserve">flexibility within minimum and maximum criteria.  </w:t>
            </w:r>
          </w:p>
        </w:tc>
      </w:tr>
      <w:tr w:rsidR="00FF17EF" w14:paraId="2985344C" w14:textId="77777777" w:rsidTr="00D357B7">
        <w:tc>
          <w:tcPr>
            <w:tcW w:w="1387" w:type="dxa"/>
            <w:shd w:val="clear" w:color="auto" w:fill="E7E6E6" w:themeFill="background2"/>
          </w:tcPr>
          <w:p w14:paraId="14F93F10" w14:textId="579042A7" w:rsidR="00FF17EF" w:rsidRPr="000B653B" w:rsidRDefault="000B653B" w:rsidP="002C329F">
            <w:pPr>
              <w:spacing w:line="288" w:lineRule="auto"/>
              <w:rPr>
                <w:rFonts w:eastAsia="Times New Roman" w:cstheme="minorHAnsi"/>
                <w:b/>
                <w:bCs/>
                <w:sz w:val="20"/>
                <w:szCs w:val="20"/>
              </w:rPr>
            </w:pPr>
            <w:r w:rsidRPr="000B653B">
              <w:rPr>
                <w:rFonts w:eastAsia="Times New Roman" w:cstheme="minorHAnsi"/>
                <w:b/>
                <w:bCs/>
                <w:sz w:val="20"/>
                <w:szCs w:val="20"/>
              </w:rPr>
              <w:t>Satisfaction</w:t>
            </w:r>
          </w:p>
        </w:tc>
        <w:tc>
          <w:tcPr>
            <w:tcW w:w="7969" w:type="dxa"/>
            <w:shd w:val="clear" w:color="auto" w:fill="E7E6E6" w:themeFill="background2"/>
          </w:tcPr>
          <w:p w14:paraId="38F4FC70" w14:textId="06712C28" w:rsidR="00FF17EF" w:rsidRPr="008810BE" w:rsidRDefault="000B653B" w:rsidP="002C329F">
            <w:pPr>
              <w:spacing w:before="16" w:line="288" w:lineRule="auto"/>
              <w:rPr>
                <w:rFonts w:eastAsia="Times New Roman" w:cstheme="minorHAnsi"/>
                <w:sz w:val="20"/>
                <w:szCs w:val="20"/>
              </w:rPr>
            </w:pPr>
            <w:r w:rsidRPr="008810BE">
              <w:rPr>
                <w:rFonts w:eastAsia="Times New Roman" w:cstheme="minorHAnsi"/>
                <w:sz w:val="20"/>
                <w:szCs w:val="20"/>
              </w:rPr>
              <w:t xml:space="preserve">Satisfaction was assessed qualitatively here, additional </w:t>
            </w:r>
            <w:proofErr w:type="spellStart"/>
            <w:r w:rsidRPr="008810BE">
              <w:rPr>
                <w:rFonts w:eastAsia="Times New Roman" w:cstheme="minorHAnsi"/>
                <w:sz w:val="20"/>
                <w:szCs w:val="20"/>
              </w:rPr>
              <w:t>likert</w:t>
            </w:r>
            <w:proofErr w:type="spellEnd"/>
            <w:r w:rsidRPr="008810BE">
              <w:rPr>
                <w:rFonts w:eastAsia="Times New Roman" w:cstheme="minorHAnsi"/>
                <w:sz w:val="20"/>
                <w:szCs w:val="20"/>
              </w:rPr>
              <w:t xml:space="preserve"> scales designed into any future feedback form would provide a more systematic measure of satisfaction.</w:t>
            </w:r>
          </w:p>
        </w:tc>
      </w:tr>
    </w:tbl>
    <w:p w14:paraId="285D5DAD" w14:textId="20DF73E4" w:rsidR="00FF17EF" w:rsidRDefault="00FF17EF" w:rsidP="00EB1A8B">
      <w:pPr>
        <w:spacing w:before="80" w:after="0" w:line="288" w:lineRule="auto"/>
        <w:rPr>
          <w:rFonts w:eastAsia="Times New Roman" w:cstheme="minorHAnsi"/>
          <w:b/>
          <w:bCs/>
          <w:sz w:val="24"/>
          <w:szCs w:val="24"/>
        </w:rPr>
      </w:pPr>
    </w:p>
    <w:p w14:paraId="530C55E3" w14:textId="77777777" w:rsidR="00BE5D73" w:rsidRPr="00BE5D73" w:rsidRDefault="00BE5D73" w:rsidP="00BE5D73">
      <w:pPr>
        <w:spacing w:before="80" w:after="0" w:line="288" w:lineRule="auto"/>
        <w:rPr>
          <w:rFonts w:eastAsia="Times New Roman" w:cstheme="minorHAnsi"/>
          <w:b/>
          <w:bCs/>
          <w:sz w:val="24"/>
          <w:szCs w:val="24"/>
        </w:rPr>
      </w:pPr>
      <w:r w:rsidRPr="00BE5D73">
        <w:rPr>
          <w:rFonts w:eastAsia="Times New Roman" w:cstheme="minorHAnsi"/>
          <w:b/>
          <w:bCs/>
          <w:sz w:val="24"/>
          <w:szCs w:val="24"/>
        </w:rPr>
        <w:lastRenderedPageBreak/>
        <w:t xml:space="preserve">Content </w:t>
      </w:r>
    </w:p>
    <w:p w14:paraId="1B47CA19" w14:textId="01524C64" w:rsidR="00BE5D73" w:rsidRDefault="00BE5D73" w:rsidP="00BE5D73">
      <w:pPr>
        <w:spacing w:beforeLines="80" w:before="192" w:after="0" w:line="288" w:lineRule="auto"/>
        <w:rPr>
          <w:rFonts w:eastAsia="Times New Roman" w:cstheme="minorHAnsi"/>
        </w:rPr>
      </w:pPr>
      <w:r>
        <w:rPr>
          <w:rFonts w:eastAsia="Times New Roman" w:cstheme="minorHAnsi"/>
          <w:b/>
          <w:bCs/>
        </w:rPr>
        <w:t xml:space="preserve">Training </w:t>
      </w:r>
      <w:r>
        <w:rPr>
          <w:rFonts w:eastAsia="Times New Roman" w:cstheme="minorHAnsi"/>
        </w:rPr>
        <w:t xml:space="preserve">The training element of the process evaluation attempted to capture residents’ insights into </w:t>
      </w:r>
      <w:r w:rsidR="0040503B">
        <w:rPr>
          <w:rFonts w:eastAsia="Times New Roman" w:cstheme="minorHAnsi"/>
        </w:rPr>
        <w:t>KWs</w:t>
      </w:r>
      <w:r>
        <w:rPr>
          <w:rFonts w:eastAsia="Times New Roman" w:cstheme="minorHAnsi"/>
        </w:rPr>
        <w:t xml:space="preserve">’ knowledge of the course, perceptions of </w:t>
      </w:r>
      <w:proofErr w:type="spellStart"/>
      <w:r>
        <w:rPr>
          <w:rFonts w:eastAsia="Times New Roman" w:cstheme="minorHAnsi"/>
        </w:rPr>
        <w:t>ReSeT</w:t>
      </w:r>
      <w:proofErr w:type="spellEnd"/>
      <w:r>
        <w:rPr>
          <w:rFonts w:eastAsia="Times New Roman" w:cstheme="minorHAnsi"/>
        </w:rPr>
        <w:t xml:space="preserve"> training from </w:t>
      </w:r>
      <w:r w:rsidR="0040503B">
        <w:rPr>
          <w:rFonts w:eastAsia="Times New Roman" w:cstheme="minorHAnsi"/>
        </w:rPr>
        <w:t>KW</w:t>
      </w:r>
      <w:r>
        <w:rPr>
          <w:rFonts w:eastAsia="Times New Roman" w:cstheme="minorHAnsi"/>
        </w:rPr>
        <w:t xml:space="preserve">s and managers, as well as identify needs for additional support.   The skills of the </w:t>
      </w:r>
      <w:r w:rsidR="00BE6B30">
        <w:rPr>
          <w:rFonts w:eastAsia="Times New Roman" w:cstheme="minorHAnsi"/>
        </w:rPr>
        <w:t>RP</w:t>
      </w:r>
      <w:r>
        <w:rPr>
          <w:rFonts w:eastAsia="Times New Roman" w:cstheme="minorHAnsi"/>
        </w:rPr>
        <w:t xml:space="preserve"> facilitator are not discussed here as they did not form part of the </w:t>
      </w:r>
      <w:proofErr w:type="spellStart"/>
      <w:r>
        <w:rPr>
          <w:rFonts w:eastAsia="Times New Roman" w:cstheme="minorHAnsi"/>
        </w:rPr>
        <w:t>ReSeT</w:t>
      </w:r>
      <w:proofErr w:type="spellEnd"/>
      <w:r>
        <w:rPr>
          <w:rFonts w:eastAsia="Times New Roman" w:cstheme="minorHAnsi"/>
        </w:rPr>
        <w:t xml:space="preserve"> training and are covered elsewhere under the Circle approach.  </w:t>
      </w:r>
    </w:p>
    <w:p w14:paraId="2C20D263" w14:textId="31945682" w:rsidR="00BE5D73" w:rsidRDefault="00BE5D73" w:rsidP="00BE5D73">
      <w:pPr>
        <w:spacing w:beforeLines="80" w:before="192" w:after="0" w:line="288" w:lineRule="auto"/>
        <w:rPr>
          <w:rFonts w:eastAsia="Times New Roman" w:cstheme="minorHAnsi"/>
        </w:rPr>
      </w:pPr>
      <w:r>
        <w:rPr>
          <w:rFonts w:eastAsia="Times New Roman" w:cstheme="minorHAnsi"/>
        </w:rPr>
        <w:t xml:space="preserve">Only the first two cohorts were asked about their views of </w:t>
      </w:r>
      <w:r w:rsidR="00BE6B30">
        <w:rPr>
          <w:rFonts w:eastAsia="Times New Roman" w:cstheme="minorHAnsi"/>
        </w:rPr>
        <w:t>KW</w:t>
      </w:r>
      <w:r>
        <w:rPr>
          <w:rFonts w:eastAsia="Times New Roman" w:cstheme="minorHAnsi"/>
        </w:rPr>
        <w:t xml:space="preserve"> input and only residents from cohort two explicitly talked about their </w:t>
      </w:r>
      <w:r w:rsidR="00BE6B30">
        <w:rPr>
          <w:rFonts w:eastAsia="Times New Roman" w:cstheme="minorHAnsi"/>
        </w:rPr>
        <w:t>KW</w:t>
      </w:r>
      <w:r>
        <w:rPr>
          <w:rFonts w:eastAsia="Times New Roman" w:cstheme="minorHAnsi"/>
        </w:rPr>
        <w:t xml:space="preserve">s’ knowledge of the course.  Although views were mixed on staff involvement in the course, in terms of knowledge base views were largely negative with residents expressing the need for the </w:t>
      </w:r>
      <w:r w:rsidR="00BE6B30">
        <w:rPr>
          <w:rFonts w:eastAsia="Times New Roman" w:cstheme="minorHAnsi"/>
        </w:rPr>
        <w:t>KW</w:t>
      </w:r>
      <w:r>
        <w:rPr>
          <w:rFonts w:eastAsia="Times New Roman" w:cstheme="minorHAnsi"/>
        </w:rPr>
        <w:t>s to do the course prior to engaging in its delivery.  Only one resident re</w:t>
      </w:r>
      <w:r w:rsidR="001C616C">
        <w:rPr>
          <w:rFonts w:eastAsia="Times New Roman" w:cstheme="minorHAnsi"/>
        </w:rPr>
        <w:t>port</w:t>
      </w:r>
      <w:r>
        <w:rPr>
          <w:rFonts w:eastAsia="Times New Roman" w:cstheme="minorHAnsi"/>
        </w:rPr>
        <w:t xml:space="preserve">ed their </w:t>
      </w:r>
      <w:r w:rsidR="00BE6B30">
        <w:rPr>
          <w:rFonts w:eastAsia="Times New Roman" w:cstheme="minorHAnsi"/>
        </w:rPr>
        <w:t>KW</w:t>
      </w:r>
      <w:r>
        <w:rPr>
          <w:rFonts w:eastAsia="Times New Roman" w:cstheme="minorHAnsi"/>
        </w:rPr>
        <w:t xml:space="preserve"> as being knowledgeable about the course.  They were also frustrated that other relevant staff, including Offender Management Unit (OMU) staff did not have knowledge of the course.  This was explicitly linked to the other perceived aims of the course in terms of being able to achieve parole.</w:t>
      </w:r>
    </w:p>
    <w:p w14:paraId="0233E760" w14:textId="2C874F63" w:rsidR="00BE5D73" w:rsidRDefault="00BE5D73" w:rsidP="00BE5D73">
      <w:pPr>
        <w:spacing w:beforeLines="80" w:before="192" w:after="0" w:line="288" w:lineRule="auto"/>
        <w:rPr>
          <w:rFonts w:eastAsia="Times New Roman" w:cstheme="minorHAnsi"/>
        </w:rPr>
      </w:pPr>
      <w:r>
        <w:rPr>
          <w:rFonts w:eastAsia="Times New Roman" w:cstheme="minorHAnsi"/>
        </w:rPr>
        <w:t xml:space="preserve">In terms of the formal training aspect of the course the feedback was mixed.  Two </w:t>
      </w:r>
      <w:r w:rsidR="00BE6B30">
        <w:rPr>
          <w:rFonts w:eastAsia="Times New Roman" w:cstheme="minorHAnsi"/>
        </w:rPr>
        <w:t>KW</w:t>
      </w:r>
      <w:r>
        <w:rPr>
          <w:rFonts w:eastAsia="Times New Roman" w:cstheme="minorHAnsi"/>
        </w:rPr>
        <w:t>s reported that between the training and the manager in charge of course delivery they felt equipped to deliver the course, although they reflected of the workshop, ‘</w:t>
      </w:r>
      <w:r w:rsidRPr="00F66181">
        <w:rPr>
          <w:rFonts w:eastAsia="Times New Roman" w:cstheme="minorHAnsi"/>
          <w:i/>
          <w:iCs/>
        </w:rPr>
        <w:t>it was very difficult to get everyone in there</w:t>
      </w:r>
      <w:r>
        <w:rPr>
          <w:rFonts w:eastAsia="Times New Roman" w:cstheme="minorHAnsi"/>
        </w:rPr>
        <w:t>’ (KW4/5).  Both managers who attended the workshop described it as ‘</w:t>
      </w:r>
      <w:r w:rsidRPr="000323F1">
        <w:rPr>
          <w:rFonts w:eastAsia="Times New Roman" w:cstheme="minorHAnsi"/>
          <w:i/>
          <w:iCs/>
        </w:rPr>
        <w:t>really good</w:t>
      </w:r>
      <w:r>
        <w:rPr>
          <w:rFonts w:eastAsia="Times New Roman" w:cstheme="minorHAnsi"/>
        </w:rPr>
        <w:t>’ (M1) and ‘</w:t>
      </w:r>
      <w:r w:rsidRPr="000323F1">
        <w:rPr>
          <w:rFonts w:eastAsia="Times New Roman" w:cstheme="minorHAnsi"/>
          <w:i/>
          <w:iCs/>
        </w:rPr>
        <w:t>loved it</w:t>
      </w:r>
      <w:r>
        <w:rPr>
          <w:rFonts w:eastAsia="Times New Roman" w:cstheme="minorHAnsi"/>
        </w:rPr>
        <w:t>’ (M2), although one reflected that the training ‘</w:t>
      </w:r>
      <w:r w:rsidRPr="00D10E3E">
        <w:rPr>
          <w:rFonts w:eastAsia="Times New Roman" w:cstheme="minorHAnsi"/>
          <w:i/>
          <w:iCs/>
        </w:rPr>
        <w:t>could’ve been more for the officers</w:t>
      </w:r>
      <w:r>
        <w:rPr>
          <w:rFonts w:eastAsia="Times New Roman" w:cstheme="minorHAnsi"/>
        </w:rPr>
        <w:t xml:space="preserve">’ and felt additional training was needed throughout the course to develop both knowledge </w:t>
      </w:r>
      <w:r w:rsidRPr="000121B1">
        <w:rPr>
          <w:rFonts w:eastAsia="Times New Roman" w:cstheme="minorHAnsi"/>
        </w:rPr>
        <w:t>and ‘</w:t>
      </w:r>
      <w:r w:rsidRPr="000121B1">
        <w:rPr>
          <w:rFonts w:eastAsia="Times New Roman" w:cstheme="minorHAnsi"/>
          <w:i/>
          <w:iCs/>
        </w:rPr>
        <w:t>buy in</w:t>
      </w:r>
      <w:r w:rsidRPr="000121B1">
        <w:rPr>
          <w:rFonts w:eastAsia="Times New Roman" w:cstheme="minorHAnsi"/>
        </w:rPr>
        <w:t xml:space="preserve">’ (M1).  One </w:t>
      </w:r>
      <w:r w:rsidR="00BE6B30">
        <w:rPr>
          <w:rFonts w:eastAsia="Times New Roman" w:cstheme="minorHAnsi"/>
        </w:rPr>
        <w:t>KW</w:t>
      </w:r>
      <w:r w:rsidRPr="000121B1">
        <w:rPr>
          <w:rFonts w:eastAsia="Times New Roman" w:cstheme="minorHAnsi"/>
        </w:rPr>
        <w:t xml:space="preserve"> reflected on the formal training, </w:t>
      </w:r>
    </w:p>
    <w:p w14:paraId="1C400553" w14:textId="5DFD6187" w:rsidR="00BE5D73" w:rsidRPr="000121B1" w:rsidRDefault="00BE5D73" w:rsidP="00BE5D73">
      <w:pPr>
        <w:spacing w:before="80" w:after="0" w:line="288" w:lineRule="auto"/>
        <w:ind w:left="720"/>
        <w:rPr>
          <w:rFonts w:eastAsia="Times New Roman" w:cstheme="minorHAnsi"/>
        </w:rPr>
      </w:pPr>
      <w:r w:rsidRPr="000121B1">
        <w:rPr>
          <w:rFonts w:eastAsia="Times New Roman" w:cstheme="minorHAnsi"/>
          <w:i/>
          <w:iCs/>
        </w:rPr>
        <w:t>I don’t think it was really well explained</w:t>
      </w:r>
      <w:r w:rsidRPr="000121B1">
        <w:rPr>
          <w:i/>
          <w:iCs/>
        </w:rPr>
        <w:t xml:space="preserve">, lots of us in the room at once, questions coming left, right and centre and we just watched the DVD…it wasn’t clear… what </w:t>
      </w:r>
      <w:r>
        <w:rPr>
          <w:i/>
          <w:iCs/>
        </w:rPr>
        <w:t>our</w:t>
      </w:r>
      <w:r w:rsidRPr="000121B1">
        <w:rPr>
          <w:i/>
          <w:iCs/>
        </w:rPr>
        <w:t xml:space="preserve"> role was exactly </w:t>
      </w:r>
      <w:r w:rsidRPr="000121B1">
        <w:rPr>
          <w:rFonts w:eastAsia="Times New Roman" w:cstheme="minorHAnsi"/>
        </w:rPr>
        <w:t xml:space="preserve">(KW3) </w:t>
      </w:r>
    </w:p>
    <w:p w14:paraId="5F190483" w14:textId="5C060FC3" w:rsidR="00BE5D73" w:rsidRDefault="00BE5D73" w:rsidP="00BE5D73">
      <w:pPr>
        <w:spacing w:beforeLines="80" w:before="192" w:after="0" w:line="288" w:lineRule="auto"/>
        <w:rPr>
          <w:rFonts w:eastAsia="Times New Roman" w:cstheme="minorHAnsi"/>
        </w:rPr>
      </w:pPr>
      <w:r>
        <w:rPr>
          <w:rFonts w:eastAsia="Times New Roman" w:cstheme="minorHAnsi"/>
        </w:rPr>
        <w:t xml:space="preserve">Another </w:t>
      </w:r>
      <w:r w:rsidR="00BE6B30">
        <w:rPr>
          <w:rFonts w:eastAsia="Times New Roman" w:cstheme="minorHAnsi"/>
        </w:rPr>
        <w:t>KW</w:t>
      </w:r>
      <w:r>
        <w:rPr>
          <w:rFonts w:eastAsia="Times New Roman" w:cstheme="minorHAnsi"/>
        </w:rPr>
        <w:t xml:space="preserve"> delivering </w:t>
      </w:r>
      <w:proofErr w:type="spellStart"/>
      <w:r>
        <w:rPr>
          <w:rFonts w:eastAsia="Times New Roman" w:cstheme="minorHAnsi"/>
        </w:rPr>
        <w:t>ReSeT</w:t>
      </w:r>
      <w:proofErr w:type="spellEnd"/>
      <w:r>
        <w:rPr>
          <w:rFonts w:eastAsia="Times New Roman" w:cstheme="minorHAnsi"/>
        </w:rPr>
        <w:t xml:space="preserve"> had not attended the training.  Overall, it was reported that around 15 officers attended the training out of a possible 25 to 28 with ‘</w:t>
      </w:r>
      <w:r w:rsidRPr="008E2352">
        <w:rPr>
          <w:rFonts w:eastAsia="Times New Roman" w:cstheme="minorHAnsi"/>
          <w:i/>
          <w:iCs/>
        </w:rPr>
        <w:t>every officer that was there on the day</w:t>
      </w:r>
      <w:r>
        <w:rPr>
          <w:rFonts w:eastAsia="Times New Roman" w:cstheme="minorHAnsi"/>
        </w:rPr>
        <w:t xml:space="preserve">’ (M1) attending the training.  This ultimately meant there were not enough trained </w:t>
      </w:r>
      <w:r w:rsidR="00BE6B30">
        <w:rPr>
          <w:rFonts w:eastAsia="Times New Roman" w:cstheme="minorHAnsi"/>
        </w:rPr>
        <w:t>KW</w:t>
      </w:r>
      <w:r>
        <w:rPr>
          <w:rFonts w:eastAsia="Times New Roman" w:cstheme="minorHAnsi"/>
        </w:rPr>
        <w:t>s to cover shift patterns and absences, particularly in the current climate.</w:t>
      </w:r>
      <w:r w:rsidR="001C616C">
        <w:rPr>
          <w:rFonts w:eastAsia="Times New Roman" w:cstheme="minorHAnsi"/>
        </w:rPr>
        <w:t xml:space="preserve">  </w:t>
      </w:r>
    </w:p>
    <w:p w14:paraId="5DCF11BF" w14:textId="75C92789" w:rsidR="00BE5D73" w:rsidRDefault="00BE5D73" w:rsidP="00BE5D73">
      <w:pPr>
        <w:spacing w:beforeLines="80" w:before="192" w:after="0" w:line="288" w:lineRule="auto"/>
        <w:rPr>
          <w:rFonts w:eastAsia="Times New Roman" w:cstheme="minorHAnsi"/>
        </w:rPr>
      </w:pPr>
      <w:r>
        <w:rPr>
          <w:rFonts w:eastAsia="Times New Roman" w:cstheme="minorHAnsi"/>
        </w:rPr>
        <w:t xml:space="preserve">In terms of the information sheet for </w:t>
      </w:r>
      <w:r w:rsidR="00BE6B30">
        <w:rPr>
          <w:rFonts w:eastAsia="Times New Roman" w:cstheme="minorHAnsi"/>
        </w:rPr>
        <w:t>KW</w:t>
      </w:r>
      <w:r>
        <w:rPr>
          <w:rFonts w:eastAsia="Times New Roman" w:cstheme="minorHAnsi"/>
        </w:rPr>
        <w:t xml:space="preserve">s there seemed to be limited knowledge of its existence, in fact one </w:t>
      </w:r>
      <w:r w:rsidR="00BE6B30">
        <w:rPr>
          <w:rFonts w:eastAsia="Times New Roman" w:cstheme="minorHAnsi"/>
        </w:rPr>
        <w:t>KW s</w:t>
      </w:r>
      <w:r>
        <w:rPr>
          <w:rFonts w:eastAsia="Times New Roman" w:cstheme="minorHAnsi"/>
        </w:rPr>
        <w:t>uggested an information sheet with bullet points would be useful. Overall, it appears there was a need for more written ‘</w:t>
      </w:r>
      <w:r w:rsidRPr="009B4378">
        <w:rPr>
          <w:rFonts w:eastAsia="Times New Roman" w:cstheme="minorHAnsi"/>
          <w:i/>
          <w:iCs/>
        </w:rPr>
        <w:t xml:space="preserve">information and guidance about </w:t>
      </w:r>
      <w:proofErr w:type="spellStart"/>
      <w:r w:rsidRPr="009B4378">
        <w:rPr>
          <w:rFonts w:eastAsia="Times New Roman" w:cstheme="minorHAnsi"/>
          <w:i/>
          <w:iCs/>
        </w:rPr>
        <w:t>ReSeT</w:t>
      </w:r>
      <w:proofErr w:type="spellEnd"/>
      <w:r>
        <w:rPr>
          <w:rFonts w:eastAsia="Times New Roman" w:cstheme="minorHAnsi"/>
        </w:rPr>
        <w:t xml:space="preserve">’ (M1).   A manual was identified as being beneficial to both </w:t>
      </w:r>
      <w:r w:rsidR="00BE6B30">
        <w:rPr>
          <w:rFonts w:eastAsia="Times New Roman" w:cstheme="minorHAnsi"/>
        </w:rPr>
        <w:t>KW</w:t>
      </w:r>
      <w:r>
        <w:rPr>
          <w:rFonts w:eastAsia="Times New Roman" w:cstheme="minorHAnsi"/>
        </w:rPr>
        <w:t xml:space="preserve">s and other staff, such as OMU staff.  It was concerning that one of the </w:t>
      </w:r>
      <w:r w:rsidR="00BE6B30">
        <w:rPr>
          <w:rFonts w:eastAsia="Times New Roman" w:cstheme="minorHAnsi"/>
        </w:rPr>
        <w:t>KW</w:t>
      </w:r>
      <w:r>
        <w:rPr>
          <w:rFonts w:eastAsia="Times New Roman" w:cstheme="minorHAnsi"/>
        </w:rPr>
        <w:t>s who had attended training and delivered the course across cohort one and two had ‘</w:t>
      </w:r>
      <w:r w:rsidRPr="00E673AD">
        <w:rPr>
          <w:rFonts w:eastAsia="Times New Roman" w:cstheme="minorHAnsi"/>
          <w:i/>
          <w:iCs/>
        </w:rPr>
        <w:t>not seen the booklet</w:t>
      </w:r>
      <w:r>
        <w:rPr>
          <w:rFonts w:eastAsia="Times New Roman" w:cstheme="minorHAnsi"/>
        </w:rPr>
        <w:t xml:space="preserve">’ (KW3), the main tool for </w:t>
      </w:r>
      <w:r w:rsidR="001A3BE3">
        <w:rPr>
          <w:rFonts w:eastAsia="Times New Roman" w:cstheme="minorHAnsi"/>
        </w:rPr>
        <w:t>KW</w:t>
      </w:r>
      <w:r>
        <w:rPr>
          <w:rFonts w:eastAsia="Times New Roman" w:cstheme="minorHAnsi"/>
        </w:rPr>
        <w:t xml:space="preserve"> sessions.  Although it is of note for the </w:t>
      </w:r>
      <w:r w:rsidR="001A3BE3">
        <w:rPr>
          <w:rFonts w:eastAsia="Times New Roman" w:cstheme="minorHAnsi"/>
        </w:rPr>
        <w:t>KW</w:t>
      </w:r>
      <w:r>
        <w:rPr>
          <w:rFonts w:eastAsia="Times New Roman" w:cstheme="minorHAnsi"/>
        </w:rPr>
        <w:t xml:space="preserve"> who had been unable to attend training, he said ‘</w:t>
      </w:r>
      <w:r w:rsidRPr="00E673AD">
        <w:rPr>
          <w:rFonts w:eastAsia="Times New Roman" w:cstheme="minorHAnsi"/>
          <w:i/>
          <w:iCs/>
        </w:rPr>
        <w:t>the films were very good</w:t>
      </w:r>
      <w:r>
        <w:rPr>
          <w:rFonts w:eastAsia="Times New Roman" w:cstheme="minorHAnsi"/>
        </w:rPr>
        <w:t>’ (KW2) and he felt able to get up to speed working with his resident, very much a two-way process.</w:t>
      </w:r>
    </w:p>
    <w:p w14:paraId="6BE8A566" w14:textId="66056903" w:rsidR="00BE5D73" w:rsidRPr="00FD651F" w:rsidRDefault="00373480" w:rsidP="00BE5D73">
      <w:pPr>
        <w:spacing w:beforeLines="80" w:before="192" w:after="0" w:line="288" w:lineRule="auto"/>
        <w:rPr>
          <w:i/>
          <w:iCs/>
          <w:sz w:val="20"/>
          <w:szCs w:val="20"/>
        </w:rPr>
      </w:pPr>
      <w:r>
        <w:rPr>
          <w:rFonts w:eastAsia="Times New Roman" w:cstheme="minorHAnsi"/>
        </w:rPr>
        <w:t>In terms of</w:t>
      </w:r>
      <w:r w:rsidR="00BE5D73">
        <w:rPr>
          <w:rFonts w:eastAsia="Times New Roman" w:cstheme="minorHAnsi"/>
        </w:rPr>
        <w:t xml:space="preserve"> additional support and training, </w:t>
      </w:r>
      <w:r w:rsidR="001A3BE3">
        <w:rPr>
          <w:rFonts w:eastAsia="Times New Roman" w:cstheme="minorHAnsi"/>
        </w:rPr>
        <w:t>KW</w:t>
      </w:r>
      <w:r w:rsidR="00BE5D73">
        <w:rPr>
          <w:rFonts w:eastAsia="Times New Roman" w:cstheme="minorHAnsi"/>
        </w:rPr>
        <w:t>s and managers had a number of suggestions</w:t>
      </w:r>
      <w:r w:rsidR="002058A8">
        <w:rPr>
          <w:rFonts w:eastAsia="Times New Roman" w:cstheme="minorHAnsi"/>
        </w:rPr>
        <w:t xml:space="preserve">, </w:t>
      </w:r>
      <w:r w:rsidR="002058A8" w:rsidRPr="002058A8">
        <w:rPr>
          <w:rFonts w:eastAsia="Times New Roman" w:cstheme="minorHAnsi"/>
          <w:highlight w:val="yellow"/>
        </w:rPr>
        <w:t>including ‘</w:t>
      </w:r>
      <w:proofErr w:type="spellStart"/>
      <w:r w:rsidR="002058A8" w:rsidRPr="002058A8">
        <w:rPr>
          <w:rFonts w:eastAsia="Times New Roman" w:cstheme="minorHAnsi"/>
          <w:i/>
          <w:iCs/>
          <w:highlight w:val="yellow"/>
        </w:rPr>
        <w:t>ReSeT</w:t>
      </w:r>
      <w:proofErr w:type="spellEnd"/>
      <w:r w:rsidR="002058A8" w:rsidRPr="002058A8">
        <w:rPr>
          <w:rFonts w:eastAsia="Times New Roman" w:cstheme="minorHAnsi"/>
          <w:i/>
          <w:iCs/>
          <w:highlight w:val="yellow"/>
        </w:rPr>
        <w:t xml:space="preserve"> would be valuable for prison officer college training</w:t>
      </w:r>
      <w:r w:rsidR="002058A8" w:rsidRPr="002058A8">
        <w:rPr>
          <w:rFonts w:eastAsia="Times New Roman" w:cstheme="minorHAnsi"/>
          <w:highlight w:val="yellow"/>
        </w:rPr>
        <w:t>’ (KW6 to FF)</w:t>
      </w:r>
      <w:r w:rsidR="00BE5D73" w:rsidRPr="002058A8">
        <w:rPr>
          <w:rFonts w:eastAsia="Times New Roman" w:cstheme="minorHAnsi"/>
          <w:highlight w:val="yellow"/>
        </w:rPr>
        <w:t>.</w:t>
      </w:r>
      <w:r w:rsidR="00BE5D73">
        <w:rPr>
          <w:rFonts w:eastAsia="Times New Roman" w:cstheme="minorHAnsi"/>
        </w:rPr>
        <w:t xml:space="preserve">  The general feeling was, ‘</w:t>
      </w:r>
      <w:r w:rsidR="00BE5D73" w:rsidRPr="00DF5D94">
        <w:rPr>
          <w:rFonts w:eastAsia="Times New Roman" w:cstheme="minorHAnsi"/>
          <w:i/>
          <w:iCs/>
        </w:rPr>
        <w:t>the more training you can give staff the better</w:t>
      </w:r>
      <w:r w:rsidR="00BE5D73">
        <w:rPr>
          <w:rFonts w:eastAsia="Times New Roman" w:cstheme="minorHAnsi"/>
        </w:rPr>
        <w:t>’ (M1), although it was felt there was a range of need, ‘</w:t>
      </w:r>
      <w:r w:rsidR="00BE5D73" w:rsidRPr="0025052B">
        <w:rPr>
          <w:rFonts w:eastAsia="Times New Roman" w:cstheme="minorHAnsi"/>
          <w:i/>
          <w:iCs/>
        </w:rPr>
        <w:t xml:space="preserve">some </w:t>
      </w:r>
      <w:r w:rsidR="001A3BE3">
        <w:rPr>
          <w:rFonts w:eastAsia="Times New Roman" w:cstheme="minorHAnsi"/>
          <w:i/>
          <w:iCs/>
        </w:rPr>
        <w:t>KW</w:t>
      </w:r>
      <w:r w:rsidR="00BE5D73" w:rsidRPr="0025052B">
        <w:rPr>
          <w:rFonts w:eastAsia="Times New Roman" w:cstheme="minorHAnsi"/>
          <w:i/>
          <w:iCs/>
        </w:rPr>
        <w:t>s definitely need support, others don’t, others just need confirmation</w:t>
      </w:r>
      <w:r w:rsidR="00BE5D73" w:rsidRPr="0025052B">
        <w:rPr>
          <w:rFonts w:eastAsia="Times New Roman" w:cstheme="minorHAnsi"/>
        </w:rPr>
        <w:t xml:space="preserve">’ </w:t>
      </w:r>
      <w:r w:rsidR="00BE5D73" w:rsidRPr="0025052B">
        <w:rPr>
          <w:rFonts w:eastAsia="Times New Roman" w:cstheme="minorHAnsi"/>
        </w:rPr>
        <w:lastRenderedPageBreak/>
        <w:t xml:space="preserve">(KW2).  Ideas included delivering the training for </w:t>
      </w:r>
      <w:r w:rsidR="001A3BE3">
        <w:rPr>
          <w:rFonts w:eastAsia="Times New Roman" w:cstheme="minorHAnsi"/>
        </w:rPr>
        <w:t>KW</w:t>
      </w:r>
      <w:r w:rsidR="00BE5D73" w:rsidRPr="0025052B">
        <w:rPr>
          <w:rFonts w:eastAsia="Times New Roman" w:cstheme="minorHAnsi"/>
        </w:rPr>
        <w:t>s over two to three sessions over a period of time, with some ‘</w:t>
      </w:r>
      <w:r w:rsidR="00BE5D73" w:rsidRPr="0025052B">
        <w:rPr>
          <w:rFonts w:eastAsia="Times New Roman" w:cstheme="minorHAnsi"/>
          <w:i/>
          <w:iCs/>
        </w:rPr>
        <w:t>reflective small sessions</w:t>
      </w:r>
      <w:r w:rsidR="00BE5D73" w:rsidRPr="0025052B">
        <w:rPr>
          <w:rFonts w:eastAsia="Times New Roman" w:cstheme="minorHAnsi"/>
        </w:rPr>
        <w:t xml:space="preserve">’ (M1), to enable </w:t>
      </w:r>
      <w:r w:rsidR="001A3BE3">
        <w:rPr>
          <w:rFonts w:eastAsia="Times New Roman" w:cstheme="minorHAnsi"/>
        </w:rPr>
        <w:t>KW</w:t>
      </w:r>
      <w:r w:rsidR="00BE5D73" w:rsidRPr="0025052B">
        <w:rPr>
          <w:rFonts w:eastAsia="Times New Roman" w:cstheme="minorHAnsi"/>
        </w:rPr>
        <w:t xml:space="preserve">s to reflect on their experiences and development.  Two </w:t>
      </w:r>
      <w:r w:rsidR="001A3BE3">
        <w:rPr>
          <w:rFonts w:eastAsia="Times New Roman" w:cstheme="minorHAnsi"/>
        </w:rPr>
        <w:t>KW</w:t>
      </w:r>
      <w:r w:rsidR="00BE5D73" w:rsidRPr="0025052B">
        <w:rPr>
          <w:rFonts w:eastAsia="Times New Roman" w:cstheme="minorHAnsi"/>
        </w:rPr>
        <w:t xml:space="preserve">s reported some informal peer discussion around </w:t>
      </w:r>
      <w:proofErr w:type="spellStart"/>
      <w:r w:rsidR="00BE5D73" w:rsidRPr="0025052B">
        <w:rPr>
          <w:rFonts w:eastAsia="Times New Roman" w:cstheme="minorHAnsi"/>
        </w:rPr>
        <w:t>ReSeT</w:t>
      </w:r>
      <w:proofErr w:type="spellEnd"/>
      <w:r w:rsidR="00BE5D73" w:rsidRPr="0025052B">
        <w:rPr>
          <w:rFonts w:eastAsia="Times New Roman" w:cstheme="minorHAnsi"/>
        </w:rPr>
        <w:t xml:space="preserve">.  A staff-resident forum to give feedback on the course was also suggested, with one </w:t>
      </w:r>
      <w:r w:rsidR="001A3BE3">
        <w:rPr>
          <w:rFonts w:eastAsia="Times New Roman" w:cstheme="minorHAnsi"/>
        </w:rPr>
        <w:t>KW</w:t>
      </w:r>
      <w:r w:rsidR="00BE5D73" w:rsidRPr="0025052B">
        <w:rPr>
          <w:rFonts w:eastAsia="Times New Roman" w:cstheme="minorHAnsi"/>
        </w:rPr>
        <w:t xml:space="preserve"> reflecting ‘</w:t>
      </w:r>
      <w:r w:rsidR="00BE5D73" w:rsidRPr="0025052B">
        <w:rPr>
          <w:i/>
          <w:iCs/>
        </w:rPr>
        <w:t xml:space="preserve">it’s good you’re getting our feedback on it, which rarely happens, it’s usually from the residents’ side, which I get, but obviously we </w:t>
      </w:r>
      <w:r w:rsidR="00BE5D73" w:rsidRPr="00E705AB">
        <w:t>[the key workers]</w:t>
      </w:r>
      <w:r w:rsidR="00BE5D73" w:rsidRPr="0025052B">
        <w:rPr>
          <w:i/>
          <w:iCs/>
        </w:rPr>
        <w:t xml:space="preserve"> have to do it’ </w:t>
      </w:r>
      <w:r w:rsidR="00BE5D73" w:rsidRPr="0025052B">
        <w:t>(KW2).</w:t>
      </w:r>
      <w:r w:rsidR="00BE5D73">
        <w:t xml:space="preserve">  Two </w:t>
      </w:r>
      <w:r w:rsidR="001A3BE3">
        <w:t>KW</w:t>
      </w:r>
      <w:r w:rsidR="00BE5D73">
        <w:t>s reflected that advanced notification of the feedback process would have given them the opportunity ‘</w:t>
      </w:r>
      <w:r w:rsidR="00BE5D73" w:rsidRPr="0025052B">
        <w:rPr>
          <w:i/>
          <w:iCs/>
        </w:rPr>
        <w:t>to take notes throughout the course</w:t>
      </w:r>
      <w:r w:rsidR="00BE5D73">
        <w:t xml:space="preserve">’ (KW4/5) in preparation.  Finally, a </w:t>
      </w:r>
      <w:proofErr w:type="spellStart"/>
      <w:r w:rsidR="00BE5D73">
        <w:t>ReSeT</w:t>
      </w:r>
      <w:proofErr w:type="spellEnd"/>
      <w:r w:rsidR="00BE5D73">
        <w:t xml:space="preserve"> champion or rep was suggested by a number of staff, a system they used elsewhere in the establishment, ensuring a point of contact for information and concerns.</w:t>
      </w:r>
    </w:p>
    <w:p w14:paraId="571E322A" w14:textId="6A130F91" w:rsidR="00BE5D73" w:rsidRDefault="00BE5D73" w:rsidP="00BE5D73">
      <w:pPr>
        <w:spacing w:beforeLines="80" w:before="192" w:after="0" w:line="288" w:lineRule="auto"/>
        <w:rPr>
          <w:rFonts w:eastAsia="Times New Roman" w:cstheme="minorHAnsi"/>
        </w:rPr>
      </w:pPr>
      <w:r>
        <w:rPr>
          <w:rFonts w:eastAsia="Times New Roman" w:cstheme="minorHAnsi"/>
          <w:b/>
          <w:bCs/>
        </w:rPr>
        <w:t xml:space="preserve">All content </w:t>
      </w:r>
      <w:r>
        <w:rPr>
          <w:rFonts w:eastAsia="Times New Roman" w:cstheme="minorHAnsi"/>
        </w:rPr>
        <w:t xml:space="preserve">Feedback covering </w:t>
      </w:r>
      <w:r w:rsidR="0076128C">
        <w:rPr>
          <w:rFonts w:eastAsia="Times New Roman" w:cstheme="minorHAnsi"/>
        </w:rPr>
        <w:t xml:space="preserve">the </w:t>
      </w:r>
      <w:r>
        <w:rPr>
          <w:rFonts w:eastAsia="Times New Roman" w:cstheme="minorHAnsi"/>
        </w:rPr>
        <w:t>course parts 1-6 which did not specifically draw out links to films, booklets or circles is presented here.  This includes feedback relating to the RP material used in the course.</w:t>
      </w:r>
      <w:r w:rsidR="00AD045C">
        <w:rPr>
          <w:rFonts w:eastAsia="Times New Roman" w:cstheme="minorHAnsi"/>
        </w:rPr>
        <w:t xml:space="preserve">  There was </w:t>
      </w:r>
      <w:r w:rsidR="00AD045C" w:rsidRPr="006D4A39">
        <w:rPr>
          <w:rFonts w:eastAsia="Times New Roman" w:cstheme="minorHAnsi"/>
          <w:i/>
          <w:iCs/>
        </w:rPr>
        <w:t xml:space="preserve">no </w:t>
      </w:r>
      <w:r w:rsidR="00AD045C">
        <w:rPr>
          <w:rFonts w:eastAsia="Times New Roman" w:cstheme="minorHAnsi"/>
        </w:rPr>
        <w:t>negative feedback from residents on any specific RP material, despite it being explicitly requested in focus groups and in individual feedback</w:t>
      </w:r>
      <w:r w:rsidR="006D4A39">
        <w:rPr>
          <w:rFonts w:eastAsia="Times New Roman" w:cstheme="minorHAnsi"/>
        </w:rPr>
        <w:t xml:space="preserve">, </w:t>
      </w:r>
      <w:r w:rsidR="006D4A39" w:rsidRPr="006D4A39">
        <w:rPr>
          <w:rFonts w:eastAsia="Times New Roman" w:cstheme="minorHAnsi"/>
          <w:highlight w:val="yellow"/>
        </w:rPr>
        <w:t xml:space="preserve">suggesting that concerns over the </w:t>
      </w:r>
      <w:r w:rsidR="006D4A39">
        <w:rPr>
          <w:rFonts w:eastAsia="Times New Roman" w:cstheme="minorHAnsi"/>
          <w:highlight w:val="yellow"/>
        </w:rPr>
        <w:t>‘</w:t>
      </w:r>
      <w:r w:rsidR="006D4A39" w:rsidRPr="006D4A39">
        <w:rPr>
          <w:rFonts w:eastAsia="Times New Roman" w:cstheme="minorHAnsi"/>
          <w:i/>
          <w:iCs/>
          <w:highlight w:val="yellow"/>
        </w:rPr>
        <w:t>childish</w:t>
      </w:r>
      <w:r w:rsidR="006D4A39">
        <w:rPr>
          <w:rFonts w:eastAsia="Times New Roman" w:cstheme="minorHAnsi"/>
          <w:highlight w:val="yellow"/>
        </w:rPr>
        <w:t>’ content of material discussed below</w:t>
      </w:r>
      <w:r w:rsidR="006D4A39" w:rsidRPr="006D4A39">
        <w:rPr>
          <w:rFonts w:eastAsia="Times New Roman" w:cstheme="minorHAnsi"/>
          <w:highlight w:val="yellow"/>
        </w:rPr>
        <w:t xml:space="preserve"> did not extend to the RP content of the material</w:t>
      </w:r>
      <w:r w:rsidR="00AD045C">
        <w:rPr>
          <w:rFonts w:eastAsia="Times New Roman" w:cstheme="minorHAnsi"/>
        </w:rPr>
        <w:t>.</w:t>
      </w:r>
      <w:r w:rsidR="0086073D">
        <w:rPr>
          <w:rFonts w:eastAsia="Times New Roman" w:cstheme="minorHAnsi"/>
        </w:rPr>
        <w:t xml:space="preserve"> </w:t>
      </w:r>
      <w:r w:rsidR="002F50E9" w:rsidRPr="002F50E9">
        <w:rPr>
          <w:rFonts w:eastAsia="Times New Roman" w:cstheme="minorHAnsi"/>
          <w:highlight w:val="yellow"/>
        </w:rPr>
        <w:t>Issues of overlap with other courses were identified, fitting an older population with complex needs</w:t>
      </w:r>
      <w:r w:rsidR="002F50E9">
        <w:rPr>
          <w:rFonts w:eastAsia="Times New Roman" w:cstheme="minorHAnsi"/>
        </w:rPr>
        <w:t xml:space="preserve"> </w:t>
      </w:r>
      <w:r w:rsidR="002F50E9" w:rsidRPr="002F50E9">
        <w:rPr>
          <w:rFonts w:eastAsia="Times New Roman" w:cstheme="minorHAnsi"/>
          <w:highlight w:val="yellow"/>
        </w:rPr>
        <w:t>and extensive experience of imprisonment</w:t>
      </w:r>
      <w:r w:rsidR="002F50E9">
        <w:rPr>
          <w:rFonts w:eastAsia="Times New Roman" w:cstheme="minorHAnsi"/>
        </w:rPr>
        <w:t>.</w:t>
      </w:r>
    </w:p>
    <w:p w14:paraId="5C58368D" w14:textId="59CB13D2" w:rsidR="007554B2" w:rsidRDefault="00373480" w:rsidP="00BE5D73">
      <w:pPr>
        <w:spacing w:beforeLines="80" w:before="192" w:after="0" w:line="288" w:lineRule="auto"/>
        <w:rPr>
          <w:rFonts w:eastAsia="Times New Roman" w:cstheme="minorHAnsi"/>
        </w:rPr>
      </w:pPr>
      <w:r>
        <w:rPr>
          <w:rFonts w:eastAsia="Times New Roman" w:cstheme="minorHAnsi"/>
        </w:rPr>
        <w:t>C</w:t>
      </w:r>
      <w:r w:rsidR="001746A7">
        <w:rPr>
          <w:rFonts w:eastAsia="Times New Roman" w:cstheme="minorHAnsi"/>
        </w:rPr>
        <w:t xml:space="preserve">ohort </w:t>
      </w:r>
      <w:r>
        <w:rPr>
          <w:rFonts w:eastAsia="Times New Roman" w:cstheme="minorHAnsi"/>
        </w:rPr>
        <w:t>one</w:t>
      </w:r>
      <w:r w:rsidR="005C52F0">
        <w:rPr>
          <w:rFonts w:eastAsia="Times New Roman" w:cstheme="minorHAnsi"/>
        </w:rPr>
        <w:t xml:space="preserve"> </w:t>
      </w:r>
      <w:proofErr w:type="gramStart"/>
      <w:r w:rsidR="005C52F0">
        <w:rPr>
          <w:rFonts w:eastAsia="Times New Roman" w:cstheme="minorHAnsi"/>
        </w:rPr>
        <w:t>were</w:t>
      </w:r>
      <w:proofErr w:type="gramEnd"/>
      <w:r w:rsidR="005C52F0">
        <w:rPr>
          <w:rFonts w:eastAsia="Times New Roman" w:cstheme="minorHAnsi"/>
        </w:rPr>
        <w:t xml:space="preserve"> positive about all aspects of the course</w:t>
      </w:r>
      <w:r w:rsidR="007554B2">
        <w:rPr>
          <w:rFonts w:eastAsia="Times New Roman" w:cstheme="minorHAnsi"/>
        </w:rPr>
        <w:t xml:space="preserve">, </w:t>
      </w:r>
    </w:p>
    <w:p w14:paraId="7E2C8F32" w14:textId="627D5181" w:rsidR="007554B2" w:rsidRDefault="007554B2" w:rsidP="007554B2">
      <w:pPr>
        <w:spacing w:beforeLines="80" w:before="192" w:after="0" w:line="288" w:lineRule="auto"/>
        <w:ind w:left="720"/>
        <w:rPr>
          <w:rFonts w:eastAsia="Times New Roman" w:cstheme="minorHAnsi"/>
        </w:rPr>
      </w:pPr>
      <w:r w:rsidRPr="007554B2">
        <w:rPr>
          <w:rFonts w:eastAsia="Times New Roman" w:cstheme="minorHAnsi"/>
          <w:i/>
          <w:iCs/>
        </w:rPr>
        <w:t>I honestly found every aspect of this course helpful… I honestly think this is the best course I’ve done in the 19 years I’ve been away</w:t>
      </w:r>
      <w:r>
        <w:rPr>
          <w:rFonts w:eastAsia="Times New Roman" w:cstheme="minorHAnsi"/>
        </w:rPr>
        <w:t xml:space="preserve"> (IG1.2)</w:t>
      </w:r>
      <w:r w:rsidR="005C52F0">
        <w:rPr>
          <w:rFonts w:eastAsia="Times New Roman" w:cstheme="minorHAnsi"/>
        </w:rPr>
        <w:t xml:space="preserve"> </w:t>
      </w:r>
    </w:p>
    <w:p w14:paraId="27C37742" w14:textId="39FA0970" w:rsidR="005C52F0" w:rsidRDefault="007554B2" w:rsidP="00BE5D73">
      <w:pPr>
        <w:spacing w:beforeLines="80" w:before="192" w:after="0" w:line="288" w:lineRule="auto"/>
        <w:rPr>
          <w:rFonts w:eastAsia="Times New Roman" w:cstheme="minorHAnsi"/>
        </w:rPr>
      </w:pPr>
      <w:r>
        <w:rPr>
          <w:rFonts w:eastAsia="Times New Roman" w:cstheme="minorHAnsi"/>
        </w:rPr>
        <w:t>These views held r</w:t>
      </w:r>
      <w:r w:rsidR="005C52F0">
        <w:rPr>
          <w:rFonts w:eastAsia="Times New Roman" w:cstheme="minorHAnsi"/>
        </w:rPr>
        <w:t>egardless of perceptions that ‘</w:t>
      </w:r>
      <w:r w:rsidR="005C52F0" w:rsidRPr="005C52F0">
        <w:rPr>
          <w:rFonts w:eastAsia="Times New Roman" w:cstheme="minorHAnsi"/>
          <w:i/>
          <w:iCs/>
        </w:rPr>
        <w:t>it was a mishmash of other courses</w:t>
      </w:r>
      <w:r w:rsidR="005C52F0">
        <w:rPr>
          <w:rFonts w:eastAsia="Times New Roman" w:cstheme="minorHAnsi"/>
        </w:rPr>
        <w:t>’ because it ‘</w:t>
      </w:r>
      <w:r w:rsidR="005C52F0" w:rsidRPr="005C52F0">
        <w:rPr>
          <w:rFonts w:eastAsia="Times New Roman" w:cstheme="minorHAnsi"/>
          <w:i/>
          <w:iCs/>
        </w:rPr>
        <w:t>jogs your memory’</w:t>
      </w:r>
      <w:r w:rsidR="0076128C">
        <w:rPr>
          <w:rFonts w:eastAsia="Times New Roman" w:cstheme="minorHAnsi"/>
        </w:rPr>
        <w:t xml:space="preserve"> and it’s</w:t>
      </w:r>
      <w:r w:rsidR="005C52F0">
        <w:rPr>
          <w:rFonts w:eastAsia="Times New Roman" w:cstheme="minorHAnsi"/>
        </w:rPr>
        <w:t xml:space="preserve"> ‘</w:t>
      </w:r>
      <w:r w:rsidR="005C52F0" w:rsidRPr="005C52F0">
        <w:rPr>
          <w:rFonts w:eastAsia="Times New Roman" w:cstheme="minorHAnsi"/>
          <w:i/>
          <w:iCs/>
        </w:rPr>
        <w:t>useful to do having done other courses</w:t>
      </w:r>
      <w:r w:rsidR="005C52F0">
        <w:rPr>
          <w:rFonts w:eastAsia="Times New Roman" w:cstheme="minorHAnsi"/>
        </w:rPr>
        <w:t>’</w:t>
      </w:r>
      <w:r w:rsidR="00F50247">
        <w:rPr>
          <w:rFonts w:eastAsia="Times New Roman" w:cstheme="minorHAnsi"/>
        </w:rPr>
        <w:t xml:space="preserve"> (FG1)</w:t>
      </w:r>
      <w:r w:rsidR="005C52F0">
        <w:rPr>
          <w:rFonts w:eastAsia="Times New Roman" w:cstheme="minorHAnsi"/>
        </w:rPr>
        <w:t xml:space="preserve">.  The simplistic material </w:t>
      </w:r>
      <w:r w:rsidR="0076128C">
        <w:rPr>
          <w:rFonts w:eastAsia="Times New Roman" w:cstheme="minorHAnsi"/>
        </w:rPr>
        <w:t>was</w:t>
      </w:r>
      <w:r w:rsidR="005C52F0">
        <w:rPr>
          <w:rFonts w:eastAsia="Times New Roman" w:cstheme="minorHAnsi"/>
        </w:rPr>
        <w:t xml:space="preserve"> largely </w:t>
      </w:r>
      <w:r w:rsidR="0076128C">
        <w:rPr>
          <w:rFonts w:eastAsia="Times New Roman" w:cstheme="minorHAnsi"/>
        </w:rPr>
        <w:t xml:space="preserve">viewed </w:t>
      </w:r>
      <w:r w:rsidR="005C52F0">
        <w:rPr>
          <w:rFonts w:eastAsia="Times New Roman" w:cstheme="minorHAnsi"/>
        </w:rPr>
        <w:t>as a positive as it allowed residents to dig deeper themselves.</w:t>
      </w:r>
      <w:r w:rsidR="00F50247">
        <w:rPr>
          <w:rFonts w:eastAsia="Times New Roman" w:cstheme="minorHAnsi"/>
        </w:rPr>
        <w:t xml:space="preserve">  ‘</w:t>
      </w:r>
      <w:r w:rsidR="00F50247" w:rsidRPr="00373480">
        <w:rPr>
          <w:rFonts w:eastAsia="Times New Roman" w:cstheme="minorHAnsi"/>
          <w:i/>
          <w:iCs/>
        </w:rPr>
        <w:t>I-messaging</w:t>
      </w:r>
      <w:r w:rsidR="00F50247">
        <w:rPr>
          <w:rFonts w:eastAsia="Times New Roman" w:cstheme="minorHAnsi"/>
        </w:rPr>
        <w:t>’ as the central tenet of the course was unsurprisingly repeatedly singled out.  However, as designed</w:t>
      </w:r>
      <w:r w:rsidR="0076128C">
        <w:rPr>
          <w:rFonts w:eastAsia="Times New Roman" w:cstheme="minorHAnsi"/>
        </w:rPr>
        <w:t>,</w:t>
      </w:r>
      <w:r w:rsidR="00F50247">
        <w:rPr>
          <w:rFonts w:eastAsia="Times New Roman" w:cstheme="minorHAnsi"/>
        </w:rPr>
        <w:t xml:space="preserve"> different aspects of the course resonated with different residents, ‘</w:t>
      </w:r>
      <w:r w:rsidR="00F50247" w:rsidRPr="001746A7">
        <w:rPr>
          <w:rFonts w:eastAsia="Times New Roman" w:cstheme="minorHAnsi"/>
          <w:i/>
          <w:iCs/>
        </w:rPr>
        <w:t>guilt and shame stuff, breakthrough stuff’</w:t>
      </w:r>
      <w:r w:rsidR="00F50247">
        <w:rPr>
          <w:rFonts w:eastAsia="Times New Roman" w:cstheme="minorHAnsi"/>
        </w:rPr>
        <w:t>, ‘</w:t>
      </w:r>
      <w:r w:rsidR="00F50247" w:rsidRPr="001746A7">
        <w:rPr>
          <w:rFonts w:eastAsia="Times New Roman" w:cstheme="minorHAnsi"/>
          <w:i/>
          <w:iCs/>
        </w:rPr>
        <w:t>dealing with triggers… helped me talk to my probation officer’</w:t>
      </w:r>
      <w:r w:rsidR="00F50247">
        <w:rPr>
          <w:rFonts w:eastAsia="Times New Roman" w:cstheme="minorHAnsi"/>
        </w:rPr>
        <w:t xml:space="preserve"> (FG1), ‘</w:t>
      </w:r>
      <w:r w:rsidR="00F50247" w:rsidRPr="001746A7">
        <w:rPr>
          <w:rFonts w:eastAsia="Times New Roman" w:cstheme="minorHAnsi"/>
          <w:i/>
          <w:iCs/>
        </w:rPr>
        <w:t>I found speaking with facts and feelings very useful’</w:t>
      </w:r>
      <w:r w:rsidR="00F50247">
        <w:rPr>
          <w:rFonts w:eastAsia="Times New Roman" w:cstheme="minorHAnsi"/>
        </w:rPr>
        <w:t xml:space="preserve"> </w:t>
      </w:r>
      <w:r>
        <w:rPr>
          <w:rFonts w:eastAsia="Times New Roman" w:cstheme="minorHAnsi"/>
        </w:rPr>
        <w:t>(I1.1), ‘</w:t>
      </w:r>
      <w:r w:rsidRPr="001746A7">
        <w:rPr>
          <w:rFonts w:eastAsia="Times New Roman" w:cstheme="minorHAnsi"/>
          <w:i/>
          <w:iCs/>
        </w:rPr>
        <w:t>part 3… reminded me I often try to put the blame onto another person</w:t>
      </w:r>
      <w:r>
        <w:rPr>
          <w:rFonts w:eastAsia="Times New Roman" w:cstheme="minorHAnsi"/>
        </w:rPr>
        <w:t xml:space="preserve">’ (I1.2). </w:t>
      </w:r>
    </w:p>
    <w:p w14:paraId="1FC71C4F" w14:textId="723E909C" w:rsidR="007B7E72" w:rsidRDefault="001746A7" w:rsidP="007B7E72">
      <w:pPr>
        <w:spacing w:beforeLines="80" w:before="192" w:line="288" w:lineRule="auto"/>
        <w:rPr>
          <w:rFonts w:eastAsia="Times New Roman" w:cstheme="minorHAnsi"/>
        </w:rPr>
      </w:pPr>
      <w:r>
        <w:rPr>
          <w:rFonts w:eastAsia="Times New Roman" w:cstheme="minorHAnsi"/>
        </w:rPr>
        <w:t xml:space="preserve">Cohort </w:t>
      </w:r>
      <w:r w:rsidR="00373480">
        <w:rPr>
          <w:rFonts w:eastAsia="Times New Roman" w:cstheme="minorHAnsi"/>
        </w:rPr>
        <w:t>two</w:t>
      </w:r>
      <w:r>
        <w:rPr>
          <w:rFonts w:eastAsia="Times New Roman" w:cstheme="minorHAnsi"/>
        </w:rPr>
        <w:t xml:space="preserve"> views were more mixed</w:t>
      </w:r>
      <w:r w:rsidR="0076128C">
        <w:rPr>
          <w:rFonts w:eastAsia="Times New Roman" w:cstheme="minorHAnsi"/>
        </w:rPr>
        <w:t xml:space="preserve"> in group feedback</w:t>
      </w:r>
      <w:r>
        <w:rPr>
          <w:rFonts w:eastAsia="Times New Roman" w:cstheme="minorHAnsi"/>
        </w:rPr>
        <w:t>, with greater reflection of overlap with other courses, ‘</w:t>
      </w:r>
      <w:r w:rsidRPr="00BA580E">
        <w:rPr>
          <w:rFonts w:eastAsia="Times New Roman" w:cstheme="minorHAnsi"/>
          <w:i/>
          <w:iCs/>
        </w:rPr>
        <w:t>it’s very weak compared to the therapy I’ve done’</w:t>
      </w:r>
      <w:r>
        <w:rPr>
          <w:rFonts w:eastAsia="Times New Roman" w:cstheme="minorHAnsi"/>
        </w:rPr>
        <w:t>, ‘</w:t>
      </w:r>
      <w:r w:rsidRPr="00BA580E">
        <w:rPr>
          <w:rFonts w:eastAsia="Times New Roman" w:cstheme="minorHAnsi"/>
          <w:i/>
          <w:iCs/>
        </w:rPr>
        <w:t>it doesn’t scratch the surface’</w:t>
      </w:r>
      <w:r>
        <w:rPr>
          <w:rFonts w:eastAsia="Times New Roman" w:cstheme="minorHAnsi"/>
        </w:rPr>
        <w:t xml:space="preserve"> (FG2).  However, there was positive reflection on some aspects, for example ‘</w:t>
      </w:r>
      <w:r w:rsidRPr="00BA580E">
        <w:rPr>
          <w:rFonts w:eastAsia="Times New Roman" w:cstheme="minorHAnsi"/>
          <w:i/>
          <w:iCs/>
        </w:rPr>
        <w:t>the adult-parent-child scenario was good’</w:t>
      </w:r>
      <w:r>
        <w:rPr>
          <w:rFonts w:eastAsia="Times New Roman" w:cstheme="minorHAnsi"/>
        </w:rPr>
        <w:t xml:space="preserve"> and ‘</w:t>
      </w:r>
      <w:r w:rsidRPr="00BA580E">
        <w:rPr>
          <w:rFonts w:eastAsia="Times New Roman" w:cstheme="minorHAnsi"/>
          <w:i/>
          <w:iCs/>
        </w:rPr>
        <w:t>the values part struck home’</w:t>
      </w:r>
      <w:r w:rsidR="00BA580E">
        <w:rPr>
          <w:rFonts w:eastAsia="Times New Roman" w:cstheme="minorHAnsi"/>
        </w:rPr>
        <w:t xml:space="preserve"> (FG2)</w:t>
      </w:r>
      <w:r>
        <w:rPr>
          <w:rFonts w:eastAsia="Times New Roman" w:cstheme="minorHAnsi"/>
        </w:rPr>
        <w:t>.</w:t>
      </w:r>
      <w:r w:rsidR="00BA580E">
        <w:rPr>
          <w:rFonts w:eastAsia="Times New Roman" w:cstheme="minorHAnsi"/>
        </w:rPr>
        <w:t xml:space="preserve">  Individual feedback was much more positive</w:t>
      </w:r>
      <w:r w:rsidR="00AD045C">
        <w:rPr>
          <w:rFonts w:eastAsia="Times New Roman" w:cstheme="minorHAnsi"/>
        </w:rPr>
        <w:t>, ‘</w:t>
      </w:r>
      <w:r w:rsidR="00AD045C" w:rsidRPr="00AD045C">
        <w:rPr>
          <w:rFonts w:eastAsia="Times New Roman" w:cstheme="minorHAnsi"/>
          <w:i/>
          <w:iCs/>
        </w:rPr>
        <w:t xml:space="preserve">all the course covers basic and useful messages we should use on a daily </w:t>
      </w:r>
      <w:proofErr w:type="spellStart"/>
      <w:r w:rsidR="00AD045C" w:rsidRPr="00AD045C">
        <w:rPr>
          <w:rFonts w:eastAsia="Times New Roman" w:cstheme="minorHAnsi"/>
          <w:i/>
          <w:iCs/>
        </w:rPr>
        <w:t>basis</w:t>
      </w:r>
      <w:r w:rsidR="00AD045C">
        <w:rPr>
          <w:rFonts w:eastAsia="Times New Roman" w:cstheme="minorHAnsi"/>
        </w:rPr>
        <w:t>’</w:t>
      </w:r>
      <w:proofErr w:type="spellEnd"/>
      <w:r w:rsidR="00AD045C">
        <w:rPr>
          <w:rFonts w:eastAsia="Times New Roman" w:cstheme="minorHAnsi"/>
        </w:rPr>
        <w:t xml:space="preserve"> (IG2.4),</w:t>
      </w:r>
      <w:r w:rsidR="00BA580E">
        <w:rPr>
          <w:rFonts w:eastAsia="Times New Roman" w:cstheme="minorHAnsi"/>
        </w:rPr>
        <w:t xml:space="preserve"> </w:t>
      </w:r>
      <w:r w:rsidR="007B7E72">
        <w:rPr>
          <w:rFonts w:eastAsia="Times New Roman" w:cstheme="minorHAnsi"/>
        </w:rPr>
        <w:t xml:space="preserve">again </w:t>
      </w:r>
      <w:r w:rsidR="00BA580E">
        <w:rPr>
          <w:rFonts w:eastAsia="Times New Roman" w:cstheme="minorHAnsi"/>
        </w:rPr>
        <w:t>dr</w:t>
      </w:r>
      <w:r w:rsidR="00AD045C">
        <w:rPr>
          <w:rFonts w:eastAsia="Times New Roman" w:cstheme="minorHAnsi"/>
        </w:rPr>
        <w:t>a</w:t>
      </w:r>
      <w:r w:rsidR="00BA580E">
        <w:rPr>
          <w:rFonts w:eastAsia="Times New Roman" w:cstheme="minorHAnsi"/>
        </w:rPr>
        <w:t>w</w:t>
      </w:r>
      <w:r w:rsidR="00AD045C">
        <w:rPr>
          <w:rFonts w:eastAsia="Times New Roman" w:cstheme="minorHAnsi"/>
        </w:rPr>
        <w:t>ing</w:t>
      </w:r>
      <w:r w:rsidR="00BA580E">
        <w:rPr>
          <w:rFonts w:eastAsia="Times New Roman" w:cstheme="minorHAnsi"/>
        </w:rPr>
        <w:t xml:space="preserve"> out </w:t>
      </w:r>
      <w:r w:rsidR="00AD045C">
        <w:rPr>
          <w:rFonts w:eastAsia="Times New Roman" w:cstheme="minorHAnsi"/>
        </w:rPr>
        <w:t>key</w:t>
      </w:r>
      <w:r w:rsidR="00BA580E">
        <w:rPr>
          <w:rFonts w:eastAsia="Times New Roman" w:cstheme="minorHAnsi"/>
        </w:rPr>
        <w:t xml:space="preserve"> areas</w:t>
      </w:r>
      <w:r w:rsidR="007B7E72">
        <w:rPr>
          <w:rFonts w:eastAsia="Times New Roman" w:cstheme="minorHAnsi"/>
        </w:rPr>
        <w:t>:</w:t>
      </w:r>
      <w:r w:rsidR="00BA580E">
        <w:rPr>
          <w:rFonts w:eastAsia="Times New Roman" w:cstheme="minorHAnsi"/>
        </w:rPr>
        <w:t xml:space="preserve"> ‘</w:t>
      </w:r>
      <w:r w:rsidR="00BA580E" w:rsidRPr="00BA580E">
        <w:rPr>
          <w:rFonts w:eastAsia="Times New Roman" w:cstheme="minorHAnsi"/>
          <w:i/>
          <w:iCs/>
        </w:rPr>
        <w:t xml:space="preserve">part </w:t>
      </w:r>
      <w:r w:rsidR="00373480">
        <w:rPr>
          <w:rFonts w:eastAsia="Times New Roman" w:cstheme="minorHAnsi"/>
          <w:i/>
          <w:iCs/>
        </w:rPr>
        <w:t>two</w:t>
      </w:r>
      <w:r w:rsidR="00BA580E" w:rsidRPr="00BA580E">
        <w:rPr>
          <w:rFonts w:eastAsia="Times New Roman" w:cstheme="minorHAnsi"/>
          <w:i/>
          <w:iCs/>
        </w:rPr>
        <w:t xml:space="preserve"> where you look at your triggers and see where shame comes into it</w:t>
      </w:r>
      <w:r w:rsidR="00BA580E">
        <w:rPr>
          <w:rFonts w:eastAsia="Times New Roman" w:cstheme="minorHAnsi"/>
        </w:rPr>
        <w:t>’ (IG2.1), ‘</w:t>
      </w:r>
      <w:r w:rsidR="00BA580E" w:rsidRPr="00BA580E">
        <w:rPr>
          <w:rFonts w:eastAsia="Times New Roman" w:cstheme="minorHAnsi"/>
          <w:i/>
          <w:iCs/>
        </w:rPr>
        <w:t>I found triggers, values and listening what helped me most’</w:t>
      </w:r>
      <w:r w:rsidR="00BA580E">
        <w:rPr>
          <w:rFonts w:eastAsia="Times New Roman" w:cstheme="minorHAnsi"/>
        </w:rPr>
        <w:t xml:space="preserve"> (IG2.2), as well as ‘</w:t>
      </w:r>
      <w:r w:rsidR="00BA580E" w:rsidRPr="00BA580E">
        <w:rPr>
          <w:rFonts w:eastAsia="Times New Roman" w:cstheme="minorHAnsi"/>
          <w:i/>
          <w:iCs/>
        </w:rPr>
        <w:t>restorative communication</w:t>
      </w:r>
      <w:r w:rsidR="00BA580E">
        <w:rPr>
          <w:rFonts w:eastAsia="Times New Roman" w:cstheme="minorHAnsi"/>
        </w:rPr>
        <w:t>’ (IG2.3, IG2.4), ‘</w:t>
      </w:r>
      <w:r w:rsidR="00BA580E" w:rsidRPr="00AD045C">
        <w:rPr>
          <w:rFonts w:eastAsia="Times New Roman" w:cstheme="minorHAnsi"/>
          <w:i/>
          <w:iCs/>
        </w:rPr>
        <w:t>also the social relationships window about empowering others</w:t>
      </w:r>
      <w:r w:rsidR="00BA580E">
        <w:rPr>
          <w:rFonts w:eastAsia="Times New Roman" w:cstheme="minorHAnsi"/>
        </w:rPr>
        <w:t>’ (IG2.5).</w:t>
      </w:r>
      <w:r w:rsidR="007B7E72">
        <w:rPr>
          <w:rFonts w:eastAsia="Times New Roman" w:cstheme="minorHAnsi"/>
        </w:rPr>
        <w:t xml:space="preserve">  </w:t>
      </w:r>
      <w:r w:rsidR="00AD045C">
        <w:rPr>
          <w:rFonts w:eastAsia="Times New Roman" w:cstheme="minorHAnsi"/>
        </w:rPr>
        <w:t xml:space="preserve">Individual feedback from cohort </w:t>
      </w:r>
      <w:r w:rsidR="00373480">
        <w:rPr>
          <w:rFonts w:eastAsia="Times New Roman" w:cstheme="minorHAnsi"/>
        </w:rPr>
        <w:t>three</w:t>
      </w:r>
      <w:r w:rsidR="00AD045C">
        <w:rPr>
          <w:rFonts w:eastAsia="Times New Roman" w:cstheme="minorHAnsi"/>
        </w:rPr>
        <w:t xml:space="preserve"> also reflected on the positive content of the course</w:t>
      </w:r>
      <w:r w:rsidR="008114AE">
        <w:rPr>
          <w:rFonts w:eastAsia="Times New Roman" w:cstheme="minorHAnsi"/>
        </w:rPr>
        <w:t xml:space="preserve">, with parts </w:t>
      </w:r>
      <w:r w:rsidR="00373480">
        <w:rPr>
          <w:rFonts w:eastAsia="Times New Roman" w:cstheme="minorHAnsi"/>
        </w:rPr>
        <w:t>two</w:t>
      </w:r>
      <w:r w:rsidR="008114AE">
        <w:rPr>
          <w:rFonts w:eastAsia="Times New Roman" w:cstheme="minorHAnsi"/>
        </w:rPr>
        <w:t xml:space="preserve"> and</w:t>
      </w:r>
      <w:r w:rsidR="00373480">
        <w:rPr>
          <w:rFonts w:eastAsia="Times New Roman" w:cstheme="minorHAnsi"/>
        </w:rPr>
        <w:t xml:space="preserve"> four</w:t>
      </w:r>
      <w:r w:rsidR="008114AE">
        <w:rPr>
          <w:rFonts w:eastAsia="Times New Roman" w:cstheme="minorHAnsi"/>
        </w:rPr>
        <w:t xml:space="preserve"> selected by both respondents, ‘</w:t>
      </w:r>
      <w:r w:rsidR="008114AE" w:rsidRPr="008114AE">
        <w:rPr>
          <w:rFonts w:eastAsia="Times New Roman" w:cstheme="minorHAnsi"/>
          <w:i/>
          <w:iCs/>
        </w:rPr>
        <w:t xml:space="preserve">part </w:t>
      </w:r>
      <w:r w:rsidR="00373480">
        <w:rPr>
          <w:rFonts w:eastAsia="Times New Roman" w:cstheme="minorHAnsi"/>
          <w:i/>
          <w:iCs/>
        </w:rPr>
        <w:t>two</w:t>
      </w:r>
      <w:r w:rsidR="008114AE" w:rsidRPr="008114AE">
        <w:rPr>
          <w:rFonts w:eastAsia="Times New Roman" w:cstheme="minorHAnsi"/>
          <w:i/>
          <w:iCs/>
        </w:rPr>
        <w:t xml:space="preserve"> and </w:t>
      </w:r>
      <w:r w:rsidR="00373480">
        <w:rPr>
          <w:rFonts w:eastAsia="Times New Roman" w:cstheme="minorHAnsi"/>
          <w:i/>
          <w:iCs/>
        </w:rPr>
        <w:t>four</w:t>
      </w:r>
      <w:r w:rsidR="008114AE" w:rsidRPr="008114AE">
        <w:rPr>
          <w:rFonts w:eastAsia="Times New Roman" w:cstheme="minorHAnsi"/>
          <w:i/>
          <w:iCs/>
        </w:rPr>
        <w:t xml:space="preserve"> made me think of triggers and helped me to see other people’s </w:t>
      </w:r>
      <w:proofErr w:type="gramStart"/>
      <w:r w:rsidR="008114AE" w:rsidRPr="008114AE">
        <w:rPr>
          <w:rFonts w:eastAsia="Times New Roman" w:cstheme="minorHAnsi"/>
          <w:i/>
          <w:iCs/>
        </w:rPr>
        <w:t>values’</w:t>
      </w:r>
      <w:proofErr w:type="gramEnd"/>
      <w:r w:rsidR="008114AE">
        <w:rPr>
          <w:rFonts w:eastAsia="Times New Roman" w:cstheme="minorHAnsi"/>
        </w:rPr>
        <w:t>.</w:t>
      </w:r>
    </w:p>
    <w:p w14:paraId="189BF59E" w14:textId="07499B2A" w:rsidR="007B7E72" w:rsidRPr="007B7E72" w:rsidRDefault="008114AE" w:rsidP="007B7E72">
      <w:pPr>
        <w:spacing w:beforeLines="80" w:before="192" w:after="0" w:line="288" w:lineRule="auto"/>
        <w:rPr>
          <w:i/>
          <w:iCs/>
        </w:rPr>
      </w:pPr>
      <w:r>
        <w:rPr>
          <w:rFonts w:eastAsia="Times New Roman" w:cstheme="minorHAnsi"/>
        </w:rPr>
        <w:lastRenderedPageBreak/>
        <w:t>KWs reflected the views of residents that the course, was ‘</w:t>
      </w:r>
      <w:r w:rsidRPr="00992C4F">
        <w:rPr>
          <w:rFonts w:eastAsia="Times New Roman" w:cstheme="minorHAnsi"/>
          <w:i/>
          <w:iCs/>
        </w:rPr>
        <w:t>repeating stuff they’d already done’</w:t>
      </w:r>
      <w:r>
        <w:rPr>
          <w:rFonts w:eastAsia="Times New Roman" w:cstheme="minorHAnsi"/>
        </w:rPr>
        <w:t xml:space="preserve"> (KW1)</w:t>
      </w:r>
      <w:r w:rsidR="00992C4F">
        <w:rPr>
          <w:rFonts w:eastAsia="Times New Roman" w:cstheme="minorHAnsi"/>
        </w:rPr>
        <w:t>, although similarly they recognised the benefits</w:t>
      </w:r>
      <w:r>
        <w:rPr>
          <w:rFonts w:eastAsia="Times New Roman" w:cstheme="minorHAnsi"/>
        </w:rPr>
        <w:t xml:space="preserve">.  </w:t>
      </w:r>
      <w:r w:rsidRPr="0053590B">
        <w:rPr>
          <w:rFonts w:eastAsia="Times New Roman" w:cstheme="minorHAnsi"/>
          <w:i/>
          <w:iCs/>
        </w:rPr>
        <w:t>‘</w:t>
      </w:r>
      <w:proofErr w:type="spellStart"/>
      <w:r w:rsidRPr="0053590B">
        <w:rPr>
          <w:rFonts w:eastAsia="Times New Roman" w:cstheme="minorHAnsi"/>
          <w:i/>
          <w:iCs/>
        </w:rPr>
        <w:t>Imessaging</w:t>
      </w:r>
      <w:proofErr w:type="spellEnd"/>
      <w:r w:rsidRPr="0053590B">
        <w:rPr>
          <w:rFonts w:eastAsia="Times New Roman" w:cstheme="minorHAnsi"/>
          <w:i/>
          <w:iCs/>
        </w:rPr>
        <w:t>’</w:t>
      </w:r>
      <w:r>
        <w:rPr>
          <w:rFonts w:eastAsia="Times New Roman" w:cstheme="minorHAnsi"/>
        </w:rPr>
        <w:t xml:space="preserve"> was </w:t>
      </w:r>
      <w:r w:rsidR="007B7E72">
        <w:rPr>
          <w:rFonts w:eastAsia="Times New Roman" w:cstheme="minorHAnsi"/>
        </w:rPr>
        <w:t xml:space="preserve">particularly </w:t>
      </w:r>
      <w:r>
        <w:rPr>
          <w:rFonts w:eastAsia="Times New Roman" w:cstheme="minorHAnsi"/>
        </w:rPr>
        <w:t>well received</w:t>
      </w:r>
      <w:r w:rsidR="007B7E72">
        <w:rPr>
          <w:rFonts w:eastAsia="Times New Roman" w:cstheme="minorHAnsi"/>
        </w:rPr>
        <w:t xml:space="preserve">.  One KW helpfully </w:t>
      </w:r>
      <w:r w:rsidR="0053590B">
        <w:rPr>
          <w:rFonts w:eastAsia="Times New Roman" w:cstheme="minorHAnsi"/>
        </w:rPr>
        <w:t>fed back</w:t>
      </w:r>
      <w:r w:rsidR="007B7E72">
        <w:rPr>
          <w:rFonts w:eastAsia="Times New Roman" w:cstheme="minorHAnsi"/>
        </w:rPr>
        <w:t xml:space="preserve"> on </w:t>
      </w:r>
      <w:r w:rsidR="0053590B">
        <w:rPr>
          <w:rFonts w:eastAsia="Times New Roman" w:cstheme="minorHAnsi"/>
        </w:rPr>
        <w:t>values</w:t>
      </w:r>
      <w:r w:rsidR="007B7E72" w:rsidRPr="007B7E72">
        <w:rPr>
          <w:rFonts w:eastAsia="Times New Roman" w:cstheme="minorHAnsi"/>
        </w:rPr>
        <w:t>, ‘</w:t>
      </w:r>
      <w:r w:rsidR="007B7E72" w:rsidRPr="007B7E72">
        <w:rPr>
          <w:i/>
          <w:iCs/>
        </w:rPr>
        <w:t xml:space="preserve">…yea the values one definitely needs to be broken down for some people, not others, but if you look at across the whole board then yea it needs to be broken down…’ </w:t>
      </w:r>
      <w:r w:rsidR="007B7E72" w:rsidRPr="007B7E72">
        <w:t>(KW2</w:t>
      </w:r>
      <w:r w:rsidR="00D02E8C">
        <w:t>)</w:t>
      </w:r>
      <w:r w:rsidR="007B7E72" w:rsidRPr="007B7E72">
        <w:t xml:space="preserve">. </w:t>
      </w:r>
    </w:p>
    <w:p w14:paraId="3C7755B1" w14:textId="77777777" w:rsidR="00BE5D73" w:rsidRDefault="00BE5D73" w:rsidP="00BE5D73">
      <w:pPr>
        <w:spacing w:before="8" w:after="0" w:line="288" w:lineRule="auto"/>
        <w:rPr>
          <w:rFonts w:eastAsia="Times New Roman" w:cstheme="minorHAnsi"/>
          <w:b/>
          <w:bCs/>
        </w:rPr>
      </w:pPr>
    </w:p>
    <w:p w14:paraId="491F385F" w14:textId="3DF0B232" w:rsidR="00BE5D73" w:rsidRDefault="00BE5D73" w:rsidP="00BE5D73">
      <w:pPr>
        <w:spacing w:before="80" w:after="0" w:line="288" w:lineRule="auto"/>
        <w:rPr>
          <w:rFonts w:eastAsia="Times New Roman" w:cstheme="minorHAnsi"/>
        </w:rPr>
      </w:pPr>
      <w:r w:rsidRPr="00E705AB">
        <w:rPr>
          <w:rFonts w:eastAsia="Times New Roman" w:cstheme="minorHAnsi"/>
          <w:b/>
          <w:bCs/>
        </w:rPr>
        <w:t>Films</w:t>
      </w:r>
      <w:r>
        <w:rPr>
          <w:rFonts w:eastAsia="Times New Roman" w:cstheme="minorHAnsi"/>
          <w:b/>
          <w:bCs/>
        </w:rPr>
        <w:t xml:space="preserve"> </w:t>
      </w:r>
      <w:r>
        <w:rPr>
          <w:rFonts w:eastAsia="Times New Roman" w:cstheme="minorHAnsi"/>
        </w:rPr>
        <w:t>The films were largely well received, ‘</w:t>
      </w:r>
      <w:r w:rsidRPr="00A24AF8">
        <w:rPr>
          <w:rFonts w:eastAsia="Times New Roman" w:cstheme="minorHAnsi"/>
          <w:i/>
          <w:iCs/>
        </w:rPr>
        <w:t>the DVD is brilliant’</w:t>
      </w:r>
      <w:r>
        <w:rPr>
          <w:rFonts w:eastAsia="Times New Roman" w:cstheme="minorHAnsi"/>
        </w:rPr>
        <w:t xml:space="preserve"> (KW6)</w:t>
      </w:r>
      <w:r w:rsidR="0053590B">
        <w:rPr>
          <w:rFonts w:eastAsia="Times New Roman" w:cstheme="minorHAnsi"/>
        </w:rPr>
        <w:t>,</w:t>
      </w:r>
      <w:r>
        <w:rPr>
          <w:rFonts w:eastAsia="Times New Roman" w:cstheme="minorHAnsi"/>
        </w:rPr>
        <w:t xml:space="preserve"> however there was some specific comment on the lack of applicability of the content and choice of presentation material from both residents and staff.  The lived experience approach is discussed under multi-disciplinary approach.  </w:t>
      </w:r>
    </w:p>
    <w:p w14:paraId="4DC282E1" w14:textId="421B6280" w:rsidR="00BE5D73" w:rsidRDefault="00BE5D73" w:rsidP="00BE5D73">
      <w:pPr>
        <w:spacing w:beforeLines="80" w:before="192" w:after="0" w:line="288" w:lineRule="auto"/>
        <w:rPr>
          <w:rFonts w:eastAsia="Times New Roman" w:cstheme="minorHAnsi"/>
        </w:rPr>
      </w:pPr>
      <w:r>
        <w:rPr>
          <w:rFonts w:eastAsia="Times New Roman" w:cstheme="minorHAnsi"/>
        </w:rPr>
        <w:t>Generally, it was felt that there could be an alternative ‘</w:t>
      </w:r>
      <w:r w:rsidRPr="009D3E56">
        <w:rPr>
          <w:rFonts w:eastAsia="Times New Roman" w:cstheme="minorHAnsi"/>
          <w:i/>
          <w:iCs/>
        </w:rPr>
        <w:t>more adult version in some areas</w:t>
      </w:r>
      <w:r>
        <w:rPr>
          <w:rFonts w:eastAsia="Times New Roman" w:cstheme="minorHAnsi"/>
        </w:rPr>
        <w:t>’ (IF1.3) of films, covering more adult or lifer issues, such as ‘</w:t>
      </w:r>
      <w:r w:rsidRPr="009D3E56">
        <w:rPr>
          <w:rFonts w:eastAsia="Times New Roman" w:cstheme="minorHAnsi"/>
          <w:i/>
          <w:iCs/>
        </w:rPr>
        <w:t>communicating with a partner</w:t>
      </w:r>
      <w:r>
        <w:rPr>
          <w:rFonts w:eastAsia="Times New Roman" w:cstheme="minorHAnsi"/>
        </w:rPr>
        <w:t>’</w:t>
      </w:r>
      <w:r w:rsidR="006342C4">
        <w:rPr>
          <w:rFonts w:eastAsia="Times New Roman" w:cstheme="minorHAnsi"/>
        </w:rPr>
        <w:t>, ‘</w:t>
      </w:r>
      <w:r w:rsidR="006342C4" w:rsidRPr="006342C4">
        <w:rPr>
          <w:rFonts w:eastAsia="Times New Roman" w:cstheme="minorHAnsi"/>
          <w:i/>
          <w:iCs/>
        </w:rPr>
        <w:t>learning to walk away</w:t>
      </w:r>
      <w:r w:rsidR="006342C4">
        <w:rPr>
          <w:rFonts w:eastAsia="Times New Roman" w:cstheme="minorHAnsi"/>
        </w:rPr>
        <w:t>’(FF)</w:t>
      </w:r>
      <w:r>
        <w:rPr>
          <w:rFonts w:eastAsia="Times New Roman" w:cstheme="minorHAnsi"/>
        </w:rPr>
        <w:t xml:space="preserve"> or simply ‘</w:t>
      </w:r>
      <w:r w:rsidRPr="009B7F6A">
        <w:rPr>
          <w:rFonts w:eastAsia="Times New Roman" w:cstheme="minorHAnsi"/>
          <w:i/>
          <w:iCs/>
        </w:rPr>
        <w:t>more real or general scenarios</w:t>
      </w:r>
      <w:r>
        <w:rPr>
          <w:rFonts w:eastAsia="Times New Roman" w:cstheme="minorHAnsi"/>
        </w:rPr>
        <w:t>’ (FG1).  The second cohort reflected on a need for the films ‘</w:t>
      </w:r>
      <w:r w:rsidRPr="00A57191">
        <w:rPr>
          <w:rFonts w:eastAsia="Times New Roman" w:cstheme="minorHAnsi"/>
          <w:i/>
          <w:iCs/>
        </w:rPr>
        <w:t xml:space="preserve">to be a bit </w:t>
      </w:r>
      <w:proofErr w:type="gramStart"/>
      <w:r w:rsidRPr="00A57191">
        <w:rPr>
          <w:rFonts w:eastAsia="Times New Roman" w:cstheme="minorHAnsi"/>
          <w:i/>
          <w:iCs/>
        </w:rPr>
        <w:t>more deep</w:t>
      </w:r>
      <w:proofErr w:type="gramEnd"/>
      <w:r>
        <w:rPr>
          <w:rFonts w:eastAsia="Times New Roman" w:cstheme="minorHAnsi"/>
        </w:rPr>
        <w:t>’, reflecting that ‘</w:t>
      </w:r>
      <w:r w:rsidRPr="00A57191">
        <w:rPr>
          <w:rFonts w:eastAsia="Times New Roman" w:cstheme="minorHAnsi"/>
          <w:i/>
          <w:iCs/>
        </w:rPr>
        <w:t>problems are different when you first come into prison and later on</w:t>
      </w:r>
      <w:r>
        <w:rPr>
          <w:rFonts w:eastAsia="Times New Roman" w:cstheme="minorHAnsi"/>
        </w:rPr>
        <w:t>’ (FG2).  ‘</w:t>
      </w:r>
      <w:r w:rsidRPr="009D3E56">
        <w:rPr>
          <w:rFonts w:eastAsia="Times New Roman" w:cstheme="minorHAnsi"/>
          <w:i/>
          <w:iCs/>
        </w:rPr>
        <w:t>The canteen and being on Instagram examples</w:t>
      </w:r>
      <w:r>
        <w:rPr>
          <w:rFonts w:eastAsia="Times New Roman" w:cstheme="minorHAnsi"/>
        </w:rPr>
        <w:t>’ were described as ‘</w:t>
      </w:r>
      <w:r w:rsidRPr="009D3E56">
        <w:rPr>
          <w:rFonts w:eastAsia="Times New Roman" w:cstheme="minorHAnsi"/>
          <w:i/>
          <w:iCs/>
        </w:rPr>
        <w:t>not relatable</w:t>
      </w:r>
      <w:r>
        <w:rPr>
          <w:rFonts w:eastAsia="Times New Roman" w:cstheme="minorHAnsi"/>
        </w:rPr>
        <w:t>’ (FG1).  This was noted as a problem in the first disc in particular.  However, there were other views expressed that the films demonstrated how to communicate ‘</w:t>
      </w:r>
      <w:r w:rsidRPr="009B7F6A">
        <w:rPr>
          <w:rFonts w:eastAsia="Times New Roman" w:cstheme="minorHAnsi"/>
          <w:i/>
          <w:iCs/>
        </w:rPr>
        <w:t>in an adult manner</w:t>
      </w:r>
      <w:r>
        <w:rPr>
          <w:rFonts w:eastAsia="Times New Roman" w:cstheme="minorHAnsi"/>
        </w:rPr>
        <w:t>’ (FG2).</w:t>
      </w:r>
    </w:p>
    <w:p w14:paraId="4A986A20" w14:textId="77777777" w:rsidR="005B7F83" w:rsidRDefault="00BE5D73" w:rsidP="00BE5D73">
      <w:pPr>
        <w:spacing w:beforeLines="80" w:before="192" w:after="0" w:line="288" w:lineRule="auto"/>
        <w:rPr>
          <w:rFonts w:eastAsia="Times New Roman" w:cstheme="minorHAnsi"/>
        </w:rPr>
      </w:pPr>
      <w:r>
        <w:rPr>
          <w:rFonts w:eastAsia="Times New Roman" w:cstheme="minorHAnsi"/>
        </w:rPr>
        <w:t>In terms of presentation the ‘</w:t>
      </w:r>
      <w:r w:rsidRPr="009D3E56">
        <w:rPr>
          <w:rFonts w:eastAsia="Times New Roman" w:cstheme="minorHAnsi"/>
          <w:i/>
          <w:iCs/>
        </w:rPr>
        <w:t>terminology</w:t>
      </w:r>
      <w:r>
        <w:rPr>
          <w:rFonts w:eastAsia="Times New Roman" w:cstheme="minorHAnsi"/>
        </w:rPr>
        <w:t>’ was described as being ‘</w:t>
      </w:r>
      <w:r w:rsidRPr="009D3E56">
        <w:rPr>
          <w:rFonts w:eastAsia="Times New Roman" w:cstheme="minorHAnsi"/>
          <w:i/>
          <w:iCs/>
        </w:rPr>
        <w:t>for kids not older people</w:t>
      </w:r>
      <w:r>
        <w:rPr>
          <w:rFonts w:eastAsia="Times New Roman" w:cstheme="minorHAnsi"/>
        </w:rPr>
        <w:t>’ (FG1) and the ‘</w:t>
      </w:r>
      <w:r w:rsidRPr="009B7F6A">
        <w:rPr>
          <w:rFonts w:eastAsia="Times New Roman" w:cstheme="minorHAnsi"/>
          <w:i/>
          <w:iCs/>
        </w:rPr>
        <w:t>music was a bit gangster like, I’m old</w:t>
      </w:r>
      <w:r>
        <w:rPr>
          <w:rFonts w:eastAsia="Times New Roman" w:cstheme="minorHAnsi"/>
        </w:rPr>
        <w:t>’ (FG2).  The presenters were also described as using ‘</w:t>
      </w:r>
      <w:r w:rsidRPr="00BF6CDA">
        <w:rPr>
          <w:rFonts w:eastAsia="Times New Roman" w:cstheme="minorHAnsi"/>
          <w:i/>
          <w:iCs/>
        </w:rPr>
        <w:t>gangster</w:t>
      </w:r>
      <w:r>
        <w:rPr>
          <w:rFonts w:eastAsia="Times New Roman" w:cstheme="minorHAnsi"/>
        </w:rPr>
        <w:t xml:space="preserve">’ </w:t>
      </w:r>
      <w:r w:rsidRPr="005B7F83">
        <w:rPr>
          <w:rFonts w:eastAsia="Times New Roman" w:cstheme="minorHAnsi"/>
        </w:rPr>
        <w:t>language and talking from a ‘</w:t>
      </w:r>
      <w:r w:rsidRPr="005B7F83">
        <w:rPr>
          <w:rFonts w:eastAsia="Times New Roman" w:cstheme="minorHAnsi"/>
          <w:i/>
          <w:iCs/>
        </w:rPr>
        <w:t>me</w:t>
      </w:r>
      <w:r w:rsidRPr="005B7F83">
        <w:rPr>
          <w:rFonts w:eastAsia="Times New Roman" w:cstheme="minorHAnsi"/>
        </w:rPr>
        <w:t>’ perspective, focusing on ‘</w:t>
      </w:r>
      <w:r w:rsidRPr="005B7F83">
        <w:rPr>
          <w:rFonts w:eastAsia="Times New Roman" w:cstheme="minorHAnsi"/>
          <w:i/>
          <w:iCs/>
        </w:rPr>
        <w:t>themselves all the time</w:t>
      </w:r>
      <w:r w:rsidRPr="005B7F83">
        <w:rPr>
          <w:rFonts w:eastAsia="Times New Roman" w:cstheme="minorHAnsi"/>
        </w:rPr>
        <w:t>’ (FG2). Again, this was specifically linked to the first DVD and the first segment where the language was described as ‘</w:t>
      </w:r>
      <w:r w:rsidRPr="005B7F83">
        <w:rPr>
          <w:rFonts w:eastAsia="Times New Roman" w:cstheme="minorHAnsi"/>
          <w:i/>
          <w:iCs/>
        </w:rPr>
        <w:t>forced</w:t>
      </w:r>
      <w:r w:rsidRPr="005B7F83">
        <w:rPr>
          <w:rFonts w:eastAsia="Times New Roman" w:cstheme="minorHAnsi"/>
        </w:rPr>
        <w:t xml:space="preserve">’ (IF3.2).  </w:t>
      </w:r>
      <w:r w:rsidR="005B7F83" w:rsidRPr="005B7F83">
        <w:rPr>
          <w:rFonts w:eastAsia="Times New Roman" w:cstheme="minorHAnsi"/>
        </w:rPr>
        <w:t xml:space="preserve">The facilitator’s notes identified a similar sentiment with regards film four, </w:t>
      </w:r>
    </w:p>
    <w:p w14:paraId="7018D577" w14:textId="16D61BF1" w:rsidR="005B7F83" w:rsidRDefault="005B7F83" w:rsidP="005B7F83">
      <w:pPr>
        <w:spacing w:beforeLines="80" w:before="192" w:after="0" w:line="288" w:lineRule="auto"/>
        <w:ind w:left="720"/>
        <w:rPr>
          <w:rFonts w:cstheme="minorHAnsi"/>
          <w:color w:val="000000"/>
        </w:rPr>
      </w:pPr>
      <w:r w:rsidRPr="005B7F83">
        <w:rPr>
          <w:rFonts w:eastAsia="Times New Roman" w:cstheme="minorHAnsi"/>
          <w:i/>
          <w:iCs/>
        </w:rPr>
        <w:t xml:space="preserve">… </w:t>
      </w:r>
      <w:r w:rsidRPr="005B7F83">
        <w:rPr>
          <w:rFonts w:cstheme="minorHAnsi"/>
          <w:i/>
          <w:iCs/>
          <w:color w:val="000000"/>
        </w:rPr>
        <w:t xml:space="preserve">said I was getting distracted, film </w:t>
      </w:r>
      <w:r w:rsidR="0053590B">
        <w:rPr>
          <w:rFonts w:cstheme="minorHAnsi"/>
          <w:i/>
          <w:iCs/>
          <w:color w:val="000000"/>
        </w:rPr>
        <w:t>four</w:t>
      </w:r>
      <w:r w:rsidRPr="005B7F83">
        <w:rPr>
          <w:rFonts w:cstheme="minorHAnsi"/>
          <w:i/>
          <w:iCs/>
          <w:color w:val="000000"/>
        </w:rPr>
        <w:t xml:space="preserve"> went on a bit and I found it a bit annoying how the presenter was saying this is how I use</w:t>
      </w:r>
      <w:r>
        <w:rPr>
          <w:rFonts w:cstheme="minorHAnsi"/>
          <w:i/>
          <w:iCs/>
          <w:color w:val="000000"/>
        </w:rPr>
        <w:t>d</w:t>
      </w:r>
      <w:r w:rsidRPr="005B7F83">
        <w:rPr>
          <w:rFonts w:cstheme="minorHAnsi"/>
          <w:i/>
          <w:iCs/>
          <w:color w:val="000000"/>
        </w:rPr>
        <w:t xml:space="preserve"> to be and this is how I am now throughout</w:t>
      </w:r>
      <w:r>
        <w:rPr>
          <w:rFonts w:cstheme="minorHAnsi"/>
          <w:i/>
          <w:iCs/>
          <w:color w:val="000000"/>
        </w:rPr>
        <w:t>… they suggested mixing it up and having one or two minutes of talking and then cutting to a workshop where they can see people acting the exercise out</w:t>
      </w:r>
      <w:r w:rsidRPr="005B7F83">
        <w:rPr>
          <w:rFonts w:cstheme="minorHAnsi"/>
          <w:color w:val="000000"/>
        </w:rPr>
        <w:t>.  </w:t>
      </w:r>
    </w:p>
    <w:p w14:paraId="2541DE29" w14:textId="28F92D5F" w:rsidR="002F50E9" w:rsidRPr="001F7F8D" w:rsidRDefault="00BE5D73" w:rsidP="00BE5D73">
      <w:pPr>
        <w:spacing w:beforeLines="80" w:before="192" w:after="0" w:line="288" w:lineRule="auto"/>
        <w:rPr>
          <w:rFonts w:eastAsia="Times New Roman" w:cstheme="minorHAnsi"/>
          <w:i/>
          <w:iCs/>
          <w:color w:val="FF0000"/>
        </w:rPr>
      </w:pPr>
      <w:r w:rsidRPr="005B7F83">
        <w:rPr>
          <w:rFonts w:eastAsia="Times New Roman" w:cstheme="minorHAnsi"/>
        </w:rPr>
        <w:t xml:space="preserve">A lack of relevance for some meant they lost interest in the films, although others felt able to tune out from the </w:t>
      </w:r>
      <w:proofErr w:type="gramStart"/>
      <w:r w:rsidRPr="005B7F83">
        <w:rPr>
          <w:rFonts w:eastAsia="Times New Roman" w:cstheme="minorHAnsi"/>
        </w:rPr>
        <w:t>elements</w:t>
      </w:r>
      <w:proofErr w:type="gramEnd"/>
      <w:r w:rsidRPr="005B7F83">
        <w:rPr>
          <w:rFonts w:eastAsia="Times New Roman" w:cstheme="minorHAnsi"/>
        </w:rPr>
        <w:t xml:space="preserve"> they found less relevant such as the music.  Most offered suggestions on addressing issues with the films, summarised here, create ‘</w:t>
      </w:r>
      <w:r w:rsidRPr="005B7F83">
        <w:rPr>
          <w:rFonts w:eastAsia="Times New Roman" w:cstheme="minorHAnsi"/>
          <w:i/>
          <w:iCs/>
        </w:rPr>
        <w:t>different sets of DVDs for different brackets, specific stories</w:t>
      </w:r>
      <w:r w:rsidRPr="001F7F8D">
        <w:rPr>
          <w:rFonts w:eastAsia="Times New Roman" w:cstheme="minorHAnsi"/>
          <w:i/>
          <w:iCs/>
        </w:rPr>
        <w:t xml:space="preserve"> people can relate to in different types of establishments, depending on sentence</w:t>
      </w:r>
      <w:r>
        <w:rPr>
          <w:rFonts w:eastAsia="Times New Roman" w:cstheme="minorHAnsi"/>
        </w:rPr>
        <w:t xml:space="preserve">’ (KW6), age and given the differing responses within </w:t>
      </w:r>
      <w:r w:rsidR="00F17A78">
        <w:rPr>
          <w:rFonts w:eastAsia="Times New Roman" w:cstheme="minorHAnsi"/>
        </w:rPr>
        <w:t>the current</w:t>
      </w:r>
      <w:r>
        <w:rPr>
          <w:rFonts w:eastAsia="Times New Roman" w:cstheme="minorHAnsi"/>
        </w:rPr>
        <w:t xml:space="preserve"> long-term adult population, perhaps maturity.</w:t>
      </w:r>
      <w:r w:rsidR="00FE3926">
        <w:rPr>
          <w:rFonts w:eastAsia="Times New Roman" w:cstheme="minorHAnsi"/>
        </w:rPr>
        <w:t xml:space="preserve">  </w:t>
      </w:r>
      <w:r w:rsidR="00FE3926">
        <w:rPr>
          <w:rFonts w:eastAsia="Times New Roman" w:cstheme="minorHAnsi"/>
          <w:highlight w:val="yellow"/>
        </w:rPr>
        <w:t xml:space="preserve">Feedback on the applicability of film examples and presentation to the current population fits as the films were designed </w:t>
      </w:r>
      <w:r w:rsidR="002F50E9" w:rsidRPr="00FE3926">
        <w:rPr>
          <w:rFonts w:eastAsia="Times New Roman" w:cstheme="minorHAnsi"/>
          <w:highlight w:val="yellow"/>
        </w:rPr>
        <w:t>for a young offender population</w:t>
      </w:r>
      <w:r w:rsidR="00FE3926">
        <w:rPr>
          <w:rFonts w:eastAsia="Times New Roman" w:cstheme="minorHAnsi"/>
          <w:highlight w:val="yellow"/>
        </w:rPr>
        <w:t>.  It</w:t>
      </w:r>
      <w:r w:rsidR="002F50E9" w:rsidRPr="00FE3926">
        <w:rPr>
          <w:rFonts w:eastAsia="Times New Roman" w:cstheme="minorHAnsi"/>
          <w:highlight w:val="yellow"/>
        </w:rPr>
        <w:t xml:space="preserve"> provides useful </w:t>
      </w:r>
      <w:r w:rsidR="00FE3926" w:rsidRPr="00FE3926">
        <w:rPr>
          <w:rFonts w:eastAsia="Times New Roman" w:cstheme="minorHAnsi"/>
          <w:highlight w:val="yellow"/>
        </w:rPr>
        <w:t xml:space="preserve">feedback on how </w:t>
      </w:r>
      <w:r w:rsidR="00FE3926">
        <w:rPr>
          <w:rFonts w:eastAsia="Times New Roman" w:cstheme="minorHAnsi"/>
          <w:highlight w:val="yellow"/>
        </w:rPr>
        <w:t xml:space="preserve">best </w:t>
      </w:r>
      <w:r w:rsidR="00FE3926" w:rsidRPr="00FE3926">
        <w:rPr>
          <w:rFonts w:eastAsia="Times New Roman" w:cstheme="minorHAnsi"/>
          <w:highlight w:val="yellow"/>
        </w:rPr>
        <w:t>to adapt the course for different populations.  The limited negative feedback suggests much is directly transferrable.</w:t>
      </w:r>
      <w:r w:rsidR="00FE3926">
        <w:rPr>
          <w:rFonts w:eastAsia="Times New Roman" w:cstheme="minorHAnsi"/>
        </w:rPr>
        <w:t xml:space="preserve"> </w:t>
      </w:r>
    </w:p>
    <w:p w14:paraId="604A192B" w14:textId="77777777" w:rsidR="0053590B" w:rsidRDefault="00BE5D73" w:rsidP="00BE5D73">
      <w:pPr>
        <w:spacing w:beforeLines="80" w:before="192" w:after="0" w:line="288" w:lineRule="auto"/>
        <w:rPr>
          <w:rFonts w:eastAsia="Times New Roman" w:cstheme="minorHAnsi"/>
        </w:rPr>
      </w:pPr>
      <w:r>
        <w:rPr>
          <w:rFonts w:eastAsia="Times New Roman" w:cstheme="minorHAnsi"/>
          <w:b/>
          <w:bCs/>
        </w:rPr>
        <w:t xml:space="preserve">Booklet </w:t>
      </w:r>
      <w:r>
        <w:rPr>
          <w:rFonts w:eastAsia="Times New Roman" w:cstheme="minorHAnsi"/>
        </w:rPr>
        <w:t xml:space="preserve">There was limited specific feedback on booklet presentation and/ or content.  The majority of feedback on booklets came from </w:t>
      </w:r>
      <w:r w:rsidR="00F17A78">
        <w:rPr>
          <w:rFonts w:eastAsia="Times New Roman" w:cstheme="minorHAnsi"/>
        </w:rPr>
        <w:t>KW</w:t>
      </w:r>
      <w:r>
        <w:rPr>
          <w:rFonts w:eastAsia="Times New Roman" w:cstheme="minorHAnsi"/>
        </w:rPr>
        <w:t xml:space="preserve">s.  Discussion on how the booklets formed part of the </w:t>
      </w:r>
      <w:r w:rsidR="00F17A78">
        <w:rPr>
          <w:rFonts w:eastAsia="Times New Roman" w:cstheme="minorHAnsi"/>
        </w:rPr>
        <w:t>KW</w:t>
      </w:r>
      <w:r>
        <w:rPr>
          <w:rFonts w:eastAsia="Times New Roman" w:cstheme="minorHAnsi"/>
        </w:rPr>
        <w:t xml:space="preserve"> sessions </w:t>
      </w:r>
      <w:r w:rsidR="00F17A78">
        <w:rPr>
          <w:rFonts w:eastAsia="Times New Roman" w:cstheme="minorHAnsi"/>
        </w:rPr>
        <w:t>is</w:t>
      </w:r>
      <w:r>
        <w:rPr>
          <w:rFonts w:eastAsia="Times New Roman" w:cstheme="minorHAnsi"/>
        </w:rPr>
        <w:t xml:space="preserve"> covered under approach/1-1.  Whilst there was some reference to the ‘</w:t>
      </w:r>
      <w:r w:rsidRPr="00A26908">
        <w:rPr>
          <w:rFonts w:eastAsia="Times New Roman" w:cstheme="minorHAnsi"/>
          <w:i/>
          <w:iCs/>
        </w:rPr>
        <w:t>lack of relevance of the content</w:t>
      </w:r>
      <w:r>
        <w:rPr>
          <w:rFonts w:eastAsia="Times New Roman" w:cstheme="minorHAnsi"/>
        </w:rPr>
        <w:t>’ of booklets, similarly to films, and lack of applicability of ‘</w:t>
      </w:r>
      <w:r w:rsidRPr="00A26908">
        <w:rPr>
          <w:rFonts w:eastAsia="Times New Roman" w:cstheme="minorHAnsi"/>
          <w:i/>
          <w:iCs/>
        </w:rPr>
        <w:t xml:space="preserve">handouts… for fully grown </w:t>
      </w:r>
      <w:r w:rsidRPr="00A26908">
        <w:rPr>
          <w:rFonts w:eastAsia="Times New Roman" w:cstheme="minorHAnsi"/>
          <w:i/>
          <w:iCs/>
        </w:rPr>
        <w:lastRenderedPageBreak/>
        <w:t>males</w:t>
      </w:r>
      <w:r>
        <w:rPr>
          <w:rFonts w:eastAsia="Times New Roman" w:cstheme="minorHAnsi"/>
        </w:rPr>
        <w:t xml:space="preserve">’ (FG1) that again led to a loss of interest, overall, they appeared to be well received, particularly in relation to simplicity and clarity of presentation.  </w:t>
      </w:r>
    </w:p>
    <w:p w14:paraId="0D78F995" w14:textId="3CA216B2" w:rsidR="00BE5D73" w:rsidRPr="00797BE2" w:rsidRDefault="00BE5D73" w:rsidP="00BE5D73">
      <w:pPr>
        <w:spacing w:beforeLines="80" w:before="192" w:after="0" w:line="288" w:lineRule="auto"/>
        <w:rPr>
          <w:rFonts w:eastAsia="Times New Roman" w:cstheme="minorHAnsi"/>
        </w:rPr>
      </w:pPr>
      <w:r>
        <w:rPr>
          <w:rFonts w:eastAsia="Times New Roman" w:cstheme="minorHAnsi"/>
        </w:rPr>
        <w:t>The language of the booklet, ‘</w:t>
      </w:r>
      <w:r w:rsidRPr="00DA5B18">
        <w:rPr>
          <w:rFonts w:eastAsia="Times New Roman" w:cstheme="minorHAnsi"/>
          <w:i/>
          <w:iCs/>
        </w:rPr>
        <w:t>laid out in layman’s terms</w:t>
      </w:r>
      <w:r>
        <w:rPr>
          <w:rFonts w:eastAsia="Times New Roman" w:cstheme="minorHAnsi"/>
        </w:rPr>
        <w:t>’ was described as ‘</w:t>
      </w:r>
      <w:r w:rsidRPr="00DA5B18">
        <w:rPr>
          <w:rFonts w:eastAsia="Times New Roman" w:cstheme="minorHAnsi"/>
          <w:i/>
          <w:iCs/>
        </w:rPr>
        <w:t>simple but effective</w:t>
      </w:r>
      <w:r>
        <w:rPr>
          <w:rFonts w:eastAsia="Times New Roman" w:cstheme="minorHAnsi"/>
        </w:rPr>
        <w:t>’ (IF1.3), and ‘</w:t>
      </w:r>
      <w:r w:rsidRPr="00DA5B18">
        <w:rPr>
          <w:rFonts w:eastAsia="Times New Roman" w:cstheme="minorHAnsi"/>
          <w:i/>
          <w:iCs/>
        </w:rPr>
        <w:t>simple, to the point, and</w:t>
      </w:r>
      <w:r>
        <w:rPr>
          <w:rFonts w:eastAsia="Times New Roman" w:cstheme="minorHAnsi"/>
          <w:i/>
          <w:iCs/>
        </w:rPr>
        <w:t>,</w:t>
      </w:r>
      <w:r w:rsidRPr="00DA5B18">
        <w:rPr>
          <w:rFonts w:eastAsia="Times New Roman" w:cstheme="minorHAnsi"/>
          <w:i/>
          <w:iCs/>
        </w:rPr>
        <w:t xml:space="preserve"> if possible</w:t>
      </w:r>
      <w:r>
        <w:rPr>
          <w:rFonts w:eastAsia="Times New Roman" w:cstheme="minorHAnsi"/>
          <w:i/>
          <w:iCs/>
        </w:rPr>
        <w:t>,</w:t>
      </w:r>
      <w:r w:rsidRPr="00DA5B18">
        <w:rPr>
          <w:rFonts w:eastAsia="Times New Roman" w:cstheme="minorHAnsi"/>
          <w:i/>
          <w:iCs/>
        </w:rPr>
        <w:t xml:space="preserve"> fun</w:t>
      </w:r>
      <w:r>
        <w:rPr>
          <w:rFonts w:eastAsia="Times New Roman" w:cstheme="minorHAnsi"/>
          <w:i/>
          <w:iCs/>
        </w:rPr>
        <w:t xml:space="preserve"> to complete</w:t>
      </w:r>
      <w:r>
        <w:rPr>
          <w:rFonts w:eastAsia="Times New Roman" w:cstheme="minorHAnsi"/>
        </w:rPr>
        <w:t>’ (IF1.4).   Cohort two expressed similar views, ‘</w:t>
      </w:r>
      <w:r w:rsidRPr="00A97889">
        <w:rPr>
          <w:rFonts w:eastAsia="Times New Roman" w:cstheme="minorHAnsi"/>
          <w:i/>
          <w:iCs/>
        </w:rPr>
        <w:t>it was nice, easy to understand</w:t>
      </w:r>
      <w:r>
        <w:rPr>
          <w:rFonts w:eastAsia="Times New Roman" w:cstheme="minorHAnsi"/>
        </w:rPr>
        <w:t>’ and, ‘</w:t>
      </w:r>
      <w:r w:rsidRPr="00E646FF">
        <w:rPr>
          <w:rFonts w:eastAsia="Times New Roman" w:cstheme="minorHAnsi"/>
          <w:i/>
          <w:iCs/>
        </w:rPr>
        <w:t>I knew what they were talking about and the aims were simple</w:t>
      </w:r>
      <w:r>
        <w:rPr>
          <w:rFonts w:eastAsia="Times New Roman" w:cstheme="minorHAnsi"/>
        </w:rPr>
        <w:t>’ with the codicil</w:t>
      </w:r>
      <w:r w:rsidRPr="00797BE2">
        <w:rPr>
          <w:rFonts w:eastAsia="Times New Roman" w:cstheme="minorHAnsi"/>
        </w:rPr>
        <w:t>, ‘</w:t>
      </w:r>
      <w:r w:rsidRPr="00797BE2">
        <w:rPr>
          <w:rFonts w:eastAsia="Times New Roman" w:cstheme="minorHAnsi"/>
          <w:i/>
          <w:iCs/>
        </w:rPr>
        <w:t>that if you simplified it any more it would be insulting</w:t>
      </w:r>
      <w:r w:rsidRPr="00797BE2">
        <w:rPr>
          <w:rFonts w:eastAsia="Times New Roman" w:cstheme="minorHAnsi"/>
        </w:rPr>
        <w:t>’ (FG2).  Although, others commented ‘</w:t>
      </w:r>
      <w:r w:rsidRPr="00797BE2">
        <w:rPr>
          <w:rFonts w:eastAsia="Times New Roman" w:cstheme="minorHAnsi"/>
          <w:i/>
          <w:iCs/>
        </w:rPr>
        <w:t>it’s a bit overcomplicated</w:t>
      </w:r>
      <w:r w:rsidRPr="00797BE2">
        <w:rPr>
          <w:rFonts w:eastAsia="Times New Roman" w:cstheme="minorHAnsi"/>
        </w:rPr>
        <w:t>’ and ‘</w:t>
      </w:r>
      <w:r w:rsidRPr="00797BE2">
        <w:rPr>
          <w:rFonts w:eastAsia="Times New Roman" w:cstheme="minorHAnsi"/>
          <w:i/>
          <w:iCs/>
        </w:rPr>
        <w:t>it’s not difficult but it’s annoying</w:t>
      </w:r>
      <w:r w:rsidRPr="00797BE2">
        <w:rPr>
          <w:rFonts w:eastAsia="Times New Roman" w:cstheme="minorHAnsi"/>
        </w:rPr>
        <w:t>’</w:t>
      </w:r>
      <w:r w:rsidR="0053590B">
        <w:rPr>
          <w:rFonts w:eastAsia="Times New Roman" w:cstheme="minorHAnsi"/>
        </w:rPr>
        <w:t xml:space="preserve"> (</w:t>
      </w:r>
      <w:r w:rsidR="008B66D3">
        <w:rPr>
          <w:rFonts w:eastAsia="Times New Roman" w:cstheme="minorHAnsi"/>
        </w:rPr>
        <w:t>FG2)</w:t>
      </w:r>
      <w:r w:rsidRPr="00797BE2">
        <w:rPr>
          <w:rFonts w:eastAsia="Times New Roman" w:cstheme="minorHAnsi"/>
        </w:rPr>
        <w:t xml:space="preserve">.  The former reflection appeared to be related to more complex subjects, </w:t>
      </w:r>
    </w:p>
    <w:p w14:paraId="750B8AEA" w14:textId="1739A4DB" w:rsidR="00BE5D73" w:rsidRPr="00797BE2" w:rsidRDefault="00BE5D73" w:rsidP="00BE5D73">
      <w:pPr>
        <w:spacing w:beforeLines="80" w:before="192" w:after="0" w:line="288" w:lineRule="auto"/>
        <w:ind w:left="720"/>
        <w:rPr>
          <w:rFonts w:eastAsia="Times New Roman" w:cstheme="minorHAnsi"/>
        </w:rPr>
      </w:pPr>
      <w:r w:rsidRPr="00797BE2">
        <w:rPr>
          <w:i/>
          <w:iCs/>
        </w:rPr>
        <w:t>if you stand up for your family (as per values) you might see it as a good thing but if that action is wrong and you end up in prison, you are letting your family down by not being there.  This is not really in the booklet as such.</w:t>
      </w:r>
      <w:r>
        <w:rPr>
          <w:i/>
          <w:iCs/>
        </w:rPr>
        <w:t xml:space="preserve"> </w:t>
      </w:r>
      <w:r>
        <w:t>(IF2.5)</w:t>
      </w:r>
    </w:p>
    <w:p w14:paraId="56DD1F47" w14:textId="0DF516DE" w:rsidR="00BE5D73" w:rsidRPr="004E0608" w:rsidRDefault="00BE5D73" w:rsidP="00BE5D73">
      <w:pPr>
        <w:spacing w:beforeLines="80" w:before="192" w:after="0" w:line="288" w:lineRule="auto"/>
        <w:rPr>
          <w:rFonts w:eastAsia="Times New Roman" w:cstheme="minorHAnsi"/>
        </w:rPr>
      </w:pPr>
      <w:r w:rsidRPr="00797BE2">
        <w:rPr>
          <w:rFonts w:eastAsia="Times New Roman" w:cstheme="minorHAnsi"/>
        </w:rPr>
        <w:t>The latter comment appeared to be related to the ‘</w:t>
      </w:r>
      <w:r w:rsidRPr="00797BE2">
        <w:rPr>
          <w:rFonts w:eastAsia="Times New Roman" w:cstheme="minorHAnsi"/>
          <w:i/>
          <w:iCs/>
        </w:rPr>
        <w:t>conversation starter</w:t>
      </w:r>
      <w:r w:rsidRPr="00797BE2">
        <w:rPr>
          <w:rFonts w:eastAsia="Times New Roman" w:cstheme="minorHAnsi"/>
        </w:rPr>
        <w:t xml:space="preserve">’ exercises, </w:t>
      </w:r>
      <w:r w:rsidRPr="00797BE2">
        <w:rPr>
          <w:rFonts w:eastAsia="Times New Roman" w:cstheme="minorHAnsi"/>
          <w:i/>
          <w:iCs/>
        </w:rPr>
        <w:t xml:space="preserve">‘rather than drawing lines </w:t>
      </w:r>
      <w:r w:rsidRPr="00797BE2">
        <w:rPr>
          <w:i/>
          <w:iCs/>
          <w:lang w:val="en-US"/>
        </w:rPr>
        <w:t>I’d rather write what I think vulnerability</w:t>
      </w:r>
      <w:r w:rsidRPr="00E646FF">
        <w:rPr>
          <w:i/>
          <w:iCs/>
          <w:lang w:val="en-US"/>
        </w:rPr>
        <w:t xml:space="preserve"> is and then discuss it.  When that’s filled in there’s just lines all over the place’</w:t>
      </w:r>
      <w:r w:rsidR="008B66D3">
        <w:rPr>
          <w:i/>
          <w:iCs/>
          <w:lang w:val="en-US"/>
        </w:rPr>
        <w:t xml:space="preserve"> </w:t>
      </w:r>
      <w:r w:rsidR="008B66D3" w:rsidRPr="008B66D3">
        <w:rPr>
          <w:lang w:val="en-US"/>
        </w:rPr>
        <w:t>(FG2).</w:t>
      </w:r>
    </w:p>
    <w:p w14:paraId="1D49C66C" w14:textId="77777777" w:rsidR="008B66D3" w:rsidRDefault="00F17A78" w:rsidP="00BE5D73">
      <w:pPr>
        <w:spacing w:before="180" w:after="0" w:line="288" w:lineRule="auto"/>
        <w:rPr>
          <w:rFonts w:eastAsia="Times New Roman" w:cstheme="minorHAnsi"/>
        </w:rPr>
      </w:pPr>
      <w:r>
        <w:rPr>
          <w:rFonts w:eastAsia="Times New Roman" w:cstheme="minorHAnsi"/>
        </w:rPr>
        <w:t>The</w:t>
      </w:r>
      <w:r w:rsidR="00BE5D73">
        <w:rPr>
          <w:rFonts w:eastAsia="Times New Roman" w:cstheme="minorHAnsi"/>
        </w:rPr>
        <w:t xml:space="preserve"> </w:t>
      </w:r>
      <w:r>
        <w:rPr>
          <w:rFonts w:eastAsia="Times New Roman" w:cstheme="minorHAnsi"/>
        </w:rPr>
        <w:t>KW</w:t>
      </w:r>
      <w:r w:rsidR="00BE5D73">
        <w:rPr>
          <w:rFonts w:eastAsia="Times New Roman" w:cstheme="minorHAnsi"/>
        </w:rPr>
        <w:t xml:space="preserve">s largely perceived </w:t>
      </w:r>
      <w:r>
        <w:rPr>
          <w:rFonts w:eastAsia="Times New Roman" w:cstheme="minorHAnsi"/>
        </w:rPr>
        <w:t xml:space="preserve">the booklets </w:t>
      </w:r>
      <w:r w:rsidR="00BE5D73">
        <w:rPr>
          <w:rFonts w:eastAsia="Times New Roman" w:cstheme="minorHAnsi"/>
        </w:rPr>
        <w:t>to be helpful and informative, ‘</w:t>
      </w:r>
      <w:r w:rsidR="00BE5D73" w:rsidRPr="00D5043C">
        <w:rPr>
          <w:rFonts w:eastAsia="Times New Roman" w:cstheme="minorHAnsi"/>
          <w:i/>
          <w:iCs/>
        </w:rPr>
        <w:t>it’s basic, it does what it says on the tin</w:t>
      </w:r>
      <w:r w:rsidR="00BE5D73">
        <w:rPr>
          <w:rFonts w:eastAsia="Times New Roman" w:cstheme="minorHAnsi"/>
        </w:rPr>
        <w:t>’ (KW6).   Although again there was brief mention of ‘</w:t>
      </w:r>
      <w:r w:rsidR="00BE5D73" w:rsidRPr="00844D8F">
        <w:rPr>
          <w:rFonts w:eastAsia="Times New Roman" w:cstheme="minorHAnsi"/>
          <w:i/>
          <w:iCs/>
        </w:rPr>
        <w:t>childish</w:t>
      </w:r>
      <w:r w:rsidR="00BE5D73">
        <w:rPr>
          <w:rFonts w:eastAsia="Times New Roman" w:cstheme="minorHAnsi"/>
        </w:rPr>
        <w:t xml:space="preserve">’ wordsearches, although it wasn’t clear whether this was the view of the </w:t>
      </w:r>
      <w:r>
        <w:rPr>
          <w:rFonts w:eastAsia="Times New Roman" w:cstheme="minorHAnsi"/>
        </w:rPr>
        <w:t>KW</w:t>
      </w:r>
      <w:r w:rsidR="00BE5D73">
        <w:rPr>
          <w:rFonts w:eastAsia="Times New Roman" w:cstheme="minorHAnsi"/>
        </w:rPr>
        <w:t xml:space="preserve"> or the residents, simply ‘</w:t>
      </w:r>
      <w:r w:rsidR="00BE5D73" w:rsidRPr="00844D8F">
        <w:rPr>
          <w:rFonts w:eastAsia="Times New Roman" w:cstheme="minorHAnsi"/>
          <w:i/>
          <w:iCs/>
        </w:rPr>
        <w:t>none of mine have done any of the extra bits… the wordsearches</w:t>
      </w:r>
      <w:r w:rsidR="00BE5D73">
        <w:rPr>
          <w:rFonts w:eastAsia="Times New Roman" w:cstheme="minorHAnsi"/>
        </w:rPr>
        <w:t>’ (KW1).  And in relation to the ‘</w:t>
      </w:r>
      <w:r w:rsidR="00BE5D73" w:rsidRPr="00844D8F">
        <w:rPr>
          <w:rFonts w:eastAsia="Times New Roman" w:cstheme="minorHAnsi"/>
          <w:i/>
          <w:iCs/>
        </w:rPr>
        <w:t>have a go</w:t>
      </w:r>
      <w:r w:rsidR="00BE5D73">
        <w:rPr>
          <w:rFonts w:eastAsia="Times New Roman" w:cstheme="minorHAnsi"/>
        </w:rPr>
        <w:t>’ section the practise options were described as ‘</w:t>
      </w:r>
      <w:r w:rsidR="00BE5D73" w:rsidRPr="00844D8F">
        <w:rPr>
          <w:rFonts w:eastAsia="Times New Roman" w:cstheme="minorHAnsi"/>
          <w:i/>
          <w:iCs/>
        </w:rPr>
        <w:t>a bit repetitive… for me they’re writing it three times</w:t>
      </w:r>
      <w:r w:rsidR="00BE5D73">
        <w:rPr>
          <w:rFonts w:eastAsia="Times New Roman" w:cstheme="minorHAnsi"/>
        </w:rPr>
        <w:t>’ (KW1).  There was only one request for additional content, ‘</w:t>
      </w:r>
      <w:r w:rsidR="00BE5D73" w:rsidRPr="006A31A6">
        <w:rPr>
          <w:rFonts w:eastAsia="Times New Roman" w:cstheme="minorHAnsi"/>
          <w:i/>
          <w:iCs/>
        </w:rPr>
        <w:t>the wheel should be in every booklet</w:t>
      </w:r>
      <w:r w:rsidR="00BE5D73">
        <w:rPr>
          <w:rFonts w:eastAsia="Times New Roman" w:cstheme="minorHAnsi"/>
        </w:rPr>
        <w:t xml:space="preserve">’ (KW1) which appeared to be a reference to the ‘communication star’ that is used in the first and last circle session.  </w:t>
      </w:r>
    </w:p>
    <w:p w14:paraId="7C05D2C3" w14:textId="0E7AEFAF" w:rsidR="00BE5D73" w:rsidRDefault="00BE5D73" w:rsidP="00BE5D73">
      <w:pPr>
        <w:spacing w:before="180" w:after="0" w:line="288" w:lineRule="auto"/>
        <w:rPr>
          <w:rFonts w:eastAsia="Times New Roman" w:cstheme="minorHAnsi"/>
        </w:rPr>
      </w:pPr>
      <w:r>
        <w:rPr>
          <w:rFonts w:eastAsia="Times New Roman" w:cstheme="minorHAnsi"/>
        </w:rPr>
        <w:t xml:space="preserve">Another </w:t>
      </w:r>
      <w:r w:rsidR="00F17A78">
        <w:rPr>
          <w:rFonts w:eastAsia="Times New Roman" w:cstheme="minorHAnsi"/>
        </w:rPr>
        <w:t>KW</w:t>
      </w:r>
      <w:r>
        <w:rPr>
          <w:rFonts w:eastAsia="Times New Roman" w:cstheme="minorHAnsi"/>
        </w:rPr>
        <w:t xml:space="preserve"> reflected how the booklet was ‘</w:t>
      </w:r>
      <w:r w:rsidRPr="003D4413">
        <w:rPr>
          <w:rFonts w:eastAsia="Times New Roman" w:cstheme="minorHAnsi"/>
          <w:i/>
          <w:iCs/>
        </w:rPr>
        <w:t>adaptable</w:t>
      </w:r>
      <w:r>
        <w:rPr>
          <w:rFonts w:eastAsia="Times New Roman" w:cstheme="minorHAnsi"/>
        </w:rPr>
        <w:t>’ to different levels of ability, with one resident filling out the book ‘</w:t>
      </w:r>
      <w:r w:rsidRPr="003D4413">
        <w:rPr>
          <w:rFonts w:eastAsia="Times New Roman" w:cstheme="minorHAnsi"/>
          <w:i/>
          <w:iCs/>
        </w:rPr>
        <w:t>from top to bottom</w:t>
      </w:r>
      <w:r>
        <w:rPr>
          <w:rFonts w:eastAsia="Times New Roman" w:cstheme="minorHAnsi"/>
        </w:rPr>
        <w:t xml:space="preserve">’ (KW2) but another dyslexic resident needing to do everything together.  The </w:t>
      </w:r>
      <w:r w:rsidR="00F17A78">
        <w:rPr>
          <w:rFonts w:eastAsia="Times New Roman" w:cstheme="minorHAnsi"/>
        </w:rPr>
        <w:t>KW</w:t>
      </w:r>
      <w:r>
        <w:rPr>
          <w:rFonts w:eastAsia="Times New Roman" w:cstheme="minorHAnsi"/>
        </w:rPr>
        <w:t xml:space="preserve"> did reflect that being dyslexic himself he found the layout a little ‘</w:t>
      </w:r>
      <w:r w:rsidRPr="00D5043C">
        <w:rPr>
          <w:rFonts w:eastAsia="Times New Roman" w:cstheme="minorHAnsi"/>
          <w:i/>
          <w:iCs/>
        </w:rPr>
        <w:t>clunky… a little bit all over the place… I’d rather it was all the information at the beginning and then just the questions</w:t>
      </w:r>
      <w:r>
        <w:rPr>
          <w:rFonts w:eastAsia="Times New Roman" w:cstheme="minorHAnsi"/>
        </w:rPr>
        <w:t>’ (KW2).  The yellow background of recycled paper was also noted as an advantage for working with dyslexic residents.</w:t>
      </w:r>
    </w:p>
    <w:p w14:paraId="0673793B" w14:textId="06CC770C" w:rsidR="00BE5D73" w:rsidRDefault="00BE5D73" w:rsidP="00BE5D73">
      <w:pPr>
        <w:spacing w:before="180" w:after="0" w:line="288" w:lineRule="auto"/>
        <w:rPr>
          <w:rFonts w:eastAsia="Times New Roman" w:cstheme="minorHAnsi"/>
        </w:rPr>
      </w:pPr>
      <w:r>
        <w:rPr>
          <w:rFonts w:eastAsia="Times New Roman" w:cstheme="minorHAnsi"/>
        </w:rPr>
        <w:t xml:space="preserve">A specific issue raised by cohort one was that the booklet was where you were asked to record whether or not you wished to moved forward with a facilitated conversation but they were not regularly checked or gathered in at the end of the course, leaving residents unclear how to proceed.  </w:t>
      </w:r>
      <w:r w:rsidR="00F17A78">
        <w:rPr>
          <w:rFonts w:eastAsia="Times New Roman" w:cstheme="minorHAnsi"/>
        </w:rPr>
        <w:t>This has been addressed.</w:t>
      </w:r>
    </w:p>
    <w:p w14:paraId="6CFFC83F" w14:textId="0F97B2B9" w:rsidR="004D1EFA" w:rsidRDefault="004D1EFA" w:rsidP="00BE5D73">
      <w:pPr>
        <w:spacing w:before="180" w:after="0" w:line="288" w:lineRule="auto"/>
        <w:rPr>
          <w:rFonts w:eastAsia="Times New Roman" w:cstheme="minorHAnsi"/>
        </w:rPr>
      </w:pPr>
      <w:r w:rsidRPr="004D1EFA">
        <w:rPr>
          <w:rFonts w:eastAsia="Times New Roman" w:cstheme="minorHAnsi"/>
          <w:highlight w:val="yellow"/>
        </w:rPr>
        <w:t xml:space="preserve">Again, feedback on the booklets fits as the booklets were designed for a younger population, however again it is clear the basic format and simple approach </w:t>
      </w:r>
      <w:r>
        <w:rPr>
          <w:rFonts w:eastAsia="Times New Roman" w:cstheme="minorHAnsi"/>
          <w:highlight w:val="yellow"/>
        </w:rPr>
        <w:t>are</w:t>
      </w:r>
      <w:r w:rsidRPr="004D1EFA">
        <w:rPr>
          <w:rFonts w:eastAsia="Times New Roman" w:cstheme="minorHAnsi"/>
          <w:highlight w:val="yellow"/>
        </w:rPr>
        <w:t xml:space="preserve"> applicable to all populations.</w:t>
      </w:r>
      <w:r>
        <w:rPr>
          <w:rFonts w:eastAsia="Times New Roman" w:cstheme="minorHAnsi"/>
        </w:rPr>
        <w:t xml:space="preserve"> </w:t>
      </w:r>
    </w:p>
    <w:p w14:paraId="711CB2FE" w14:textId="474FF335" w:rsidR="007A24EB" w:rsidRDefault="00BE5D73" w:rsidP="00BE5D73">
      <w:pPr>
        <w:spacing w:before="180" w:after="0" w:line="288" w:lineRule="auto"/>
        <w:rPr>
          <w:rFonts w:eastAsia="Times New Roman" w:cstheme="minorHAnsi"/>
        </w:rPr>
      </w:pPr>
      <w:r>
        <w:rPr>
          <w:rFonts w:eastAsia="Times New Roman" w:cstheme="minorHAnsi"/>
          <w:b/>
          <w:bCs/>
        </w:rPr>
        <w:t xml:space="preserve">Circles </w:t>
      </w:r>
      <w:r w:rsidRPr="00D2635E">
        <w:rPr>
          <w:rFonts w:eastAsia="Times New Roman" w:cstheme="minorHAnsi"/>
        </w:rPr>
        <w:t>The circles were received very positively overall, a</w:t>
      </w:r>
      <w:r>
        <w:rPr>
          <w:rFonts w:eastAsia="Times New Roman" w:cstheme="minorHAnsi"/>
        </w:rPr>
        <w:t xml:space="preserve">s the personification of the course.  Response to dose, RP facilitation and length of sessions, are discussed elsewhere.  Here the focus </w:t>
      </w:r>
      <w:r w:rsidR="003152AC">
        <w:rPr>
          <w:rFonts w:eastAsia="Times New Roman" w:cstheme="minorHAnsi"/>
        </w:rPr>
        <w:t>is</w:t>
      </w:r>
      <w:r>
        <w:rPr>
          <w:rFonts w:eastAsia="Times New Roman" w:cstheme="minorHAnsi"/>
        </w:rPr>
        <w:t xml:space="preserve"> on content.  </w:t>
      </w:r>
    </w:p>
    <w:p w14:paraId="16FE7F9D" w14:textId="1CE3B48D" w:rsidR="00BE5D73" w:rsidRDefault="00CA26C2" w:rsidP="00BE5D73">
      <w:pPr>
        <w:spacing w:before="180" w:after="0" w:line="288" w:lineRule="auto"/>
        <w:rPr>
          <w:rFonts w:eastAsia="Times New Roman" w:cstheme="minorHAnsi"/>
        </w:rPr>
      </w:pPr>
      <w:r>
        <w:rPr>
          <w:rFonts w:eastAsia="Times New Roman" w:cstheme="minorHAnsi"/>
        </w:rPr>
        <w:lastRenderedPageBreak/>
        <w:t>The facilitator’s note</w:t>
      </w:r>
      <w:r w:rsidR="004D1EFA">
        <w:rPr>
          <w:rFonts w:eastAsia="Times New Roman" w:cstheme="minorHAnsi"/>
        </w:rPr>
        <w:t>s</w:t>
      </w:r>
      <w:r>
        <w:rPr>
          <w:rFonts w:eastAsia="Times New Roman" w:cstheme="minorHAnsi"/>
        </w:rPr>
        <w:t xml:space="preserve"> gave some insight into the specific content of groupwork.  The </w:t>
      </w:r>
      <w:r w:rsidR="00E65DCF">
        <w:rPr>
          <w:rFonts w:eastAsia="Times New Roman" w:cstheme="minorHAnsi"/>
        </w:rPr>
        <w:t>‘</w:t>
      </w:r>
      <w:r>
        <w:rPr>
          <w:rFonts w:eastAsia="Times New Roman" w:cstheme="minorHAnsi"/>
        </w:rPr>
        <w:t>communication star</w:t>
      </w:r>
      <w:r w:rsidR="00E65DCF">
        <w:rPr>
          <w:rFonts w:eastAsia="Times New Roman" w:cstheme="minorHAnsi"/>
        </w:rPr>
        <w:t>’</w:t>
      </w:r>
      <w:r>
        <w:rPr>
          <w:rFonts w:eastAsia="Times New Roman" w:cstheme="minorHAnsi"/>
        </w:rPr>
        <w:t xml:space="preserve"> </w:t>
      </w:r>
      <w:r w:rsidR="00E65DCF">
        <w:rPr>
          <w:rFonts w:eastAsia="Times New Roman" w:cstheme="minorHAnsi"/>
        </w:rPr>
        <w:t>led to a lively discussion on application to specific situations and changes in themselves from ‘</w:t>
      </w:r>
      <w:r w:rsidR="00E65DCF" w:rsidRPr="00E65DCF">
        <w:rPr>
          <w:rFonts w:eastAsia="Times New Roman" w:cstheme="minorHAnsi"/>
          <w:i/>
          <w:iCs/>
        </w:rPr>
        <w:t>a young person committing crime</w:t>
      </w:r>
      <w:r w:rsidR="00E65DCF">
        <w:rPr>
          <w:rFonts w:eastAsia="Times New Roman" w:cstheme="minorHAnsi"/>
        </w:rPr>
        <w:t xml:space="preserve">’ as well as the anxiety experienced at changes in routine in prison, and how these might be addressed by using ‘I-language’.  </w:t>
      </w:r>
      <w:r>
        <w:rPr>
          <w:rFonts w:eastAsia="Times New Roman" w:cstheme="minorHAnsi"/>
        </w:rPr>
        <w:t>The concept</w:t>
      </w:r>
      <w:r w:rsidR="00E65DCF">
        <w:rPr>
          <w:rFonts w:eastAsia="Times New Roman" w:cstheme="minorHAnsi"/>
        </w:rPr>
        <w:t xml:space="preserve"> of</w:t>
      </w:r>
      <w:r>
        <w:rPr>
          <w:rFonts w:eastAsia="Times New Roman" w:cstheme="minorHAnsi"/>
        </w:rPr>
        <w:t xml:space="preserve"> ‘vulnerability’ was discussed and examples shared, in relation to being in the gym, the kitchen or in showers.  Examples of relationships with loved ones were also shared.  The discussion then expanded to life after prison and the difficulties to be faced.  </w:t>
      </w:r>
      <w:r w:rsidR="00E65DCF">
        <w:rPr>
          <w:rFonts w:eastAsia="Times New Roman" w:cstheme="minorHAnsi"/>
        </w:rPr>
        <w:t>‘Triggers’ were explored in relation to prison and staff-prisoner relationships, and feeling ‘not good enough’, again ‘I-language’ was explored.</w:t>
      </w:r>
      <w:r w:rsidR="007A24EB">
        <w:rPr>
          <w:rFonts w:eastAsia="Times New Roman" w:cstheme="minorHAnsi"/>
        </w:rPr>
        <w:t xml:space="preserve">  Use of ‘I-language’ in calls home w</w:t>
      </w:r>
      <w:r w:rsidR="008B66D3">
        <w:rPr>
          <w:rFonts w:eastAsia="Times New Roman" w:cstheme="minorHAnsi"/>
        </w:rPr>
        <w:t>as</w:t>
      </w:r>
      <w:r w:rsidR="007A24EB">
        <w:rPr>
          <w:rFonts w:eastAsia="Times New Roman" w:cstheme="minorHAnsi"/>
        </w:rPr>
        <w:t xml:space="preserve"> also discussed.  Issues of ‘rescuing’, ‘boundaries’ and the ‘drama triangle’ were explored, alongside ‘I-messaging’, ‘</w:t>
      </w:r>
      <w:r w:rsidR="007A24EB" w:rsidRPr="00C4441F">
        <w:rPr>
          <w:rFonts w:eastAsia="Times New Roman" w:cstheme="minorHAnsi"/>
          <w:i/>
          <w:iCs/>
        </w:rPr>
        <w:t>power of listening, not blaming, not shaming and giving someone space to be heard’</w:t>
      </w:r>
      <w:r w:rsidR="007A24EB">
        <w:rPr>
          <w:rFonts w:eastAsia="Times New Roman" w:cstheme="minorHAnsi"/>
        </w:rPr>
        <w:t xml:space="preserve">.  Examples of RP in practice, the ‘Columbia story’ </w:t>
      </w:r>
      <w:r w:rsidR="00C4441F">
        <w:rPr>
          <w:rFonts w:eastAsia="Times New Roman" w:cstheme="minorHAnsi"/>
        </w:rPr>
        <w:t xml:space="preserve">and ‘chicken story’ </w:t>
      </w:r>
      <w:r w:rsidR="007A24EB">
        <w:rPr>
          <w:rFonts w:eastAsia="Times New Roman" w:cstheme="minorHAnsi"/>
        </w:rPr>
        <w:t xml:space="preserve">were introduced, and concepts </w:t>
      </w:r>
      <w:r w:rsidR="00C4441F">
        <w:rPr>
          <w:rFonts w:eastAsia="Times New Roman" w:cstheme="minorHAnsi"/>
        </w:rPr>
        <w:t>such as ‘the gap’ explored.  It is clear from the</w:t>
      </w:r>
      <w:r w:rsidR="008B66D3">
        <w:rPr>
          <w:rFonts w:eastAsia="Times New Roman" w:cstheme="minorHAnsi"/>
        </w:rPr>
        <w:t xml:space="preserve"> facilitator</w:t>
      </w:r>
      <w:r w:rsidR="004D1EFA">
        <w:rPr>
          <w:rFonts w:eastAsia="Times New Roman" w:cstheme="minorHAnsi"/>
        </w:rPr>
        <w:t>’s</w:t>
      </w:r>
      <w:r w:rsidR="00C4441F">
        <w:rPr>
          <w:rFonts w:eastAsia="Times New Roman" w:cstheme="minorHAnsi"/>
        </w:rPr>
        <w:t xml:space="preserve"> notes</w:t>
      </w:r>
      <w:r w:rsidR="008B66D3">
        <w:rPr>
          <w:rFonts w:eastAsia="Times New Roman" w:cstheme="minorHAnsi"/>
        </w:rPr>
        <w:t xml:space="preserve"> that</w:t>
      </w:r>
      <w:r w:rsidR="00C4441F">
        <w:rPr>
          <w:rFonts w:eastAsia="Times New Roman" w:cstheme="minorHAnsi"/>
        </w:rPr>
        <w:t xml:space="preserve"> discussions were far ranging</w:t>
      </w:r>
      <w:r w:rsidR="004D1EFA">
        <w:rPr>
          <w:rFonts w:eastAsia="Times New Roman" w:cstheme="minorHAnsi"/>
        </w:rPr>
        <w:t>,</w:t>
      </w:r>
      <w:r w:rsidR="00C4441F">
        <w:rPr>
          <w:rFonts w:eastAsia="Times New Roman" w:cstheme="minorHAnsi"/>
        </w:rPr>
        <w:t xml:space="preserve"> covering material in films and booklets but also employing the RP facilitator’s breadth and depth of knowledge and skill, and the residents’ examples.  </w:t>
      </w:r>
    </w:p>
    <w:p w14:paraId="5A2651C2" w14:textId="2E0899AA" w:rsidR="00FE03F5" w:rsidRDefault="00FE03F5" w:rsidP="006A0B6E">
      <w:pPr>
        <w:spacing w:beforeLines="36" w:before="86" w:after="0" w:line="288" w:lineRule="auto"/>
        <w:rPr>
          <w:rFonts w:eastAsia="Times New Roman" w:cstheme="minorHAnsi"/>
        </w:rPr>
      </w:pPr>
      <w:r>
        <w:rPr>
          <w:rFonts w:eastAsia="Times New Roman" w:cstheme="minorHAnsi"/>
        </w:rPr>
        <w:t xml:space="preserve">There was limited specific reflection on group content from residents, although it appeared much of the general feedback on content was related to discussion in the groups.  There were some suggestions about additions from cohort </w:t>
      </w:r>
      <w:r w:rsidR="008B66D3">
        <w:rPr>
          <w:rFonts w:eastAsia="Times New Roman" w:cstheme="minorHAnsi"/>
        </w:rPr>
        <w:t>one</w:t>
      </w:r>
      <w:r>
        <w:rPr>
          <w:rFonts w:eastAsia="Times New Roman" w:cstheme="minorHAnsi"/>
        </w:rPr>
        <w:t>, in terms of going into greater depth in specific areas, for example exploring ‘the gap’ and exploring their own lives in more detail.  It was understood this may be difficult for an external facilitator</w:t>
      </w:r>
      <w:r w:rsidR="00FF17EF">
        <w:rPr>
          <w:rFonts w:eastAsia="Times New Roman" w:cstheme="minorHAnsi"/>
        </w:rPr>
        <w:t>,</w:t>
      </w:r>
      <w:r>
        <w:rPr>
          <w:rFonts w:eastAsia="Times New Roman" w:cstheme="minorHAnsi"/>
        </w:rPr>
        <w:t xml:space="preserve"> however it was suggested that booklets </w:t>
      </w:r>
      <w:r w:rsidR="00E0463F">
        <w:rPr>
          <w:rFonts w:eastAsia="Times New Roman" w:cstheme="minorHAnsi"/>
        </w:rPr>
        <w:t>could be</w:t>
      </w:r>
      <w:r>
        <w:rPr>
          <w:rFonts w:eastAsia="Times New Roman" w:cstheme="minorHAnsi"/>
        </w:rPr>
        <w:t xml:space="preserve"> employed to increase the facilitator’s knowledge of the group.  </w:t>
      </w:r>
      <w:r w:rsidR="00FF17EF">
        <w:rPr>
          <w:rFonts w:eastAsia="Times New Roman" w:cstheme="minorHAnsi"/>
        </w:rPr>
        <w:t xml:space="preserve">The opportunity to go into areas in more depth is linked to the suggestions for extension of session length.  </w:t>
      </w:r>
      <w:r>
        <w:rPr>
          <w:rFonts w:eastAsia="Times New Roman" w:cstheme="minorHAnsi"/>
        </w:rPr>
        <w:t>There was some suggestion</w:t>
      </w:r>
      <w:r w:rsidR="00787A9D">
        <w:rPr>
          <w:rFonts w:eastAsia="Times New Roman" w:cstheme="minorHAnsi"/>
        </w:rPr>
        <w:t xml:space="preserve"> to include</w:t>
      </w:r>
      <w:r>
        <w:rPr>
          <w:rFonts w:eastAsia="Times New Roman" w:cstheme="minorHAnsi"/>
        </w:rPr>
        <w:t xml:space="preserve"> role play and psychodrama in groups but these did not appear to be widely held</w:t>
      </w:r>
      <w:r w:rsidR="00E0463F">
        <w:rPr>
          <w:rFonts w:eastAsia="Times New Roman" w:cstheme="minorHAnsi"/>
        </w:rPr>
        <w:t xml:space="preserve"> view</w:t>
      </w:r>
      <w:r>
        <w:rPr>
          <w:rFonts w:eastAsia="Times New Roman" w:cstheme="minorHAnsi"/>
        </w:rPr>
        <w:t xml:space="preserve">s.  </w:t>
      </w:r>
      <w:r w:rsidR="00E0463F">
        <w:rPr>
          <w:rFonts w:eastAsia="Times New Roman" w:cstheme="minorHAnsi"/>
        </w:rPr>
        <w:t>Additional practice of ‘I-language’ in groups was considered desirable.  Overall, the group experience and hearing others</w:t>
      </w:r>
      <w:r w:rsidR="006A0B6E">
        <w:rPr>
          <w:rFonts w:eastAsia="Times New Roman" w:cstheme="minorHAnsi"/>
        </w:rPr>
        <w:t>’</w:t>
      </w:r>
      <w:r w:rsidR="00E0463F">
        <w:rPr>
          <w:rFonts w:eastAsia="Times New Roman" w:cstheme="minorHAnsi"/>
        </w:rPr>
        <w:t xml:space="preserve"> opinions was considered valuable.   </w:t>
      </w:r>
    </w:p>
    <w:p w14:paraId="28950CF7" w14:textId="756FE72D" w:rsidR="006A0B6E" w:rsidRDefault="00BE5D73" w:rsidP="006A0B6E">
      <w:pPr>
        <w:spacing w:beforeLines="36" w:before="86" w:after="0" w:line="288" w:lineRule="auto"/>
        <w:rPr>
          <w:rFonts w:eastAsia="Times New Roman" w:cstheme="minorHAnsi"/>
        </w:rPr>
      </w:pPr>
      <w:r>
        <w:rPr>
          <w:rFonts w:eastAsia="Times New Roman" w:cstheme="minorHAnsi"/>
          <w:b/>
          <w:bCs/>
        </w:rPr>
        <w:t xml:space="preserve">Content and restorative principles </w:t>
      </w:r>
      <w:proofErr w:type="gramStart"/>
      <w:r w:rsidR="006A0B6E">
        <w:rPr>
          <w:rFonts w:eastAsia="Times New Roman" w:cstheme="minorHAnsi"/>
        </w:rPr>
        <w:t>The</w:t>
      </w:r>
      <w:proofErr w:type="gramEnd"/>
      <w:r w:rsidR="006A0B6E">
        <w:rPr>
          <w:rFonts w:eastAsia="Times New Roman" w:cstheme="minorHAnsi"/>
        </w:rPr>
        <w:t xml:space="preserve"> communication of restorative principles is explicitly designed into the course content and is therefore clearly identifiable</w:t>
      </w:r>
      <w:r w:rsidR="00CE0646">
        <w:rPr>
          <w:rFonts w:eastAsia="Times New Roman" w:cstheme="minorHAnsi"/>
        </w:rPr>
        <w:t xml:space="preserve"> throughout the content</w:t>
      </w:r>
      <w:r w:rsidR="006A0B6E">
        <w:rPr>
          <w:rFonts w:eastAsia="Times New Roman" w:cstheme="minorHAnsi"/>
        </w:rPr>
        <w:t xml:space="preserve">.  </w:t>
      </w:r>
    </w:p>
    <w:p w14:paraId="44BAEA4F" w14:textId="17C20344" w:rsidR="006A0B6E" w:rsidRDefault="00AC64B2" w:rsidP="006123AE">
      <w:pPr>
        <w:spacing w:beforeLines="36" w:before="86" w:after="0" w:line="288" w:lineRule="auto"/>
        <w:rPr>
          <w:rFonts w:eastAsia="Times New Roman" w:cstheme="minorHAnsi"/>
        </w:rPr>
      </w:pPr>
      <w:r>
        <w:rPr>
          <w:rFonts w:eastAsia="Times New Roman" w:cstheme="minorHAnsi"/>
        </w:rPr>
        <w:t xml:space="preserve">All residents referred </w:t>
      </w:r>
      <w:r w:rsidR="00AF00CA">
        <w:rPr>
          <w:rFonts w:eastAsia="Times New Roman" w:cstheme="minorHAnsi"/>
        </w:rPr>
        <w:t xml:space="preserve">to </w:t>
      </w:r>
      <w:r>
        <w:rPr>
          <w:rFonts w:eastAsia="Times New Roman" w:cstheme="minorHAnsi"/>
        </w:rPr>
        <w:t>the restorative questions,</w:t>
      </w:r>
      <w:r w:rsidR="00814344">
        <w:rPr>
          <w:rFonts w:eastAsia="Times New Roman" w:cstheme="minorHAnsi"/>
        </w:rPr>
        <w:t xml:space="preserve"> ‘</w:t>
      </w:r>
      <w:r w:rsidR="00814344" w:rsidRPr="00814344">
        <w:rPr>
          <w:rFonts w:eastAsia="Times New Roman" w:cstheme="minorHAnsi"/>
          <w:i/>
          <w:iCs/>
        </w:rPr>
        <w:t>I-messaging, I can see how it can aid in having positive communication and a healthy outcome</w:t>
      </w:r>
      <w:r w:rsidR="00814344">
        <w:rPr>
          <w:rFonts w:eastAsia="Times New Roman" w:cstheme="minorHAnsi"/>
        </w:rPr>
        <w:t>’ (IG2.3) and ‘</w:t>
      </w:r>
      <w:r w:rsidR="00814344" w:rsidRPr="00814344">
        <w:rPr>
          <w:rFonts w:eastAsia="Times New Roman" w:cstheme="minorHAnsi"/>
          <w:i/>
          <w:iCs/>
        </w:rPr>
        <w:t>I found the restorative way very good as it gave me a better insight into the impact, what needs to happen and to speak about my feelings</w:t>
      </w:r>
      <w:r w:rsidR="00814344">
        <w:rPr>
          <w:rFonts w:eastAsia="Times New Roman" w:cstheme="minorHAnsi"/>
        </w:rPr>
        <w:t>’ (IG2.4).  S</w:t>
      </w:r>
      <w:r>
        <w:rPr>
          <w:rFonts w:eastAsia="Times New Roman" w:cstheme="minorHAnsi"/>
        </w:rPr>
        <w:t xml:space="preserve">ome started to reflect on the importance of </w:t>
      </w:r>
      <w:r w:rsidR="00170244">
        <w:rPr>
          <w:rFonts w:eastAsia="Times New Roman" w:cstheme="minorHAnsi"/>
        </w:rPr>
        <w:t>‘</w:t>
      </w:r>
      <w:r>
        <w:rPr>
          <w:rFonts w:eastAsia="Times New Roman" w:cstheme="minorHAnsi"/>
        </w:rPr>
        <w:t>giving voice</w:t>
      </w:r>
      <w:r w:rsidR="00170244">
        <w:rPr>
          <w:rFonts w:eastAsia="Times New Roman" w:cstheme="minorHAnsi"/>
        </w:rPr>
        <w:t>’</w:t>
      </w:r>
      <w:r>
        <w:rPr>
          <w:rFonts w:eastAsia="Times New Roman" w:cstheme="minorHAnsi"/>
        </w:rPr>
        <w:t xml:space="preserve"> </w:t>
      </w:r>
      <w:r w:rsidR="00170244">
        <w:rPr>
          <w:rFonts w:eastAsia="Times New Roman" w:cstheme="minorHAnsi"/>
        </w:rPr>
        <w:t>and ‘working ‘with’ people’, ‘</w:t>
      </w:r>
      <w:r w:rsidR="00170244" w:rsidRPr="00170244">
        <w:rPr>
          <w:rFonts w:eastAsia="Times New Roman" w:cstheme="minorHAnsi"/>
          <w:i/>
          <w:iCs/>
        </w:rPr>
        <w:t>the social relationships window about empowering others to take control rather than doing it for them</w:t>
      </w:r>
      <w:r w:rsidR="00170244">
        <w:rPr>
          <w:rFonts w:eastAsia="Times New Roman" w:cstheme="minorHAnsi"/>
        </w:rPr>
        <w:t>’ (IG2.5)</w:t>
      </w:r>
      <w:r>
        <w:rPr>
          <w:rFonts w:eastAsia="Times New Roman" w:cstheme="minorHAnsi"/>
        </w:rPr>
        <w:t>.  More specific examples were given around ‘sharing accountability’,</w:t>
      </w:r>
      <w:r w:rsidR="00814344">
        <w:rPr>
          <w:rFonts w:eastAsia="Times New Roman" w:cstheme="minorHAnsi"/>
        </w:rPr>
        <w:t xml:space="preserve"> one resident </w:t>
      </w:r>
      <w:r w:rsidR="00787A9D">
        <w:rPr>
          <w:rFonts w:eastAsia="Times New Roman" w:cstheme="minorHAnsi"/>
        </w:rPr>
        <w:t xml:space="preserve">reflected that his </w:t>
      </w:r>
      <w:r w:rsidR="00CE0646">
        <w:rPr>
          <w:rFonts w:eastAsia="Times New Roman" w:cstheme="minorHAnsi"/>
        </w:rPr>
        <w:t>identif</w:t>
      </w:r>
      <w:r w:rsidR="00814344">
        <w:rPr>
          <w:rFonts w:eastAsia="Times New Roman" w:cstheme="minorHAnsi"/>
        </w:rPr>
        <w:t>i</w:t>
      </w:r>
      <w:r w:rsidR="00787A9D">
        <w:rPr>
          <w:rFonts w:eastAsia="Times New Roman" w:cstheme="minorHAnsi"/>
        </w:rPr>
        <w:t>cation of</w:t>
      </w:r>
      <w:r w:rsidR="00814344">
        <w:rPr>
          <w:rFonts w:eastAsia="Times New Roman" w:cstheme="minorHAnsi"/>
        </w:rPr>
        <w:t xml:space="preserve"> his</w:t>
      </w:r>
      <w:r w:rsidR="00CE0646">
        <w:rPr>
          <w:rFonts w:eastAsia="Times New Roman" w:cstheme="minorHAnsi"/>
        </w:rPr>
        <w:t xml:space="preserve"> triggers of guilt and shame enabl</w:t>
      </w:r>
      <w:r w:rsidR="00787A9D">
        <w:rPr>
          <w:rFonts w:eastAsia="Times New Roman" w:cstheme="minorHAnsi"/>
        </w:rPr>
        <w:t>ed</w:t>
      </w:r>
      <w:r w:rsidR="00CE0646">
        <w:rPr>
          <w:rFonts w:eastAsia="Times New Roman" w:cstheme="minorHAnsi"/>
        </w:rPr>
        <w:t xml:space="preserve"> a discussion with a probation officer following recall, </w:t>
      </w:r>
      <w:r>
        <w:rPr>
          <w:rFonts w:eastAsia="Times New Roman" w:cstheme="minorHAnsi"/>
        </w:rPr>
        <w:t xml:space="preserve">and </w:t>
      </w:r>
      <w:r w:rsidR="00814344">
        <w:rPr>
          <w:rFonts w:eastAsia="Times New Roman" w:cstheme="minorHAnsi"/>
        </w:rPr>
        <w:t xml:space="preserve">another identified his </w:t>
      </w:r>
      <w:r>
        <w:rPr>
          <w:rFonts w:eastAsia="Times New Roman" w:cstheme="minorHAnsi"/>
        </w:rPr>
        <w:t>tendency ‘</w:t>
      </w:r>
      <w:r w:rsidRPr="00814344">
        <w:rPr>
          <w:rFonts w:eastAsia="Times New Roman" w:cstheme="minorHAnsi"/>
          <w:i/>
          <w:iCs/>
        </w:rPr>
        <w:t>to put the blame on other people</w:t>
      </w:r>
      <w:r>
        <w:rPr>
          <w:rFonts w:eastAsia="Times New Roman" w:cstheme="minorHAnsi"/>
        </w:rPr>
        <w:t>’ (IG1.4).</w:t>
      </w:r>
    </w:p>
    <w:p w14:paraId="25C074EF" w14:textId="0B7E3DAF" w:rsidR="00AF00CA" w:rsidRPr="00FD651F" w:rsidRDefault="00AF00CA" w:rsidP="006123AE">
      <w:pPr>
        <w:spacing w:before="36" w:line="288" w:lineRule="auto"/>
        <w:rPr>
          <w:i/>
          <w:iCs/>
          <w:sz w:val="20"/>
          <w:szCs w:val="20"/>
        </w:rPr>
      </w:pPr>
      <w:r>
        <w:rPr>
          <w:rFonts w:eastAsia="Times New Roman" w:cstheme="minorHAnsi"/>
        </w:rPr>
        <w:t>KWs were also receptive to ‘using restorative questions’, ‘</w:t>
      </w:r>
      <w:r w:rsidRPr="006123AE">
        <w:rPr>
          <w:rFonts w:eastAsia="Times New Roman" w:cstheme="minorHAnsi"/>
          <w:i/>
          <w:iCs/>
        </w:rPr>
        <w:t>I saw how differently he sees things now he uses the I-language</w:t>
      </w:r>
      <w:r>
        <w:rPr>
          <w:rFonts w:eastAsia="Times New Roman" w:cstheme="minorHAnsi"/>
        </w:rPr>
        <w:t xml:space="preserve">’ </w:t>
      </w:r>
      <w:r w:rsidR="006123AE">
        <w:rPr>
          <w:rFonts w:eastAsia="Times New Roman" w:cstheme="minorHAnsi"/>
        </w:rPr>
        <w:t>(KW3)</w:t>
      </w:r>
      <w:r>
        <w:rPr>
          <w:rFonts w:eastAsia="Times New Roman" w:cstheme="minorHAnsi"/>
        </w:rPr>
        <w:t xml:space="preserve"> and </w:t>
      </w:r>
      <w:bookmarkStart w:id="3" w:name="_Hlk93920191"/>
      <w:r>
        <w:rPr>
          <w:rFonts w:eastAsia="Times New Roman" w:cstheme="minorHAnsi"/>
        </w:rPr>
        <w:t xml:space="preserve">as noted above the feedback process </w:t>
      </w:r>
      <w:r w:rsidR="006123AE">
        <w:rPr>
          <w:rFonts w:eastAsia="Times New Roman" w:cstheme="minorHAnsi"/>
        </w:rPr>
        <w:t xml:space="preserve">itself </w:t>
      </w:r>
      <w:r>
        <w:rPr>
          <w:rFonts w:eastAsia="Times New Roman" w:cstheme="minorHAnsi"/>
        </w:rPr>
        <w:t>was identified as ‘giving voice’ to an oft neglected group</w:t>
      </w:r>
      <w:r w:rsidR="006123AE">
        <w:rPr>
          <w:rFonts w:eastAsia="Times New Roman" w:cstheme="minorHAnsi"/>
        </w:rPr>
        <w:t xml:space="preserve">, although there was scope for improvement in ‘fair process’ as another two </w:t>
      </w:r>
      <w:r w:rsidR="00787A9D">
        <w:rPr>
          <w:rFonts w:eastAsia="Times New Roman" w:cstheme="minorHAnsi"/>
        </w:rPr>
        <w:t>KW</w:t>
      </w:r>
      <w:r w:rsidR="006123AE">
        <w:rPr>
          <w:rFonts w:eastAsia="Times New Roman" w:cstheme="minorHAnsi"/>
        </w:rPr>
        <w:t>s were unaware of this possibility until just prior to the interview</w:t>
      </w:r>
      <w:r>
        <w:rPr>
          <w:rFonts w:eastAsia="Times New Roman" w:cstheme="minorHAnsi"/>
        </w:rPr>
        <w:t>.</w:t>
      </w:r>
    </w:p>
    <w:bookmarkEnd w:id="3"/>
    <w:p w14:paraId="4B3CDA28" w14:textId="77777777" w:rsidR="008A7221" w:rsidRDefault="008A7221">
      <w:pPr>
        <w:rPr>
          <w:rFonts w:eastAsia="Times New Roman" w:cstheme="minorHAnsi"/>
          <w:b/>
          <w:bCs/>
          <w:sz w:val="24"/>
          <w:szCs w:val="24"/>
        </w:rPr>
      </w:pPr>
      <w:r>
        <w:rPr>
          <w:rFonts w:eastAsia="Times New Roman" w:cstheme="minorHAnsi"/>
          <w:b/>
          <w:bCs/>
          <w:sz w:val="24"/>
          <w:szCs w:val="24"/>
        </w:rPr>
        <w:br w:type="page"/>
      </w:r>
    </w:p>
    <w:p w14:paraId="7BB6BEAA" w14:textId="3A362BD8" w:rsidR="001A3BE3" w:rsidRDefault="001C62B5" w:rsidP="001A3BE3">
      <w:pPr>
        <w:spacing w:before="80" w:after="0" w:line="288" w:lineRule="auto"/>
        <w:rPr>
          <w:rFonts w:eastAsia="Times New Roman" w:cstheme="minorHAnsi"/>
          <w:b/>
          <w:bCs/>
          <w:sz w:val="24"/>
          <w:szCs w:val="24"/>
        </w:rPr>
      </w:pPr>
      <w:r>
        <w:rPr>
          <w:rFonts w:eastAsia="Times New Roman" w:cstheme="minorHAnsi"/>
          <w:b/>
          <w:bCs/>
          <w:sz w:val="24"/>
          <w:szCs w:val="24"/>
        </w:rPr>
        <w:lastRenderedPageBreak/>
        <w:t xml:space="preserve">Table 8 </w:t>
      </w:r>
      <w:r w:rsidR="002445C3">
        <w:rPr>
          <w:rFonts w:eastAsia="Times New Roman" w:cstheme="minorHAnsi"/>
          <w:b/>
          <w:bCs/>
          <w:sz w:val="24"/>
          <w:szCs w:val="24"/>
        </w:rPr>
        <w:t>Content learning points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6"/>
        <w:gridCol w:w="7740"/>
      </w:tblGrid>
      <w:tr w:rsidR="00FA1D3F" w:rsidRPr="001C62B5" w14:paraId="58B159D7" w14:textId="77777777" w:rsidTr="001C62B5">
        <w:tc>
          <w:tcPr>
            <w:tcW w:w="1276" w:type="dxa"/>
            <w:shd w:val="clear" w:color="auto" w:fill="E7E6E6" w:themeFill="background2"/>
          </w:tcPr>
          <w:p w14:paraId="4CE62069" w14:textId="61888B68" w:rsidR="00FA1D3F" w:rsidRPr="008A7221" w:rsidRDefault="001C62B5" w:rsidP="001A3BE3">
            <w:pPr>
              <w:spacing w:before="80" w:line="288" w:lineRule="auto"/>
              <w:rPr>
                <w:rFonts w:eastAsia="Times New Roman" w:cstheme="minorHAnsi"/>
                <w:b/>
                <w:bCs/>
                <w:sz w:val="20"/>
                <w:szCs w:val="20"/>
              </w:rPr>
            </w:pPr>
            <w:r w:rsidRPr="008A7221">
              <w:rPr>
                <w:rFonts w:eastAsia="Times New Roman" w:cstheme="minorHAnsi"/>
                <w:b/>
                <w:bCs/>
                <w:sz w:val="20"/>
                <w:szCs w:val="20"/>
              </w:rPr>
              <w:t>Area</w:t>
            </w:r>
            <w:r w:rsidR="00FA1D3F" w:rsidRPr="008A7221">
              <w:rPr>
                <w:rFonts w:eastAsia="Times New Roman" w:cstheme="minorHAnsi"/>
                <w:b/>
                <w:bCs/>
                <w:sz w:val="20"/>
                <w:szCs w:val="20"/>
              </w:rPr>
              <w:t xml:space="preserve"> </w:t>
            </w:r>
          </w:p>
        </w:tc>
        <w:tc>
          <w:tcPr>
            <w:tcW w:w="7740" w:type="dxa"/>
            <w:shd w:val="clear" w:color="auto" w:fill="E7E6E6" w:themeFill="background2"/>
          </w:tcPr>
          <w:p w14:paraId="337633E3" w14:textId="02F76C3A" w:rsidR="00FA1D3F" w:rsidRPr="008A7221" w:rsidRDefault="00FA1D3F" w:rsidP="001A3BE3">
            <w:pPr>
              <w:spacing w:before="80" w:line="288" w:lineRule="auto"/>
              <w:rPr>
                <w:rFonts w:eastAsia="Times New Roman" w:cstheme="minorHAnsi"/>
                <w:b/>
                <w:bCs/>
                <w:sz w:val="20"/>
                <w:szCs w:val="20"/>
              </w:rPr>
            </w:pPr>
            <w:r w:rsidRPr="008A7221">
              <w:rPr>
                <w:rFonts w:eastAsia="Times New Roman" w:cstheme="minorHAnsi"/>
                <w:b/>
                <w:bCs/>
                <w:sz w:val="20"/>
                <w:szCs w:val="20"/>
              </w:rPr>
              <w:t>Learning points</w:t>
            </w:r>
          </w:p>
        </w:tc>
      </w:tr>
      <w:tr w:rsidR="001C62B5" w:rsidRPr="001C62B5" w14:paraId="57773719" w14:textId="77777777" w:rsidTr="001C62B5">
        <w:tc>
          <w:tcPr>
            <w:tcW w:w="1276" w:type="dxa"/>
            <w:vMerge w:val="restart"/>
            <w:shd w:val="clear" w:color="auto" w:fill="E7E6E6" w:themeFill="background2"/>
          </w:tcPr>
          <w:p w14:paraId="26D066CC" w14:textId="42A24597" w:rsidR="001C62B5" w:rsidRPr="008A7221" w:rsidRDefault="001C62B5" w:rsidP="00FA1D3F">
            <w:pPr>
              <w:spacing w:before="80" w:line="288" w:lineRule="auto"/>
              <w:rPr>
                <w:rFonts w:eastAsia="Times New Roman" w:cstheme="minorHAnsi"/>
                <w:b/>
                <w:bCs/>
                <w:sz w:val="20"/>
                <w:szCs w:val="20"/>
              </w:rPr>
            </w:pPr>
            <w:r w:rsidRPr="008A7221">
              <w:rPr>
                <w:rFonts w:eastAsia="Times New Roman" w:cstheme="minorHAnsi"/>
                <w:b/>
                <w:bCs/>
                <w:sz w:val="20"/>
                <w:szCs w:val="20"/>
              </w:rPr>
              <w:t>Training</w:t>
            </w:r>
          </w:p>
        </w:tc>
        <w:tc>
          <w:tcPr>
            <w:tcW w:w="7740" w:type="dxa"/>
            <w:shd w:val="clear" w:color="auto" w:fill="E7E6E6" w:themeFill="background2"/>
          </w:tcPr>
          <w:p w14:paraId="240463D9" w14:textId="1853EF28" w:rsidR="001C62B5" w:rsidRPr="008810BE" w:rsidRDefault="001C62B5" w:rsidP="00FA1D3F">
            <w:pPr>
              <w:spacing w:before="80" w:line="288" w:lineRule="auto"/>
              <w:rPr>
                <w:rFonts w:eastAsia="Times New Roman" w:cstheme="minorHAnsi"/>
                <w:sz w:val="20"/>
                <w:szCs w:val="20"/>
              </w:rPr>
            </w:pPr>
            <w:r w:rsidRPr="008810BE">
              <w:rPr>
                <w:rFonts w:eastAsia="Times New Roman" w:cstheme="minorHAnsi"/>
                <w:sz w:val="20"/>
                <w:szCs w:val="20"/>
              </w:rPr>
              <w:t xml:space="preserve">The training that was provided was viewed positively, although a single, busy session limited the opportunity for KWs to ask questions and gain specific knowledge on session delivery.  </w:t>
            </w:r>
          </w:p>
        </w:tc>
      </w:tr>
      <w:tr w:rsidR="001C62B5" w:rsidRPr="001C62B5" w14:paraId="3194753B" w14:textId="77777777" w:rsidTr="001C62B5">
        <w:tc>
          <w:tcPr>
            <w:tcW w:w="1276" w:type="dxa"/>
            <w:vMerge/>
            <w:shd w:val="clear" w:color="auto" w:fill="E7E6E6" w:themeFill="background2"/>
          </w:tcPr>
          <w:p w14:paraId="1389ADED" w14:textId="77777777" w:rsidR="001C62B5" w:rsidRPr="008A7221" w:rsidRDefault="001C62B5" w:rsidP="00FA1D3F">
            <w:pPr>
              <w:spacing w:before="80" w:line="288" w:lineRule="auto"/>
              <w:rPr>
                <w:rFonts w:eastAsia="Times New Roman" w:cstheme="minorHAnsi"/>
                <w:b/>
                <w:bCs/>
                <w:sz w:val="20"/>
                <w:szCs w:val="20"/>
              </w:rPr>
            </w:pPr>
          </w:p>
        </w:tc>
        <w:tc>
          <w:tcPr>
            <w:tcW w:w="7740" w:type="dxa"/>
            <w:shd w:val="clear" w:color="auto" w:fill="E7E6E6" w:themeFill="background2"/>
          </w:tcPr>
          <w:p w14:paraId="23E20988" w14:textId="492517A3" w:rsidR="001C62B5" w:rsidRPr="008810BE" w:rsidRDefault="001C62B5" w:rsidP="00FA1D3F">
            <w:pPr>
              <w:spacing w:before="80" w:line="288" w:lineRule="auto"/>
              <w:rPr>
                <w:rFonts w:eastAsia="Times New Roman" w:cstheme="minorHAnsi"/>
                <w:sz w:val="20"/>
                <w:szCs w:val="20"/>
              </w:rPr>
            </w:pPr>
            <w:r w:rsidRPr="008810BE">
              <w:rPr>
                <w:rFonts w:eastAsia="Times New Roman" w:cstheme="minorHAnsi"/>
                <w:sz w:val="20"/>
                <w:szCs w:val="20"/>
              </w:rPr>
              <w:t xml:space="preserve">Not all KWs delivering </w:t>
            </w:r>
            <w:proofErr w:type="spellStart"/>
            <w:r w:rsidRPr="008810BE">
              <w:rPr>
                <w:rFonts w:eastAsia="Times New Roman" w:cstheme="minorHAnsi"/>
                <w:sz w:val="20"/>
                <w:szCs w:val="20"/>
              </w:rPr>
              <w:t>ReSeT</w:t>
            </w:r>
            <w:proofErr w:type="spellEnd"/>
            <w:r w:rsidRPr="008810BE">
              <w:rPr>
                <w:rFonts w:eastAsia="Times New Roman" w:cstheme="minorHAnsi"/>
                <w:sz w:val="20"/>
                <w:szCs w:val="20"/>
              </w:rPr>
              <w:t xml:space="preserve"> had been trained and although it was possible to learn on the job from residents this </w:t>
            </w:r>
            <w:r w:rsidR="008A7221" w:rsidRPr="008810BE">
              <w:rPr>
                <w:rFonts w:eastAsia="Times New Roman" w:cstheme="minorHAnsi"/>
                <w:sz w:val="20"/>
                <w:szCs w:val="20"/>
              </w:rPr>
              <w:t>is not ideal</w:t>
            </w:r>
            <w:r w:rsidRPr="008810BE">
              <w:rPr>
                <w:rFonts w:eastAsia="Times New Roman" w:cstheme="minorHAnsi"/>
                <w:sz w:val="20"/>
                <w:szCs w:val="20"/>
              </w:rPr>
              <w:t>.</w:t>
            </w:r>
          </w:p>
        </w:tc>
      </w:tr>
      <w:tr w:rsidR="001C62B5" w:rsidRPr="001C62B5" w14:paraId="155FE707" w14:textId="77777777" w:rsidTr="001C62B5">
        <w:tc>
          <w:tcPr>
            <w:tcW w:w="1276" w:type="dxa"/>
            <w:vMerge/>
            <w:shd w:val="clear" w:color="auto" w:fill="E7E6E6" w:themeFill="background2"/>
          </w:tcPr>
          <w:p w14:paraId="27623592" w14:textId="77777777" w:rsidR="001C62B5" w:rsidRPr="008A7221" w:rsidRDefault="001C62B5" w:rsidP="00FA1D3F">
            <w:pPr>
              <w:spacing w:before="80" w:line="288" w:lineRule="auto"/>
              <w:rPr>
                <w:rFonts w:eastAsia="Times New Roman" w:cstheme="minorHAnsi"/>
                <w:b/>
                <w:bCs/>
                <w:sz w:val="20"/>
                <w:szCs w:val="20"/>
              </w:rPr>
            </w:pPr>
          </w:p>
        </w:tc>
        <w:tc>
          <w:tcPr>
            <w:tcW w:w="7740" w:type="dxa"/>
            <w:shd w:val="clear" w:color="auto" w:fill="E7E6E6" w:themeFill="background2"/>
          </w:tcPr>
          <w:p w14:paraId="7DADF368" w14:textId="76BA7D60" w:rsidR="001C62B5" w:rsidRPr="008810BE" w:rsidRDefault="001C62B5" w:rsidP="00FA1D3F">
            <w:pPr>
              <w:spacing w:before="80" w:line="288" w:lineRule="auto"/>
              <w:rPr>
                <w:rFonts w:eastAsia="Times New Roman" w:cstheme="minorHAnsi"/>
                <w:sz w:val="20"/>
                <w:szCs w:val="20"/>
              </w:rPr>
            </w:pPr>
            <w:r w:rsidRPr="008810BE">
              <w:rPr>
                <w:rFonts w:eastAsia="Times New Roman" w:cstheme="minorHAnsi"/>
                <w:sz w:val="20"/>
                <w:szCs w:val="20"/>
              </w:rPr>
              <w:t xml:space="preserve">Only half the wing KWs attended the training. </w:t>
            </w:r>
            <w:r w:rsidR="00787A9D">
              <w:rPr>
                <w:rFonts w:eastAsia="Times New Roman" w:cstheme="minorHAnsi"/>
                <w:sz w:val="20"/>
                <w:szCs w:val="20"/>
              </w:rPr>
              <w:t xml:space="preserve">It is possible this </w:t>
            </w:r>
            <w:r w:rsidRPr="008810BE">
              <w:rPr>
                <w:rFonts w:eastAsia="Times New Roman" w:cstheme="minorHAnsi"/>
                <w:sz w:val="20"/>
                <w:szCs w:val="20"/>
              </w:rPr>
              <w:t xml:space="preserve">impacted </w:t>
            </w:r>
            <w:r w:rsidR="00787A9D">
              <w:rPr>
                <w:rFonts w:eastAsia="Times New Roman" w:cstheme="minorHAnsi"/>
                <w:sz w:val="20"/>
                <w:szCs w:val="20"/>
              </w:rPr>
              <w:t xml:space="preserve">delivery, completion and </w:t>
            </w:r>
            <w:r w:rsidRPr="008810BE">
              <w:rPr>
                <w:rFonts w:eastAsia="Times New Roman" w:cstheme="minorHAnsi"/>
                <w:sz w:val="20"/>
                <w:szCs w:val="20"/>
              </w:rPr>
              <w:t>engagement.</w:t>
            </w:r>
          </w:p>
        </w:tc>
      </w:tr>
      <w:tr w:rsidR="001C62B5" w:rsidRPr="001C62B5" w14:paraId="419DD195" w14:textId="77777777" w:rsidTr="001C62B5">
        <w:tc>
          <w:tcPr>
            <w:tcW w:w="1276" w:type="dxa"/>
            <w:vMerge/>
            <w:shd w:val="clear" w:color="auto" w:fill="E7E6E6" w:themeFill="background2"/>
          </w:tcPr>
          <w:p w14:paraId="1B2EAFF7" w14:textId="77777777" w:rsidR="001C62B5" w:rsidRPr="008A7221" w:rsidRDefault="001C62B5" w:rsidP="00FA1D3F">
            <w:pPr>
              <w:spacing w:before="80" w:line="288" w:lineRule="auto"/>
              <w:rPr>
                <w:rFonts w:eastAsia="Times New Roman" w:cstheme="minorHAnsi"/>
                <w:b/>
                <w:bCs/>
                <w:sz w:val="20"/>
                <w:szCs w:val="20"/>
              </w:rPr>
            </w:pPr>
          </w:p>
        </w:tc>
        <w:tc>
          <w:tcPr>
            <w:tcW w:w="7740" w:type="dxa"/>
            <w:shd w:val="clear" w:color="auto" w:fill="E7E6E6" w:themeFill="background2"/>
          </w:tcPr>
          <w:p w14:paraId="692167F3" w14:textId="224E480F" w:rsidR="001C62B5" w:rsidRPr="008810BE" w:rsidRDefault="001C62B5" w:rsidP="00FA1D3F">
            <w:pPr>
              <w:spacing w:before="80" w:line="288" w:lineRule="auto"/>
              <w:rPr>
                <w:rFonts w:eastAsia="Times New Roman" w:cstheme="minorHAnsi"/>
                <w:sz w:val="20"/>
                <w:szCs w:val="20"/>
              </w:rPr>
            </w:pPr>
            <w:r w:rsidRPr="008810BE">
              <w:rPr>
                <w:rFonts w:eastAsia="Times New Roman" w:cstheme="minorHAnsi"/>
                <w:sz w:val="20"/>
                <w:szCs w:val="20"/>
              </w:rPr>
              <w:t xml:space="preserve">Some additional support is needed, either in terms of further training and/or regular feedback and/or a </w:t>
            </w:r>
            <w:proofErr w:type="spellStart"/>
            <w:r w:rsidRPr="008810BE">
              <w:rPr>
                <w:rFonts w:eastAsia="Times New Roman" w:cstheme="minorHAnsi"/>
                <w:sz w:val="20"/>
                <w:szCs w:val="20"/>
              </w:rPr>
              <w:t>ReSeT</w:t>
            </w:r>
            <w:proofErr w:type="spellEnd"/>
            <w:r w:rsidRPr="008810BE">
              <w:rPr>
                <w:rFonts w:eastAsia="Times New Roman" w:cstheme="minorHAnsi"/>
                <w:sz w:val="20"/>
                <w:szCs w:val="20"/>
              </w:rPr>
              <w:t xml:space="preserve"> champion.  A single point of contact may be problematic given staffing issues. </w:t>
            </w:r>
          </w:p>
        </w:tc>
      </w:tr>
      <w:tr w:rsidR="004D0453" w:rsidRPr="001C62B5" w14:paraId="79EB3475" w14:textId="77777777" w:rsidTr="001C62B5">
        <w:tc>
          <w:tcPr>
            <w:tcW w:w="1276" w:type="dxa"/>
            <w:vMerge w:val="restart"/>
            <w:shd w:val="clear" w:color="auto" w:fill="E7E6E6" w:themeFill="background2"/>
          </w:tcPr>
          <w:p w14:paraId="5E7E2814" w14:textId="0F5FC6CE" w:rsidR="004D0453" w:rsidRPr="008A7221" w:rsidRDefault="004D0453" w:rsidP="001A3BE3">
            <w:pPr>
              <w:spacing w:before="80" w:line="288" w:lineRule="auto"/>
              <w:rPr>
                <w:rFonts w:eastAsia="Times New Roman" w:cstheme="minorHAnsi"/>
                <w:b/>
                <w:bCs/>
                <w:sz w:val="20"/>
                <w:szCs w:val="20"/>
              </w:rPr>
            </w:pPr>
            <w:r w:rsidRPr="008A7221">
              <w:rPr>
                <w:rFonts w:eastAsia="Times New Roman" w:cstheme="minorHAnsi"/>
                <w:b/>
                <w:bCs/>
                <w:sz w:val="20"/>
                <w:szCs w:val="20"/>
              </w:rPr>
              <w:t>All content</w:t>
            </w:r>
          </w:p>
        </w:tc>
        <w:tc>
          <w:tcPr>
            <w:tcW w:w="7740" w:type="dxa"/>
            <w:shd w:val="clear" w:color="auto" w:fill="E7E6E6" w:themeFill="background2"/>
          </w:tcPr>
          <w:p w14:paraId="28D47723" w14:textId="69028614" w:rsidR="004D0453" w:rsidRPr="008810BE" w:rsidRDefault="004D0453" w:rsidP="001A3BE3">
            <w:pPr>
              <w:spacing w:before="80" w:line="288" w:lineRule="auto"/>
              <w:rPr>
                <w:rFonts w:eastAsia="Times New Roman" w:cstheme="minorHAnsi"/>
                <w:b/>
                <w:bCs/>
                <w:sz w:val="20"/>
                <w:szCs w:val="20"/>
              </w:rPr>
            </w:pPr>
            <w:r w:rsidRPr="008810BE">
              <w:rPr>
                <w:rFonts w:eastAsia="Times New Roman" w:cstheme="minorHAnsi"/>
                <w:sz w:val="20"/>
                <w:szCs w:val="20"/>
              </w:rPr>
              <w:t xml:space="preserve">Overall, the breadth and depth of RP content was very well received </w:t>
            </w:r>
            <w:r>
              <w:rPr>
                <w:rFonts w:eastAsia="Times New Roman" w:cstheme="minorHAnsi"/>
                <w:sz w:val="20"/>
                <w:szCs w:val="20"/>
              </w:rPr>
              <w:t xml:space="preserve">in part because of its </w:t>
            </w:r>
            <w:r w:rsidRPr="008810BE">
              <w:rPr>
                <w:rFonts w:eastAsia="Times New Roman" w:cstheme="minorHAnsi"/>
                <w:sz w:val="20"/>
                <w:szCs w:val="20"/>
              </w:rPr>
              <w:t xml:space="preserve">simplicity.  </w:t>
            </w:r>
          </w:p>
        </w:tc>
      </w:tr>
      <w:tr w:rsidR="004D0453" w:rsidRPr="001C62B5" w14:paraId="12A16D06" w14:textId="77777777" w:rsidTr="001C62B5">
        <w:tc>
          <w:tcPr>
            <w:tcW w:w="1276" w:type="dxa"/>
            <w:vMerge/>
            <w:shd w:val="clear" w:color="auto" w:fill="E7E6E6" w:themeFill="background2"/>
          </w:tcPr>
          <w:p w14:paraId="737232F3" w14:textId="77777777" w:rsidR="004D0453" w:rsidRPr="008A7221" w:rsidRDefault="004D0453" w:rsidP="001A3BE3">
            <w:pPr>
              <w:spacing w:before="80" w:line="288" w:lineRule="auto"/>
              <w:rPr>
                <w:rFonts w:eastAsia="Times New Roman" w:cstheme="minorHAnsi"/>
                <w:b/>
                <w:bCs/>
                <w:sz w:val="20"/>
                <w:szCs w:val="20"/>
              </w:rPr>
            </w:pPr>
          </w:p>
        </w:tc>
        <w:tc>
          <w:tcPr>
            <w:tcW w:w="7740" w:type="dxa"/>
            <w:shd w:val="clear" w:color="auto" w:fill="E7E6E6" w:themeFill="background2"/>
          </w:tcPr>
          <w:p w14:paraId="7F198F75" w14:textId="71A052C2" w:rsidR="004D0453" w:rsidRPr="004D0453" w:rsidRDefault="004D0453" w:rsidP="001A3BE3">
            <w:pPr>
              <w:spacing w:before="80" w:line="288" w:lineRule="auto"/>
              <w:rPr>
                <w:rFonts w:eastAsia="Times New Roman" w:cstheme="minorHAnsi"/>
                <w:sz w:val="20"/>
                <w:szCs w:val="20"/>
                <w:highlight w:val="yellow"/>
              </w:rPr>
            </w:pPr>
            <w:r w:rsidRPr="004D0453">
              <w:rPr>
                <w:rFonts w:eastAsia="Times New Roman" w:cstheme="minorHAnsi"/>
                <w:sz w:val="20"/>
                <w:szCs w:val="20"/>
                <w:highlight w:val="yellow"/>
              </w:rPr>
              <w:t>RP content was sometimes viewed as repetitive for this experienced population but was still widely regarded as valuable and for some the course that made the difference.</w:t>
            </w:r>
          </w:p>
        </w:tc>
      </w:tr>
      <w:tr w:rsidR="004D0453" w:rsidRPr="001C62B5" w14:paraId="00FC41BC" w14:textId="77777777" w:rsidTr="001C62B5">
        <w:tc>
          <w:tcPr>
            <w:tcW w:w="1276" w:type="dxa"/>
            <w:vMerge/>
            <w:shd w:val="clear" w:color="auto" w:fill="E7E6E6" w:themeFill="background2"/>
          </w:tcPr>
          <w:p w14:paraId="553B624F" w14:textId="77777777" w:rsidR="004D0453" w:rsidRPr="008A7221" w:rsidRDefault="004D0453" w:rsidP="001A3BE3">
            <w:pPr>
              <w:spacing w:before="80" w:line="288" w:lineRule="auto"/>
              <w:rPr>
                <w:rFonts w:eastAsia="Times New Roman" w:cstheme="minorHAnsi"/>
                <w:b/>
                <w:bCs/>
                <w:sz w:val="20"/>
                <w:szCs w:val="20"/>
              </w:rPr>
            </w:pPr>
          </w:p>
        </w:tc>
        <w:tc>
          <w:tcPr>
            <w:tcW w:w="7740" w:type="dxa"/>
            <w:shd w:val="clear" w:color="auto" w:fill="E7E6E6" w:themeFill="background2"/>
          </w:tcPr>
          <w:p w14:paraId="62375D1E" w14:textId="36A5453B" w:rsidR="004D0453" w:rsidRPr="004D0453" w:rsidRDefault="004D0453" w:rsidP="001A3BE3">
            <w:pPr>
              <w:spacing w:before="80" w:line="288" w:lineRule="auto"/>
              <w:rPr>
                <w:rFonts w:eastAsia="Times New Roman" w:cstheme="minorHAnsi"/>
                <w:sz w:val="20"/>
                <w:szCs w:val="20"/>
                <w:highlight w:val="yellow"/>
              </w:rPr>
            </w:pPr>
            <w:r w:rsidRPr="004D0453">
              <w:rPr>
                <w:rFonts w:eastAsia="Times New Roman" w:cstheme="minorHAnsi"/>
                <w:sz w:val="20"/>
                <w:szCs w:val="20"/>
                <w:highlight w:val="yellow"/>
              </w:rPr>
              <w:t xml:space="preserve">Comments on issues around ‘childish’ examples and presentation did not extend to RP content suggesting direct transferability to an adult population. </w:t>
            </w:r>
          </w:p>
        </w:tc>
      </w:tr>
      <w:tr w:rsidR="00FA1D3F" w:rsidRPr="001C62B5" w14:paraId="3E63A919" w14:textId="77777777" w:rsidTr="001C62B5">
        <w:tc>
          <w:tcPr>
            <w:tcW w:w="1276" w:type="dxa"/>
            <w:shd w:val="clear" w:color="auto" w:fill="E7E6E6" w:themeFill="background2"/>
          </w:tcPr>
          <w:p w14:paraId="4F4855ED" w14:textId="79E111EB" w:rsidR="00FA1D3F" w:rsidRPr="008A7221" w:rsidRDefault="001C62B5" w:rsidP="001A3BE3">
            <w:pPr>
              <w:spacing w:before="80" w:line="288" w:lineRule="auto"/>
              <w:rPr>
                <w:rFonts w:eastAsia="Times New Roman" w:cstheme="minorHAnsi"/>
                <w:b/>
                <w:bCs/>
                <w:sz w:val="20"/>
                <w:szCs w:val="20"/>
              </w:rPr>
            </w:pPr>
            <w:r w:rsidRPr="008A7221">
              <w:rPr>
                <w:rFonts w:eastAsia="Times New Roman" w:cstheme="minorHAnsi"/>
                <w:b/>
                <w:bCs/>
                <w:sz w:val="20"/>
                <w:szCs w:val="20"/>
              </w:rPr>
              <w:t xml:space="preserve">Films </w:t>
            </w:r>
          </w:p>
        </w:tc>
        <w:tc>
          <w:tcPr>
            <w:tcW w:w="7740" w:type="dxa"/>
            <w:shd w:val="clear" w:color="auto" w:fill="E7E6E6" w:themeFill="background2"/>
          </w:tcPr>
          <w:p w14:paraId="251554D1" w14:textId="7BA8B2EC" w:rsidR="00FA1D3F" w:rsidRPr="008810BE" w:rsidRDefault="001C62B5" w:rsidP="001A3BE3">
            <w:pPr>
              <w:spacing w:before="80" w:line="288" w:lineRule="auto"/>
              <w:rPr>
                <w:rFonts w:eastAsia="Times New Roman" w:cstheme="minorHAnsi"/>
                <w:b/>
                <w:bCs/>
                <w:sz w:val="20"/>
                <w:szCs w:val="20"/>
              </w:rPr>
            </w:pPr>
            <w:r w:rsidRPr="008810BE">
              <w:rPr>
                <w:rFonts w:eastAsia="Times New Roman" w:cstheme="minorHAnsi"/>
                <w:sz w:val="20"/>
                <w:szCs w:val="20"/>
              </w:rPr>
              <w:t>Overall, the DVDs were viewed positively but the need to develop different sets of films to</w:t>
            </w:r>
            <w:r w:rsidR="004D0453">
              <w:rPr>
                <w:rFonts w:eastAsia="Times New Roman" w:cstheme="minorHAnsi"/>
                <w:sz w:val="20"/>
                <w:szCs w:val="20"/>
              </w:rPr>
              <w:t xml:space="preserve"> included different examples and presentational styles to</w:t>
            </w:r>
            <w:r w:rsidRPr="008810BE">
              <w:rPr>
                <w:rFonts w:eastAsia="Times New Roman" w:cstheme="minorHAnsi"/>
                <w:sz w:val="20"/>
                <w:szCs w:val="20"/>
              </w:rPr>
              <w:t xml:space="preserve"> match populations on experience, age and maturity w</w:t>
            </w:r>
            <w:r w:rsidR="004D0453">
              <w:rPr>
                <w:rFonts w:eastAsia="Times New Roman" w:cstheme="minorHAnsi"/>
                <w:sz w:val="20"/>
                <w:szCs w:val="20"/>
              </w:rPr>
              <w:t xml:space="preserve">ere identified.  </w:t>
            </w:r>
            <w:r w:rsidR="004D0453" w:rsidRPr="004D0453">
              <w:rPr>
                <w:rFonts w:eastAsia="Times New Roman" w:cstheme="minorHAnsi"/>
                <w:sz w:val="20"/>
                <w:szCs w:val="20"/>
                <w:highlight w:val="yellow"/>
              </w:rPr>
              <w:t>This fits the young offender focus of this material.</w:t>
            </w:r>
          </w:p>
        </w:tc>
      </w:tr>
      <w:tr w:rsidR="00FA1D3F" w:rsidRPr="001C62B5" w14:paraId="5874E862" w14:textId="77777777" w:rsidTr="001C62B5">
        <w:tc>
          <w:tcPr>
            <w:tcW w:w="1276" w:type="dxa"/>
            <w:shd w:val="clear" w:color="auto" w:fill="E7E6E6" w:themeFill="background2"/>
          </w:tcPr>
          <w:p w14:paraId="105AEF63" w14:textId="4663DFA5" w:rsidR="00FA1D3F" w:rsidRPr="008A7221" w:rsidRDefault="001C62B5" w:rsidP="001A3BE3">
            <w:pPr>
              <w:spacing w:before="80" w:line="288" w:lineRule="auto"/>
              <w:rPr>
                <w:rFonts w:eastAsia="Times New Roman" w:cstheme="minorHAnsi"/>
                <w:b/>
                <w:bCs/>
                <w:sz w:val="20"/>
                <w:szCs w:val="20"/>
              </w:rPr>
            </w:pPr>
            <w:r w:rsidRPr="008A7221">
              <w:rPr>
                <w:rFonts w:eastAsia="Times New Roman" w:cstheme="minorHAnsi"/>
                <w:b/>
                <w:bCs/>
                <w:sz w:val="20"/>
                <w:szCs w:val="20"/>
              </w:rPr>
              <w:t>Circles</w:t>
            </w:r>
          </w:p>
        </w:tc>
        <w:tc>
          <w:tcPr>
            <w:tcW w:w="7740" w:type="dxa"/>
            <w:shd w:val="clear" w:color="auto" w:fill="E7E6E6" w:themeFill="background2"/>
          </w:tcPr>
          <w:p w14:paraId="0B9E7180" w14:textId="222DC53C" w:rsidR="00FA1D3F" w:rsidRPr="008810BE" w:rsidRDefault="001C62B5" w:rsidP="001A3BE3">
            <w:pPr>
              <w:spacing w:before="80" w:line="288" w:lineRule="auto"/>
              <w:rPr>
                <w:rFonts w:eastAsia="Times New Roman" w:cstheme="minorHAnsi"/>
                <w:b/>
                <w:bCs/>
                <w:sz w:val="20"/>
                <w:szCs w:val="20"/>
              </w:rPr>
            </w:pPr>
            <w:r w:rsidRPr="008810BE">
              <w:rPr>
                <w:rFonts w:eastAsia="Times New Roman" w:cstheme="minorHAnsi"/>
                <w:sz w:val="20"/>
                <w:szCs w:val="20"/>
              </w:rPr>
              <w:t>Content of the circle is wide-ranging and appears partly dependent on the RP facilitators knowledge and experience as well as RP skills.  Replication of this needs to be carefully considered with the model handover.</w:t>
            </w:r>
          </w:p>
        </w:tc>
      </w:tr>
      <w:tr w:rsidR="001C62B5" w:rsidRPr="001C62B5" w14:paraId="78FBA4A3" w14:textId="77777777" w:rsidTr="001C62B5">
        <w:tc>
          <w:tcPr>
            <w:tcW w:w="1276" w:type="dxa"/>
            <w:vMerge w:val="restart"/>
            <w:shd w:val="clear" w:color="auto" w:fill="E7E6E6" w:themeFill="background2"/>
          </w:tcPr>
          <w:p w14:paraId="1803C9E0" w14:textId="6A3B8F5B" w:rsidR="001C62B5" w:rsidRPr="008A7221" w:rsidRDefault="001C62B5" w:rsidP="001C62B5">
            <w:pPr>
              <w:spacing w:before="80" w:line="288" w:lineRule="auto"/>
              <w:rPr>
                <w:rFonts w:eastAsia="Times New Roman" w:cstheme="minorHAnsi"/>
                <w:b/>
                <w:bCs/>
                <w:sz w:val="20"/>
                <w:szCs w:val="20"/>
              </w:rPr>
            </w:pPr>
            <w:r w:rsidRPr="008A7221">
              <w:rPr>
                <w:rFonts w:eastAsia="Times New Roman" w:cstheme="minorHAnsi"/>
                <w:b/>
                <w:bCs/>
                <w:sz w:val="20"/>
                <w:szCs w:val="20"/>
              </w:rPr>
              <w:t xml:space="preserve">Booklet </w:t>
            </w:r>
          </w:p>
        </w:tc>
        <w:tc>
          <w:tcPr>
            <w:tcW w:w="7740" w:type="dxa"/>
            <w:shd w:val="clear" w:color="auto" w:fill="E7E6E6" w:themeFill="background2"/>
          </w:tcPr>
          <w:p w14:paraId="64645AC8" w14:textId="1CB44EF6" w:rsidR="001C62B5" w:rsidRPr="008810BE" w:rsidRDefault="001C62B5" w:rsidP="001C62B5">
            <w:pPr>
              <w:spacing w:before="80" w:line="288" w:lineRule="auto"/>
              <w:rPr>
                <w:rFonts w:eastAsia="Times New Roman" w:cstheme="minorHAnsi"/>
                <w:sz w:val="20"/>
                <w:szCs w:val="20"/>
              </w:rPr>
            </w:pPr>
            <w:r w:rsidRPr="008810BE">
              <w:rPr>
                <w:rFonts w:eastAsia="Times New Roman" w:cstheme="minorHAnsi"/>
                <w:sz w:val="20"/>
                <w:szCs w:val="20"/>
              </w:rPr>
              <w:t>The simplicity and lay out of the booklet were well received.</w:t>
            </w:r>
          </w:p>
        </w:tc>
      </w:tr>
      <w:tr w:rsidR="001C62B5" w:rsidRPr="001C62B5" w14:paraId="622C50F0" w14:textId="77777777" w:rsidTr="001C62B5">
        <w:tc>
          <w:tcPr>
            <w:tcW w:w="1276" w:type="dxa"/>
            <w:vMerge/>
            <w:shd w:val="clear" w:color="auto" w:fill="E7E6E6" w:themeFill="background2"/>
          </w:tcPr>
          <w:p w14:paraId="68E7F653" w14:textId="77777777" w:rsidR="001C62B5" w:rsidRPr="001C62B5" w:rsidRDefault="001C62B5" w:rsidP="001C62B5">
            <w:pPr>
              <w:spacing w:before="80" w:line="288" w:lineRule="auto"/>
              <w:rPr>
                <w:rFonts w:eastAsia="Times New Roman" w:cstheme="minorHAnsi"/>
                <w:sz w:val="20"/>
                <w:szCs w:val="20"/>
              </w:rPr>
            </w:pPr>
          </w:p>
        </w:tc>
        <w:tc>
          <w:tcPr>
            <w:tcW w:w="7740" w:type="dxa"/>
            <w:shd w:val="clear" w:color="auto" w:fill="E7E6E6" w:themeFill="background2"/>
          </w:tcPr>
          <w:p w14:paraId="25E1CAC3" w14:textId="4C45ED10" w:rsidR="001C62B5" w:rsidRPr="008810BE" w:rsidRDefault="001C62B5" w:rsidP="001C62B5">
            <w:pPr>
              <w:spacing w:before="80" w:line="288" w:lineRule="auto"/>
              <w:rPr>
                <w:rFonts w:eastAsia="Times New Roman" w:cstheme="minorHAnsi"/>
                <w:sz w:val="20"/>
                <w:szCs w:val="20"/>
              </w:rPr>
            </w:pPr>
            <w:r w:rsidRPr="008810BE">
              <w:rPr>
                <w:rFonts w:eastAsia="Times New Roman" w:cstheme="minorHAnsi"/>
                <w:sz w:val="20"/>
                <w:szCs w:val="20"/>
              </w:rPr>
              <w:t>Residents with dyslexia required support to use the booklet as planned, however changing the background to yellow and ensuring all the information is at the start may help.</w:t>
            </w:r>
          </w:p>
        </w:tc>
      </w:tr>
      <w:tr w:rsidR="001C62B5" w:rsidRPr="001C62B5" w14:paraId="2A6C0248" w14:textId="77777777" w:rsidTr="001C62B5">
        <w:tc>
          <w:tcPr>
            <w:tcW w:w="1276" w:type="dxa"/>
            <w:vMerge/>
            <w:shd w:val="clear" w:color="auto" w:fill="E7E6E6" w:themeFill="background2"/>
          </w:tcPr>
          <w:p w14:paraId="5929E692" w14:textId="77777777" w:rsidR="001C62B5" w:rsidRPr="001C62B5" w:rsidRDefault="001C62B5" w:rsidP="001C62B5">
            <w:pPr>
              <w:spacing w:before="80" w:line="288" w:lineRule="auto"/>
              <w:rPr>
                <w:rFonts w:eastAsia="Times New Roman" w:cstheme="minorHAnsi"/>
                <w:sz w:val="20"/>
                <w:szCs w:val="20"/>
              </w:rPr>
            </w:pPr>
          </w:p>
        </w:tc>
        <w:tc>
          <w:tcPr>
            <w:tcW w:w="7740" w:type="dxa"/>
            <w:shd w:val="clear" w:color="auto" w:fill="E7E6E6" w:themeFill="background2"/>
          </w:tcPr>
          <w:p w14:paraId="377F51A5" w14:textId="31A45368" w:rsidR="001C62B5" w:rsidRPr="008810BE" w:rsidRDefault="001C62B5" w:rsidP="001C62B5">
            <w:pPr>
              <w:spacing w:before="80" w:line="288" w:lineRule="auto"/>
              <w:rPr>
                <w:rFonts w:eastAsia="Times New Roman" w:cstheme="minorHAnsi"/>
                <w:sz w:val="20"/>
                <w:szCs w:val="20"/>
              </w:rPr>
            </w:pPr>
            <w:r w:rsidRPr="008810BE">
              <w:rPr>
                <w:rFonts w:eastAsia="Times New Roman" w:cstheme="minorHAnsi"/>
                <w:sz w:val="20"/>
                <w:szCs w:val="20"/>
              </w:rPr>
              <w:t>Need to reiterate conversation starters do not need to be filled in.</w:t>
            </w:r>
          </w:p>
        </w:tc>
      </w:tr>
      <w:tr w:rsidR="001C62B5" w:rsidRPr="001C62B5" w14:paraId="51B3C390" w14:textId="77777777" w:rsidTr="001C62B5">
        <w:tc>
          <w:tcPr>
            <w:tcW w:w="1276" w:type="dxa"/>
            <w:vMerge/>
            <w:shd w:val="clear" w:color="auto" w:fill="E7E6E6" w:themeFill="background2"/>
          </w:tcPr>
          <w:p w14:paraId="0CA047BF" w14:textId="77777777" w:rsidR="001C62B5" w:rsidRPr="001C62B5" w:rsidRDefault="001C62B5" w:rsidP="001C62B5">
            <w:pPr>
              <w:spacing w:before="80" w:line="288" w:lineRule="auto"/>
              <w:rPr>
                <w:rFonts w:eastAsia="Times New Roman" w:cstheme="minorHAnsi"/>
                <w:sz w:val="20"/>
                <w:szCs w:val="20"/>
              </w:rPr>
            </w:pPr>
          </w:p>
        </w:tc>
        <w:tc>
          <w:tcPr>
            <w:tcW w:w="7740" w:type="dxa"/>
            <w:shd w:val="clear" w:color="auto" w:fill="E7E6E6" w:themeFill="background2"/>
          </w:tcPr>
          <w:p w14:paraId="7BED17B7" w14:textId="51FF805F" w:rsidR="001C62B5" w:rsidRPr="008810BE" w:rsidRDefault="001C62B5" w:rsidP="001C62B5">
            <w:pPr>
              <w:spacing w:before="80" w:line="288" w:lineRule="auto"/>
              <w:rPr>
                <w:rFonts w:eastAsia="Times New Roman" w:cstheme="minorHAnsi"/>
                <w:sz w:val="20"/>
                <w:szCs w:val="20"/>
              </w:rPr>
            </w:pPr>
            <w:r w:rsidRPr="008810BE">
              <w:rPr>
                <w:rFonts w:eastAsia="Times New Roman" w:cstheme="minorHAnsi"/>
                <w:sz w:val="20"/>
                <w:szCs w:val="20"/>
              </w:rPr>
              <w:t>The fun bits could be removed.</w:t>
            </w:r>
            <w:r w:rsidR="004D0453">
              <w:rPr>
                <w:rFonts w:eastAsia="Times New Roman" w:cstheme="minorHAnsi"/>
                <w:sz w:val="20"/>
                <w:szCs w:val="20"/>
              </w:rPr>
              <w:t xml:space="preserve">  </w:t>
            </w:r>
            <w:r w:rsidR="004D0453" w:rsidRPr="004D0453">
              <w:rPr>
                <w:rFonts w:eastAsia="Times New Roman" w:cstheme="minorHAnsi"/>
                <w:sz w:val="20"/>
                <w:szCs w:val="20"/>
                <w:highlight w:val="yellow"/>
              </w:rPr>
              <w:t>These were designed for a young offender population</w:t>
            </w:r>
            <w:r w:rsidR="004D0453">
              <w:rPr>
                <w:rFonts w:eastAsia="Times New Roman" w:cstheme="minorHAnsi"/>
                <w:sz w:val="20"/>
                <w:szCs w:val="20"/>
              </w:rPr>
              <w:t>.</w:t>
            </w:r>
          </w:p>
        </w:tc>
      </w:tr>
      <w:tr w:rsidR="001C62B5" w:rsidRPr="001C62B5" w14:paraId="76889F03" w14:textId="77777777" w:rsidTr="001C62B5">
        <w:tc>
          <w:tcPr>
            <w:tcW w:w="1276" w:type="dxa"/>
            <w:vMerge/>
            <w:shd w:val="clear" w:color="auto" w:fill="E7E6E6" w:themeFill="background2"/>
          </w:tcPr>
          <w:p w14:paraId="78623D5B" w14:textId="77777777" w:rsidR="001C62B5" w:rsidRPr="001C62B5" w:rsidRDefault="001C62B5" w:rsidP="001C62B5">
            <w:pPr>
              <w:spacing w:before="80" w:line="288" w:lineRule="auto"/>
              <w:rPr>
                <w:rFonts w:eastAsia="Times New Roman" w:cstheme="minorHAnsi"/>
                <w:sz w:val="20"/>
                <w:szCs w:val="20"/>
              </w:rPr>
            </w:pPr>
          </w:p>
        </w:tc>
        <w:tc>
          <w:tcPr>
            <w:tcW w:w="7740" w:type="dxa"/>
            <w:shd w:val="clear" w:color="auto" w:fill="E7E6E6" w:themeFill="background2"/>
          </w:tcPr>
          <w:p w14:paraId="6BD8C84A" w14:textId="65A97EA6" w:rsidR="001C62B5" w:rsidRPr="008810BE" w:rsidRDefault="001C62B5" w:rsidP="001C62B5">
            <w:pPr>
              <w:spacing w:before="80" w:line="288" w:lineRule="auto"/>
              <w:rPr>
                <w:rFonts w:eastAsia="Times New Roman" w:cstheme="minorHAnsi"/>
                <w:sz w:val="20"/>
                <w:szCs w:val="20"/>
              </w:rPr>
            </w:pPr>
            <w:r w:rsidRPr="008810BE">
              <w:rPr>
                <w:rFonts w:eastAsia="Times New Roman" w:cstheme="minorHAnsi"/>
                <w:sz w:val="20"/>
                <w:szCs w:val="20"/>
              </w:rPr>
              <w:t>Values may need to be clarified.</w:t>
            </w:r>
          </w:p>
        </w:tc>
      </w:tr>
    </w:tbl>
    <w:p w14:paraId="074068C8" w14:textId="245C06D6" w:rsidR="005405F4" w:rsidRDefault="005405F4" w:rsidP="001C62B5">
      <w:pPr>
        <w:rPr>
          <w:rFonts w:eastAsia="Times New Roman" w:cstheme="minorHAnsi"/>
          <w:b/>
          <w:bCs/>
        </w:rPr>
      </w:pPr>
    </w:p>
    <w:p w14:paraId="797EFAEF" w14:textId="77777777" w:rsidR="005405F4" w:rsidRDefault="005405F4">
      <w:pPr>
        <w:rPr>
          <w:rFonts w:eastAsia="Times New Roman" w:cstheme="minorHAnsi"/>
          <w:b/>
          <w:bCs/>
        </w:rPr>
      </w:pPr>
      <w:r>
        <w:rPr>
          <w:rFonts w:eastAsia="Times New Roman" w:cstheme="minorHAnsi"/>
          <w:b/>
          <w:bCs/>
        </w:rPr>
        <w:br w:type="page"/>
      </w:r>
    </w:p>
    <w:p w14:paraId="78AB6273" w14:textId="68E9F979" w:rsidR="005B1ABE" w:rsidRPr="00BE5D73" w:rsidRDefault="005B1ABE" w:rsidP="0003065E">
      <w:pPr>
        <w:spacing w:beforeLines="36" w:before="86" w:after="0" w:line="288" w:lineRule="auto"/>
        <w:rPr>
          <w:rFonts w:eastAsia="Times New Roman" w:cstheme="minorHAnsi"/>
          <w:b/>
          <w:bCs/>
          <w:sz w:val="24"/>
          <w:szCs w:val="24"/>
        </w:rPr>
      </w:pPr>
      <w:r w:rsidRPr="00BE5D73">
        <w:rPr>
          <w:rFonts w:eastAsia="Times New Roman" w:cstheme="minorHAnsi"/>
          <w:b/>
          <w:bCs/>
          <w:sz w:val="24"/>
          <w:szCs w:val="24"/>
        </w:rPr>
        <w:lastRenderedPageBreak/>
        <w:t>Approach</w:t>
      </w:r>
    </w:p>
    <w:p w14:paraId="7C2BA475" w14:textId="56B0C3FD" w:rsidR="007D595B" w:rsidRPr="00FB5163" w:rsidRDefault="00FD1882" w:rsidP="0003065E">
      <w:pPr>
        <w:spacing w:beforeLines="36" w:before="86" w:after="0" w:line="288" w:lineRule="auto"/>
        <w:rPr>
          <w:rFonts w:eastAsia="Times New Roman" w:cstheme="minorHAnsi"/>
        </w:rPr>
      </w:pPr>
      <w:r>
        <w:rPr>
          <w:rFonts w:eastAsia="Times New Roman" w:cstheme="minorHAnsi"/>
          <w:b/>
          <w:bCs/>
        </w:rPr>
        <w:t xml:space="preserve">Multi-media </w:t>
      </w:r>
      <w:proofErr w:type="gramStart"/>
      <w:r>
        <w:rPr>
          <w:rFonts w:eastAsia="Times New Roman" w:cstheme="minorHAnsi"/>
        </w:rPr>
        <w:t>The</w:t>
      </w:r>
      <w:proofErr w:type="gramEnd"/>
      <w:r>
        <w:rPr>
          <w:rFonts w:eastAsia="Times New Roman" w:cstheme="minorHAnsi"/>
        </w:rPr>
        <w:t xml:space="preserve"> multi-media approach to the course was difficult to unpick from other aspects of individual approach and content.  However, there was some specific feedback that demonstrated that the different </w:t>
      </w:r>
      <w:r w:rsidRPr="00714DAB">
        <w:rPr>
          <w:rFonts w:eastAsia="Times New Roman" w:cstheme="minorHAnsi"/>
        </w:rPr>
        <w:t xml:space="preserve">components </w:t>
      </w:r>
      <w:r w:rsidRPr="007D595B">
        <w:rPr>
          <w:rFonts w:eastAsia="Times New Roman" w:cstheme="minorHAnsi"/>
        </w:rPr>
        <w:t>ensured fuller participation from residents with specific learning difficulties</w:t>
      </w:r>
      <w:r w:rsidR="00E717F4" w:rsidRPr="007D595B">
        <w:rPr>
          <w:rFonts w:eastAsia="Times New Roman" w:cstheme="minorHAnsi"/>
        </w:rPr>
        <w:t xml:space="preserve"> and different learning styles</w:t>
      </w:r>
      <w:r w:rsidRPr="007D595B">
        <w:rPr>
          <w:rFonts w:eastAsia="Times New Roman" w:cstheme="minorHAnsi"/>
        </w:rPr>
        <w:t>, and as noted above enabled the ma</w:t>
      </w:r>
      <w:r w:rsidR="00444407" w:rsidRPr="007D595B">
        <w:rPr>
          <w:rFonts w:eastAsia="Times New Roman" w:cstheme="minorHAnsi"/>
        </w:rPr>
        <w:t xml:space="preserve">jority of the components to </w:t>
      </w:r>
      <w:r w:rsidR="00444407" w:rsidRPr="00FB5163">
        <w:rPr>
          <w:rFonts w:eastAsia="Times New Roman" w:cstheme="minorHAnsi"/>
        </w:rPr>
        <w:t>be delivered.</w:t>
      </w:r>
      <w:r w:rsidR="007D595B" w:rsidRPr="00FB5163">
        <w:rPr>
          <w:rFonts w:eastAsia="Times New Roman" w:cstheme="minorHAnsi"/>
        </w:rPr>
        <w:t xml:space="preserve">  </w:t>
      </w:r>
    </w:p>
    <w:p w14:paraId="48EBD31A" w14:textId="444CE4F6" w:rsidR="007D595B" w:rsidRPr="00FB5163" w:rsidRDefault="007D595B" w:rsidP="0003065E">
      <w:pPr>
        <w:spacing w:line="288" w:lineRule="auto"/>
        <w:ind w:left="720"/>
      </w:pPr>
      <w:r w:rsidRPr="00FB5163">
        <w:t>…</w:t>
      </w:r>
      <w:r w:rsidRPr="00FB5163">
        <w:rPr>
          <w:i/>
          <w:iCs/>
        </w:rPr>
        <w:t xml:space="preserve">I think it actually works really well, like you’ve picked 5 different ways of learning… you’ve got every different kind of learning type, it’s spot on, you’ve got completely enough there… it’s good how you broke it up but actually put it in one </w:t>
      </w:r>
      <w:r w:rsidRPr="00FB5163">
        <w:t>(KW2)</w:t>
      </w:r>
    </w:p>
    <w:p w14:paraId="2BCE44DE" w14:textId="6ACAD066" w:rsidR="00FB5163" w:rsidRPr="00FB5163" w:rsidRDefault="00FB5163" w:rsidP="0003065E">
      <w:pPr>
        <w:spacing w:line="288" w:lineRule="auto"/>
        <w:rPr>
          <w:rFonts w:eastAsia="Times New Roman" w:cstheme="minorHAnsi"/>
        </w:rPr>
      </w:pPr>
      <w:r w:rsidRPr="00FB5163">
        <w:rPr>
          <w:rFonts w:eastAsia="Times New Roman" w:cstheme="minorHAnsi"/>
        </w:rPr>
        <w:t xml:space="preserve">And was useful to </w:t>
      </w:r>
      <w:r w:rsidR="008A7221">
        <w:rPr>
          <w:rFonts w:eastAsia="Times New Roman" w:cstheme="minorHAnsi"/>
        </w:rPr>
        <w:t xml:space="preserve">1-1 </w:t>
      </w:r>
      <w:r w:rsidRPr="00FB5163">
        <w:rPr>
          <w:rFonts w:eastAsia="Times New Roman" w:cstheme="minorHAnsi"/>
        </w:rPr>
        <w:t>KW delivery,</w:t>
      </w:r>
    </w:p>
    <w:p w14:paraId="09E313E0" w14:textId="018B8F17" w:rsidR="00FB5163" w:rsidRPr="00FB5163" w:rsidRDefault="00FB5163" w:rsidP="0003065E">
      <w:pPr>
        <w:spacing w:line="288" w:lineRule="auto"/>
        <w:ind w:left="720"/>
        <w:rPr>
          <w:rFonts w:eastAsia="Times New Roman" w:cstheme="minorHAnsi"/>
        </w:rPr>
      </w:pPr>
      <w:r w:rsidRPr="00FB5163">
        <w:rPr>
          <w:i/>
          <w:iCs/>
        </w:rPr>
        <w:t xml:space="preserve">…I think the film helps, gives them a better understanding of it, it’s not all on the KW to explain </w:t>
      </w:r>
      <w:r w:rsidRPr="00FB5163">
        <w:t xml:space="preserve">[material mix], </w:t>
      </w:r>
      <w:r w:rsidRPr="00FB5163">
        <w:rPr>
          <w:i/>
          <w:iCs/>
        </w:rPr>
        <w:t>I like the whole setup</w:t>
      </w:r>
      <w:r>
        <w:rPr>
          <w:i/>
          <w:iCs/>
        </w:rPr>
        <w:t xml:space="preserve"> </w:t>
      </w:r>
      <w:r>
        <w:t>(M)</w:t>
      </w:r>
    </w:p>
    <w:p w14:paraId="0EBE444F" w14:textId="2CC1198F" w:rsidR="00E717F4" w:rsidRPr="00714DAB" w:rsidRDefault="00E717F4" w:rsidP="0003065E">
      <w:pPr>
        <w:spacing w:line="288" w:lineRule="auto"/>
        <w:rPr>
          <w:rFonts w:eastAsia="Times New Roman" w:cstheme="minorHAnsi"/>
        </w:rPr>
      </w:pPr>
      <w:r w:rsidRPr="00FB5163">
        <w:rPr>
          <w:rFonts w:eastAsia="Times New Roman" w:cstheme="minorHAnsi"/>
        </w:rPr>
        <w:t xml:space="preserve">In cohort </w:t>
      </w:r>
      <w:r w:rsidR="008A7221">
        <w:rPr>
          <w:rFonts w:eastAsia="Times New Roman" w:cstheme="minorHAnsi"/>
        </w:rPr>
        <w:t>one</w:t>
      </w:r>
      <w:r w:rsidRPr="00FB5163">
        <w:rPr>
          <w:rFonts w:eastAsia="Times New Roman" w:cstheme="minorHAnsi"/>
        </w:rPr>
        <w:t xml:space="preserve"> there was some reflection that some ‘</w:t>
      </w:r>
      <w:r w:rsidRPr="00FB5163">
        <w:rPr>
          <w:rFonts w:eastAsia="Times New Roman" w:cstheme="minorHAnsi"/>
          <w:i/>
          <w:iCs/>
        </w:rPr>
        <w:t>preferred films</w:t>
      </w:r>
      <w:r w:rsidRPr="00FB5163">
        <w:rPr>
          <w:rFonts w:eastAsia="Times New Roman" w:cstheme="minorHAnsi"/>
        </w:rPr>
        <w:t>’ as ‘</w:t>
      </w:r>
      <w:r w:rsidRPr="00FB5163">
        <w:rPr>
          <w:rFonts w:eastAsia="Times New Roman" w:cstheme="minorHAnsi"/>
          <w:i/>
          <w:iCs/>
        </w:rPr>
        <w:t>not really a writer or a reader</w:t>
      </w:r>
      <w:r w:rsidRPr="00FB5163">
        <w:rPr>
          <w:rFonts w:eastAsia="Times New Roman" w:cstheme="minorHAnsi"/>
        </w:rPr>
        <w:t xml:space="preserve">’.  </w:t>
      </w:r>
      <w:r w:rsidR="001C1877" w:rsidRPr="00FB5163">
        <w:rPr>
          <w:rFonts w:eastAsia="Times New Roman" w:cstheme="minorHAnsi"/>
        </w:rPr>
        <w:t>A</w:t>
      </w:r>
      <w:r w:rsidR="006331E0" w:rsidRPr="00FB5163">
        <w:rPr>
          <w:rFonts w:eastAsia="Times New Roman" w:cstheme="minorHAnsi"/>
        </w:rPr>
        <w:t xml:space="preserve"> KW reflected on the booklet, ‘</w:t>
      </w:r>
      <w:r w:rsidR="006331E0" w:rsidRPr="00FB5163">
        <w:rPr>
          <w:rFonts w:eastAsia="Times New Roman" w:cstheme="minorHAnsi"/>
          <w:i/>
          <w:iCs/>
        </w:rPr>
        <w:t>I’ve personally thought it was useful, especially for</w:t>
      </w:r>
      <w:r w:rsidR="007D595B" w:rsidRPr="00FB5163">
        <w:rPr>
          <w:rFonts w:eastAsia="Times New Roman" w:cstheme="minorHAnsi"/>
          <w:i/>
          <w:iCs/>
        </w:rPr>
        <w:t xml:space="preserve"> …</w:t>
      </w:r>
      <w:r w:rsidR="006331E0" w:rsidRPr="00FB5163">
        <w:rPr>
          <w:rFonts w:eastAsia="Times New Roman" w:cstheme="minorHAnsi"/>
          <w:i/>
          <w:iCs/>
        </w:rPr>
        <w:t xml:space="preserve"> who used the book as a guideline</w:t>
      </w:r>
      <w:r w:rsidR="006331E0" w:rsidRPr="00FB5163">
        <w:rPr>
          <w:rFonts w:eastAsia="Times New Roman" w:cstheme="minorHAnsi"/>
        </w:rPr>
        <w:t xml:space="preserve">’ (KW2).  </w:t>
      </w:r>
      <w:r w:rsidR="001C1877" w:rsidRPr="00FB5163">
        <w:rPr>
          <w:rFonts w:eastAsia="Times New Roman" w:cstheme="minorHAnsi"/>
        </w:rPr>
        <w:t>For others he observed, ‘</w:t>
      </w:r>
      <w:r w:rsidR="001C1877" w:rsidRPr="00FB5163">
        <w:rPr>
          <w:rFonts w:eastAsia="Times New Roman" w:cstheme="minorHAnsi"/>
          <w:i/>
          <w:iCs/>
        </w:rPr>
        <w:t>he</w:t>
      </w:r>
      <w:r w:rsidR="001C1877" w:rsidRPr="001C1877">
        <w:rPr>
          <w:rFonts w:eastAsia="Times New Roman" w:cstheme="minorHAnsi"/>
          <w:i/>
          <w:iCs/>
        </w:rPr>
        <w:t xml:space="preserve"> got more out of the DVDs and the group’</w:t>
      </w:r>
      <w:r w:rsidR="001C1877">
        <w:rPr>
          <w:rFonts w:eastAsia="Times New Roman" w:cstheme="minorHAnsi"/>
        </w:rPr>
        <w:t xml:space="preserve">. </w:t>
      </w:r>
      <w:r w:rsidRPr="007D595B">
        <w:rPr>
          <w:rFonts w:eastAsia="Times New Roman" w:cstheme="minorHAnsi"/>
        </w:rPr>
        <w:t>Others reflected how the components combined, ‘</w:t>
      </w:r>
      <w:r w:rsidRPr="007D595B">
        <w:rPr>
          <w:rFonts w:eastAsia="Times New Roman" w:cstheme="minorHAnsi"/>
          <w:i/>
          <w:iCs/>
        </w:rPr>
        <w:t>to do the booklet you need to watch the DVD</w:t>
      </w:r>
      <w:r w:rsidRPr="007D595B">
        <w:rPr>
          <w:rFonts w:eastAsia="Times New Roman" w:cstheme="minorHAnsi"/>
        </w:rPr>
        <w:t xml:space="preserve">’.  Similarly, in cohort </w:t>
      </w:r>
      <w:r w:rsidR="008A7221">
        <w:rPr>
          <w:rFonts w:eastAsia="Times New Roman" w:cstheme="minorHAnsi"/>
        </w:rPr>
        <w:t>two</w:t>
      </w:r>
      <w:r w:rsidRPr="007D595B">
        <w:rPr>
          <w:rFonts w:eastAsia="Times New Roman" w:cstheme="minorHAnsi"/>
        </w:rPr>
        <w:t xml:space="preserve"> it was reflected, ‘</w:t>
      </w:r>
      <w:r w:rsidRPr="007D595B">
        <w:rPr>
          <w:rFonts w:eastAsia="Times New Roman" w:cstheme="minorHAnsi"/>
          <w:i/>
          <w:iCs/>
        </w:rPr>
        <w:t xml:space="preserve">I think the booklet’s </w:t>
      </w:r>
      <w:proofErr w:type="gramStart"/>
      <w:r w:rsidRPr="007D595B">
        <w:rPr>
          <w:rFonts w:eastAsia="Times New Roman" w:cstheme="minorHAnsi"/>
          <w:i/>
          <w:iCs/>
        </w:rPr>
        <w:t>sweet,</w:t>
      </w:r>
      <w:proofErr w:type="gramEnd"/>
      <w:r w:rsidRPr="007D595B">
        <w:rPr>
          <w:rFonts w:eastAsia="Times New Roman" w:cstheme="minorHAnsi"/>
          <w:i/>
          <w:iCs/>
        </w:rPr>
        <w:t xml:space="preserve"> it goes hand in hand with the films</w:t>
      </w:r>
      <w:r w:rsidRPr="007D595B">
        <w:rPr>
          <w:rFonts w:eastAsia="Times New Roman" w:cstheme="minorHAnsi"/>
        </w:rPr>
        <w:t xml:space="preserve">’.  </w:t>
      </w:r>
      <w:r w:rsidR="005405F4">
        <w:rPr>
          <w:rFonts w:eastAsia="Times New Roman" w:cstheme="minorHAnsi"/>
        </w:rPr>
        <w:t>T</w:t>
      </w:r>
      <w:r w:rsidR="00714DAB" w:rsidRPr="007D595B">
        <w:rPr>
          <w:rFonts w:eastAsia="Times New Roman" w:cstheme="minorHAnsi"/>
        </w:rPr>
        <w:t>he group and 1-1 sessions were</w:t>
      </w:r>
      <w:r w:rsidR="00714DAB">
        <w:rPr>
          <w:rFonts w:eastAsia="Times New Roman" w:cstheme="minorHAnsi"/>
        </w:rPr>
        <w:t xml:space="preserve"> </w:t>
      </w:r>
      <w:r w:rsidR="005405F4">
        <w:rPr>
          <w:rFonts w:eastAsia="Times New Roman" w:cstheme="minorHAnsi"/>
        </w:rPr>
        <w:t xml:space="preserve">also </w:t>
      </w:r>
      <w:r w:rsidR="00714DAB">
        <w:rPr>
          <w:rFonts w:eastAsia="Times New Roman" w:cstheme="minorHAnsi"/>
        </w:rPr>
        <w:t>differently received</w:t>
      </w:r>
      <w:r w:rsidR="005405F4">
        <w:rPr>
          <w:rFonts w:eastAsia="Times New Roman" w:cstheme="minorHAnsi"/>
        </w:rPr>
        <w:t>,</w:t>
      </w:r>
      <w:r w:rsidR="00714DAB">
        <w:rPr>
          <w:rFonts w:eastAsia="Times New Roman" w:cstheme="minorHAnsi"/>
        </w:rPr>
        <w:t xml:space="preserve"> as one KW observed, </w:t>
      </w:r>
      <w:r w:rsidR="006331E0">
        <w:rPr>
          <w:rFonts w:eastAsia="Times New Roman" w:cstheme="minorHAnsi"/>
        </w:rPr>
        <w:t>‘</w:t>
      </w:r>
      <w:r w:rsidR="006331E0" w:rsidRPr="006331E0">
        <w:rPr>
          <w:rFonts w:eastAsia="Times New Roman" w:cstheme="minorHAnsi"/>
          <w:i/>
          <w:iCs/>
        </w:rPr>
        <w:t>one of my men is dyslexic, I go through it all with him, he finds the group a bit too much… but he shows quite a good understanding of the course’</w:t>
      </w:r>
      <w:r w:rsidR="006331E0">
        <w:rPr>
          <w:rFonts w:eastAsia="Times New Roman" w:cstheme="minorHAnsi"/>
        </w:rPr>
        <w:t xml:space="preserve"> (KW1).  </w:t>
      </w:r>
      <w:r w:rsidR="007D595B">
        <w:rPr>
          <w:rFonts w:eastAsia="Times New Roman" w:cstheme="minorHAnsi"/>
        </w:rPr>
        <w:t>However, a</w:t>
      </w:r>
      <w:r w:rsidR="006331E0">
        <w:rPr>
          <w:rFonts w:eastAsia="Times New Roman" w:cstheme="minorHAnsi"/>
        </w:rPr>
        <w:t>nother KW reflected</w:t>
      </w:r>
      <w:r w:rsidR="005C79D5">
        <w:rPr>
          <w:rFonts w:eastAsia="Times New Roman" w:cstheme="minorHAnsi"/>
        </w:rPr>
        <w:t>,</w:t>
      </w:r>
      <w:r w:rsidR="006331E0">
        <w:rPr>
          <w:rFonts w:eastAsia="Times New Roman" w:cstheme="minorHAnsi"/>
        </w:rPr>
        <w:t xml:space="preserve"> as the one to one was largely guided by the book</w:t>
      </w:r>
      <w:r w:rsidR="007D595B">
        <w:rPr>
          <w:rFonts w:eastAsia="Times New Roman" w:cstheme="minorHAnsi"/>
        </w:rPr>
        <w:t>,</w:t>
      </w:r>
      <w:r w:rsidR="005C79D5">
        <w:rPr>
          <w:rFonts w:eastAsia="Times New Roman" w:cstheme="minorHAnsi"/>
        </w:rPr>
        <w:t xml:space="preserve"> he</w:t>
      </w:r>
      <w:r w:rsidR="007D595B">
        <w:rPr>
          <w:rFonts w:eastAsia="Times New Roman" w:cstheme="minorHAnsi"/>
        </w:rPr>
        <w:t xml:space="preserve"> </w:t>
      </w:r>
      <w:r w:rsidR="007D595B" w:rsidRPr="007D595B">
        <w:rPr>
          <w:rFonts w:eastAsia="Times New Roman" w:cstheme="minorHAnsi"/>
          <w:i/>
          <w:iCs/>
        </w:rPr>
        <w:t>‘… struggled a bit because he’s dyslexic, so he preferred the groups</w:t>
      </w:r>
      <w:r w:rsidR="007D595B">
        <w:rPr>
          <w:rFonts w:eastAsia="Times New Roman" w:cstheme="minorHAnsi"/>
        </w:rPr>
        <w:t>’</w:t>
      </w:r>
      <w:r w:rsidR="008A7221">
        <w:rPr>
          <w:rFonts w:eastAsia="Times New Roman" w:cstheme="minorHAnsi"/>
        </w:rPr>
        <w:t xml:space="preserve"> (KW2).</w:t>
      </w:r>
    </w:p>
    <w:p w14:paraId="77C6CA29" w14:textId="18319B5D" w:rsidR="00EE4924" w:rsidRPr="00714DAB" w:rsidRDefault="00E717F4" w:rsidP="0003065E">
      <w:pPr>
        <w:spacing w:line="288" w:lineRule="auto"/>
        <w:rPr>
          <w:rFonts w:eastAsia="Times New Roman" w:cstheme="minorHAnsi"/>
        </w:rPr>
      </w:pPr>
      <w:r w:rsidRPr="00714DAB">
        <w:rPr>
          <w:rFonts w:eastAsia="Times New Roman" w:cstheme="minorHAnsi"/>
        </w:rPr>
        <w:t>How the different components should be used and combined was open to discussion</w:t>
      </w:r>
      <w:r w:rsidR="007B6808" w:rsidRPr="00714DAB">
        <w:rPr>
          <w:rFonts w:eastAsia="Times New Roman" w:cstheme="minorHAnsi"/>
        </w:rPr>
        <w:t>, and some flexibility was welcomed</w:t>
      </w:r>
      <w:r w:rsidRPr="00714DAB">
        <w:rPr>
          <w:rFonts w:eastAsia="Times New Roman" w:cstheme="minorHAnsi"/>
        </w:rPr>
        <w:t xml:space="preserve">.  Some watched the films alone in cell while others watched them with KWs.  </w:t>
      </w:r>
      <w:r w:rsidR="007B6808" w:rsidRPr="00714DAB">
        <w:rPr>
          <w:rFonts w:eastAsia="Times New Roman" w:cstheme="minorHAnsi"/>
        </w:rPr>
        <w:t>Sometimes this appeared to a matter of necessity</w:t>
      </w:r>
      <w:r w:rsidR="001A08D2" w:rsidRPr="00714DAB">
        <w:rPr>
          <w:rFonts w:eastAsia="Times New Roman" w:cstheme="minorHAnsi"/>
        </w:rPr>
        <w:t>, ‘</w:t>
      </w:r>
      <w:r w:rsidR="001A08D2" w:rsidRPr="00714DAB">
        <w:rPr>
          <w:rFonts w:eastAsia="Times New Roman" w:cstheme="minorHAnsi"/>
          <w:i/>
          <w:iCs/>
        </w:rPr>
        <w:t>some guys don’t have DVD players</w:t>
      </w:r>
      <w:r w:rsidR="001A08D2" w:rsidRPr="00714DAB">
        <w:rPr>
          <w:rFonts w:eastAsia="Times New Roman" w:cstheme="minorHAnsi"/>
        </w:rPr>
        <w:t>’ (KW1)</w:t>
      </w:r>
      <w:r w:rsidR="007B6808" w:rsidRPr="00714DAB">
        <w:rPr>
          <w:rFonts w:eastAsia="Times New Roman" w:cstheme="minorHAnsi"/>
        </w:rPr>
        <w:t xml:space="preserve"> and </w:t>
      </w:r>
      <w:r w:rsidR="00747FCC">
        <w:rPr>
          <w:rFonts w:eastAsia="Times New Roman" w:cstheme="minorHAnsi"/>
        </w:rPr>
        <w:t xml:space="preserve">for </w:t>
      </w:r>
      <w:r w:rsidR="007B6808" w:rsidRPr="00714DAB">
        <w:rPr>
          <w:rFonts w:eastAsia="Times New Roman" w:cstheme="minorHAnsi"/>
        </w:rPr>
        <w:t xml:space="preserve">others </w:t>
      </w:r>
      <w:r w:rsidR="00747FCC">
        <w:rPr>
          <w:rFonts w:eastAsia="Times New Roman" w:cstheme="minorHAnsi"/>
        </w:rPr>
        <w:t>a</w:t>
      </w:r>
      <w:r w:rsidR="007B6808" w:rsidRPr="00714DAB">
        <w:rPr>
          <w:rFonts w:eastAsia="Times New Roman" w:cstheme="minorHAnsi"/>
        </w:rPr>
        <w:t xml:space="preserve"> choice.  And KWs were mixed in terms of whether they found it helpful or not to watch the films as part of their session, for some it took up too much time and for others it was a joint learning experience.</w:t>
      </w:r>
      <w:r w:rsidR="001A08D2" w:rsidRPr="00714DAB">
        <w:rPr>
          <w:rFonts w:eastAsia="Times New Roman" w:cstheme="minorHAnsi"/>
        </w:rPr>
        <w:t xml:space="preserve">  Again</w:t>
      </w:r>
      <w:r w:rsidR="00714DAB">
        <w:rPr>
          <w:rFonts w:eastAsia="Times New Roman" w:cstheme="minorHAnsi"/>
        </w:rPr>
        <w:t>,</w:t>
      </w:r>
      <w:r w:rsidR="001A08D2" w:rsidRPr="00714DAB">
        <w:rPr>
          <w:rFonts w:eastAsia="Times New Roman" w:cstheme="minorHAnsi"/>
        </w:rPr>
        <w:t xml:space="preserve"> some </w:t>
      </w:r>
      <w:r w:rsidR="00714DAB">
        <w:rPr>
          <w:rFonts w:eastAsia="Times New Roman" w:cstheme="minorHAnsi"/>
        </w:rPr>
        <w:t xml:space="preserve">residents </w:t>
      </w:r>
      <w:r w:rsidR="001A08D2" w:rsidRPr="00714DAB">
        <w:rPr>
          <w:rFonts w:eastAsia="Times New Roman" w:cstheme="minorHAnsi"/>
        </w:rPr>
        <w:t>completed the booklets alone in cell</w:t>
      </w:r>
      <w:r w:rsidR="00714DAB">
        <w:rPr>
          <w:rFonts w:eastAsia="Times New Roman" w:cstheme="minorHAnsi"/>
        </w:rPr>
        <w:t xml:space="preserve"> and one KW observed the benefits of this</w:t>
      </w:r>
      <w:r w:rsidR="001A08D2" w:rsidRPr="00714DAB">
        <w:rPr>
          <w:rFonts w:eastAsia="Times New Roman" w:cstheme="minorHAnsi"/>
        </w:rPr>
        <w:t xml:space="preserve">, </w:t>
      </w:r>
      <w:r w:rsidR="00714DAB" w:rsidRPr="00714DAB">
        <w:rPr>
          <w:rFonts w:eastAsia="Times New Roman" w:cstheme="minorHAnsi"/>
        </w:rPr>
        <w:t>‘</w:t>
      </w:r>
      <w:r w:rsidR="00714DAB" w:rsidRPr="00714DAB">
        <w:rPr>
          <w:i/>
        </w:rPr>
        <w:t xml:space="preserve">they really sit and think then, they do it in their cell – that’s the only bit they do in the cell, so it’s got their interest’ </w:t>
      </w:r>
      <w:r w:rsidR="00714DAB" w:rsidRPr="00714DAB">
        <w:rPr>
          <w:iCs/>
        </w:rPr>
        <w:t>(KW1).</w:t>
      </w:r>
      <w:r w:rsidR="00714DAB">
        <w:rPr>
          <w:iCs/>
        </w:rPr>
        <w:t xml:space="preserve">  The </w:t>
      </w:r>
      <w:r w:rsidR="001A08D2" w:rsidRPr="00714DAB">
        <w:rPr>
          <w:rFonts w:eastAsia="Times New Roman" w:cstheme="minorHAnsi"/>
        </w:rPr>
        <w:t xml:space="preserve">booklets </w:t>
      </w:r>
      <w:r w:rsidR="00714DAB">
        <w:rPr>
          <w:rFonts w:eastAsia="Times New Roman" w:cstheme="minorHAnsi"/>
        </w:rPr>
        <w:t>were also seen as beneficial to 1-1 session</w:t>
      </w:r>
      <w:r w:rsidR="00C21D70">
        <w:rPr>
          <w:rFonts w:eastAsia="Times New Roman" w:cstheme="minorHAnsi"/>
        </w:rPr>
        <w:t>s</w:t>
      </w:r>
      <w:r w:rsidR="00714DAB">
        <w:rPr>
          <w:rFonts w:eastAsia="Times New Roman" w:cstheme="minorHAnsi"/>
        </w:rPr>
        <w:t xml:space="preserve"> </w:t>
      </w:r>
      <w:r w:rsidR="001A08D2" w:rsidRPr="00714DAB">
        <w:rPr>
          <w:rFonts w:eastAsia="Times New Roman" w:cstheme="minorHAnsi"/>
        </w:rPr>
        <w:t>for those KWs who were aware of them</w:t>
      </w:r>
      <w:r w:rsidR="00714DAB">
        <w:rPr>
          <w:rFonts w:eastAsia="Times New Roman" w:cstheme="minorHAnsi"/>
        </w:rPr>
        <w:t>,</w:t>
      </w:r>
      <w:r w:rsidR="001A08D2" w:rsidRPr="00714DAB">
        <w:rPr>
          <w:rFonts w:eastAsia="Times New Roman" w:cstheme="minorHAnsi"/>
        </w:rPr>
        <w:t xml:space="preserve"> ‘</w:t>
      </w:r>
      <w:r w:rsidR="001A08D2" w:rsidRPr="00714DAB">
        <w:rPr>
          <w:rFonts w:eastAsia="Times New Roman" w:cstheme="minorHAnsi"/>
          <w:i/>
          <w:iCs/>
        </w:rPr>
        <w:t>to start conversations… you need this [the booklet] for that to work</w:t>
      </w:r>
      <w:r w:rsidR="001A08D2" w:rsidRPr="00714DAB">
        <w:rPr>
          <w:rFonts w:eastAsia="Times New Roman" w:cstheme="minorHAnsi"/>
        </w:rPr>
        <w:t>’</w:t>
      </w:r>
      <w:r w:rsidR="00714DAB">
        <w:rPr>
          <w:rFonts w:eastAsia="Times New Roman" w:cstheme="minorHAnsi"/>
        </w:rPr>
        <w:t xml:space="preserve"> (KW1).  </w:t>
      </w:r>
      <w:r w:rsidR="00371C00">
        <w:rPr>
          <w:rFonts w:eastAsia="Times New Roman" w:cstheme="minorHAnsi"/>
        </w:rPr>
        <w:t>Although, another observed ‘</w:t>
      </w:r>
      <w:r w:rsidR="00371C00" w:rsidRPr="00371C00">
        <w:rPr>
          <w:rFonts w:eastAsia="Times New Roman" w:cstheme="minorHAnsi"/>
          <w:i/>
          <w:iCs/>
        </w:rPr>
        <w:t>I didn’t really use them</w:t>
      </w:r>
      <w:r w:rsidR="00371C00">
        <w:rPr>
          <w:rFonts w:eastAsia="Times New Roman" w:cstheme="minorHAnsi"/>
        </w:rPr>
        <w:t>’ (KW3).</w:t>
      </w:r>
      <w:r w:rsidR="007B6808" w:rsidRPr="00714DAB">
        <w:rPr>
          <w:rFonts w:eastAsia="Times New Roman" w:cstheme="minorHAnsi"/>
        </w:rPr>
        <w:t xml:space="preserve"> </w:t>
      </w:r>
    </w:p>
    <w:p w14:paraId="41975823" w14:textId="7585DC98" w:rsidR="00E717F4" w:rsidRDefault="007B6808" w:rsidP="0003065E">
      <w:pPr>
        <w:spacing w:line="288" w:lineRule="auto"/>
        <w:rPr>
          <w:rFonts w:eastAsia="Times New Roman" w:cstheme="minorHAnsi"/>
        </w:rPr>
      </w:pPr>
      <w:r w:rsidRPr="00714DAB">
        <w:rPr>
          <w:rFonts w:eastAsia="Times New Roman" w:cstheme="minorHAnsi"/>
        </w:rPr>
        <w:t>Some residents wanted the booklets to feature more in groups and be checked by the RP facilitator</w:t>
      </w:r>
      <w:r w:rsidR="00EE4924" w:rsidRPr="00714DAB">
        <w:rPr>
          <w:rFonts w:eastAsia="Times New Roman" w:cstheme="minorHAnsi"/>
        </w:rPr>
        <w:t>, ‘</w:t>
      </w:r>
      <w:r w:rsidR="00EE4924" w:rsidRPr="00714DAB">
        <w:rPr>
          <w:rFonts w:eastAsia="Times New Roman" w:cstheme="minorHAnsi"/>
          <w:i/>
          <w:iCs/>
        </w:rPr>
        <w:t>I think the homework should be checked</w:t>
      </w:r>
      <w:r w:rsidR="00EE4924" w:rsidRPr="00714DAB">
        <w:rPr>
          <w:rFonts w:eastAsia="Times New Roman" w:cstheme="minorHAnsi"/>
        </w:rPr>
        <w:t>’ (</w:t>
      </w:r>
      <w:r w:rsidR="00747FCC">
        <w:rPr>
          <w:rFonts w:eastAsia="Times New Roman" w:cstheme="minorHAnsi"/>
        </w:rPr>
        <w:t>I</w:t>
      </w:r>
      <w:r w:rsidR="00930FB5">
        <w:rPr>
          <w:rFonts w:eastAsia="Times New Roman" w:cstheme="minorHAnsi"/>
        </w:rPr>
        <w:t>G</w:t>
      </w:r>
      <w:r w:rsidR="00747FCC">
        <w:rPr>
          <w:rFonts w:eastAsia="Times New Roman" w:cstheme="minorHAnsi"/>
        </w:rPr>
        <w:t>1</w:t>
      </w:r>
      <w:r w:rsidR="00EE4924" w:rsidRPr="00714DAB">
        <w:rPr>
          <w:rFonts w:eastAsia="Times New Roman" w:cstheme="minorHAnsi"/>
        </w:rPr>
        <w:t>.3)</w:t>
      </w:r>
      <w:r w:rsidRPr="00714DAB">
        <w:rPr>
          <w:rFonts w:eastAsia="Times New Roman" w:cstheme="minorHAnsi"/>
        </w:rPr>
        <w:t>.  It was unclear whether or not this was linked to booklets not featuring in KW 1-1 sessions</w:t>
      </w:r>
      <w:r>
        <w:rPr>
          <w:rFonts w:eastAsia="Times New Roman" w:cstheme="minorHAnsi"/>
        </w:rPr>
        <w:t xml:space="preserve"> as planned or whether they believed the RP facilitator was able to identify whether exercises had been completed correctly, despite </w:t>
      </w:r>
      <w:r w:rsidR="00EE4924">
        <w:rPr>
          <w:rFonts w:eastAsia="Times New Roman" w:cstheme="minorHAnsi"/>
        </w:rPr>
        <w:t>it being stated in the booklets that there was no right or wrong answer.  Although</w:t>
      </w:r>
      <w:r w:rsidR="00747FCC">
        <w:rPr>
          <w:rFonts w:eastAsia="Times New Roman" w:cstheme="minorHAnsi"/>
        </w:rPr>
        <w:t>,</w:t>
      </w:r>
      <w:r w:rsidR="00EE4924">
        <w:rPr>
          <w:rFonts w:eastAsia="Times New Roman" w:cstheme="minorHAnsi"/>
        </w:rPr>
        <w:t xml:space="preserve"> this is only specified in relation to the ‘conversation starters’ and not the ‘have a go’ section which is about working through personal experiences and identifying a restorative way forward.  </w:t>
      </w:r>
      <w:r w:rsidR="005C79D5">
        <w:rPr>
          <w:rFonts w:eastAsia="Times New Roman" w:cstheme="minorHAnsi"/>
        </w:rPr>
        <w:t xml:space="preserve">Absence of KW sessions in cohort </w:t>
      </w:r>
      <w:r w:rsidR="00930FB5">
        <w:rPr>
          <w:rFonts w:eastAsia="Times New Roman" w:cstheme="minorHAnsi"/>
        </w:rPr>
        <w:t>one</w:t>
      </w:r>
      <w:r w:rsidR="005C79D5">
        <w:rPr>
          <w:rFonts w:eastAsia="Times New Roman" w:cstheme="minorHAnsi"/>
        </w:rPr>
        <w:t xml:space="preserve"> led to additional one to one </w:t>
      </w:r>
      <w:proofErr w:type="gramStart"/>
      <w:r w:rsidR="005C79D5">
        <w:rPr>
          <w:rFonts w:eastAsia="Times New Roman" w:cstheme="minorHAnsi"/>
        </w:rPr>
        <w:t>sessions</w:t>
      </w:r>
      <w:proofErr w:type="gramEnd"/>
      <w:r w:rsidR="005C79D5">
        <w:rPr>
          <w:rFonts w:eastAsia="Times New Roman" w:cstheme="minorHAnsi"/>
        </w:rPr>
        <w:t xml:space="preserve"> with the RP facilita</w:t>
      </w:r>
      <w:r w:rsidR="00BA735A">
        <w:rPr>
          <w:rFonts w:eastAsia="Times New Roman" w:cstheme="minorHAnsi"/>
        </w:rPr>
        <w:t>tor to ‘</w:t>
      </w:r>
      <w:r w:rsidR="00BA735A" w:rsidRPr="00BA735A">
        <w:rPr>
          <w:rFonts w:eastAsia="Times New Roman" w:cstheme="minorHAnsi"/>
          <w:i/>
          <w:iCs/>
        </w:rPr>
        <w:t>ensure they are on track’</w:t>
      </w:r>
      <w:r w:rsidR="00BA735A">
        <w:rPr>
          <w:rFonts w:eastAsia="Times New Roman" w:cstheme="minorHAnsi"/>
        </w:rPr>
        <w:t xml:space="preserve">.  </w:t>
      </w:r>
      <w:r w:rsidR="00EE4924">
        <w:rPr>
          <w:rFonts w:eastAsia="Times New Roman" w:cstheme="minorHAnsi"/>
        </w:rPr>
        <w:t xml:space="preserve">Given the </w:t>
      </w:r>
      <w:r w:rsidR="00EE4924">
        <w:rPr>
          <w:rFonts w:eastAsia="Times New Roman" w:cstheme="minorHAnsi"/>
        </w:rPr>
        <w:lastRenderedPageBreak/>
        <w:t xml:space="preserve">absence of KW 1-1 sessions for cohort </w:t>
      </w:r>
      <w:r w:rsidR="00930FB5">
        <w:rPr>
          <w:rFonts w:eastAsia="Times New Roman" w:cstheme="minorHAnsi"/>
        </w:rPr>
        <w:t>three</w:t>
      </w:r>
      <w:r w:rsidR="00EE4924">
        <w:rPr>
          <w:rFonts w:eastAsia="Times New Roman" w:cstheme="minorHAnsi"/>
        </w:rPr>
        <w:t xml:space="preserve"> alternative ways of combin</w:t>
      </w:r>
      <w:r w:rsidR="00BA735A">
        <w:rPr>
          <w:rFonts w:eastAsia="Times New Roman" w:cstheme="minorHAnsi"/>
        </w:rPr>
        <w:t>ing material</w:t>
      </w:r>
      <w:r w:rsidR="00EE4924">
        <w:rPr>
          <w:rFonts w:eastAsia="Times New Roman" w:cstheme="minorHAnsi"/>
        </w:rPr>
        <w:t xml:space="preserve"> were </w:t>
      </w:r>
      <w:r w:rsidR="00BA735A">
        <w:rPr>
          <w:rFonts w:eastAsia="Times New Roman" w:cstheme="minorHAnsi"/>
        </w:rPr>
        <w:t>discussed with the RP facilitator</w:t>
      </w:r>
      <w:r w:rsidR="00EE4924">
        <w:rPr>
          <w:rFonts w:eastAsia="Times New Roman" w:cstheme="minorHAnsi"/>
        </w:rPr>
        <w:t xml:space="preserve">, including watching films and </w:t>
      </w:r>
      <w:r w:rsidR="001A08D2">
        <w:rPr>
          <w:rFonts w:eastAsia="Times New Roman" w:cstheme="minorHAnsi"/>
        </w:rPr>
        <w:t>working on booklets in a longer or additional weekly group session</w:t>
      </w:r>
      <w:r w:rsidR="00930FB5">
        <w:rPr>
          <w:rFonts w:eastAsia="Times New Roman" w:cstheme="minorHAnsi"/>
        </w:rPr>
        <w:t>.  The need</w:t>
      </w:r>
      <w:r w:rsidR="00BA735A">
        <w:rPr>
          <w:rFonts w:eastAsia="Times New Roman" w:cstheme="minorHAnsi"/>
        </w:rPr>
        <w:t xml:space="preserve"> to be ‘</w:t>
      </w:r>
      <w:r w:rsidR="00BA735A" w:rsidRPr="00BA735A">
        <w:rPr>
          <w:rFonts w:eastAsia="Times New Roman" w:cstheme="minorHAnsi"/>
          <w:i/>
          <w:iCs/>
        </w:rPr>
        <w:t>supported</w:t>
      </w:r>
      <w:r w:rsidR="00BA735A">
        <w:rPr>
          <w:rFonts w:eastAsia="Times New Roman" w:cstheme="minorHAnsi"/>
        </w:rPr>
        <w:t>’ in completing the booklets and being able to go into the necessary depth</w:t>
      </w:r>
      <w:r w:rsidR="001A08D2">
        <w:rPr>
          <w:rFonts w:eastAsia="Times New Roman" w:cstheme="minorHAnsi"/>
        </w:rPr>
        <w:t>.</w:t>
      </w:r>
    </w:p>
    <w:p w14:paraId="43B59C50" w14:textId="56778AC0" w:rsidR="00BA735A" w:rsidRPr="00BA735A" w:rsidRDefault="00BA735A" w:rsidP="00DD6AF7">
      <w:pPr>
        <w:spacing w:beforeLines="40" w:before="96" w:after="0" w:line="288" w:lineRule="auto"/>
        <w:rPr>
          <w:rFonts w:eastAsia="Times New Roman" w:cstheme="minorHAnsi"/>
        </w:rPr>
      </w:pPr>
      <w:r w:rsidRPr="00BA735A">
        <w:rPr>
          <w:rFonts w:eastAsia="Times New Roman" w:cstheme="minorHAnsi"/>
          <w:b/>
          <w:bCs/>
        </w:rPr>
        <w:t>Multi-disciplinary</w:t>
      </w:r>
      <w:r>
        <w:rPr>
          <w:rFonts w:eastAsia="Times New Roman" w:cstheme="minorHAnsi"/>
          <w:b/>
          <w:bCs/>
        </w:rPr>
        <w:t xml:space="preserve"> </w:t>
      </w:r>
      <w:proofErr w:type="gramStart"/>
      <w:r>
        <w:rPr>
          <w:rFonts w:eastAsia="Times New Roman" w:cstheme="minorHAnsi"/>
        </w:rPr>
        <w:t>The</w:t>
      </w:r>
      <w:proofErr w:type="gramEnd"/>
      <w:r>
        <w:rPr>
          <w:rFonts w:eastAsia="Times New Roman" w:cstheme="minorHAnsi"/>
        </w:rPr>
        <w:t xml:space="preserve"> multi-disciplinary approach is again difficult to untangle from other aspects of the approach, however there were some specific reflections on the combination of an external RP expert, lived experience individuals featuring in the films and KWs running the one to ones.  First and foremost</w:t>
      </w:r>
      <w:r w:rsidR="00D21534">
        <w:rPr>
          <w:rFonts w:eastAsia="Times New Roman" w:cstheme="minorHAnsi"/>
        </w:rPr>
        <w:t>,</w:t>
      </w:r>
      <w:r>
        <w:rPr>
          <w:rFonts w:eastAsia="Times New Roman" w:cstheme="minorHAnsi"/>
        </w:rPr>
        <w:t xml:space="preserve"> the multi-disciplinary approach in combination with the multi-method approach allowed the course to continue despite the </w:t>
      </w:r>
      <w:r w:rsidR="00DA589F">
        <w:rPr>
          <w:rFonts w:eastAsia="Times New Roman" w:cstheme="minorHAnsi"/>
        </w:rPr>
        <w:t>absence of 1-1 KW sessions.</w:t>
      </w:r>
    </w:p>
    <w:p w14:paraId="1FE62E0E" w14:textId="0F3D588D" w:rsidR="00D21534" w:rsidRPr="00D21534" w:rsidRDefault="00DA589F" w:rsidP="00DD6AF7">
      <w:pPr>
        <w:spacing w:beforeLines="40" w:before="96" w:after="0" w:line="288" w:lineRule="auto"/>
        <w:rPr>
          <w:rFonts w:eastAsia="Times New Roman" w:cstheme="minorHAnsi"/>
        </w:rPr>
      </w:pPr>
      <w:r>
        <w:rPr>
          <w:rFonts w:eastAsia="Times New Roman" w:cstheme="minorHAnsi"/>
        </w:rPr>
        <w:t>The inclusion of lived experience individuals in the films was largely viewed positively with residents observing they were relatable, ‘</w:t>
      </w:r>
      <w:r w:rsidRPr="005C2F65">
        <w:rPr>
          <w:rFonts w:eastAsia="Times New Roman" w:cstheme="minorHAnsi"/>
          <w:i/>
          <w:iCs/>
        </w:rPr>
        <w:t xml:space="preserve">it’s good the guy has been in jail himself so he </w:t>
      </w:r>
      <w:r w:rsidRPr="00D21534">
        <w:rPr>
          <w:rFonts w:eastAsia="Times New Roman" w:cstheme="minorHAnsi"/>
          <w:i/>
          <w:iCs/>
        </w:rPr>
        <w:t>knows how jail works’</w:t>
      </w:r>
      <w:r w:rsidRPr="00D21534">
        <w:rPr>
          <w:rFonts w:eastAsia="Times New Roman" w:cstheme="minorHAnsi"/>
        </w:rPr>
        <w:t xml:space="preserve"> and inspirational, ‘</w:t>
      </w:r>
      <w:r w:rsidRPr="00D21534">
        <w:rPr>
          <w:rFonts w:eastAsia="Times New Roman" w:cstheme="minorHAnsi"/>
          <w:i/>
          <w:iCs/>
        </w:rPr>
        <w:t>the guys in the video, this is my direction, my future</w:t>
      </w:r>
      <w:r w:rsidR="005C2F65" w:rsidRPr="00D21534">
        <w:rPr>
          <w:rFonts w:eastAsia="Times New Roman" w:cstheme="minorHAnsi"/>
          <w:i/>
          <w:iCs/>
        </w:rPr>
        <w:t>… it’s working for them, it might work for us</w:t>
      </w:r>
      <w:r w:rsidRPr="00D21534">
        <w:rPr>
          <w:rFonts w:eastAsia="Times New Roman" w:cstheme="minorHAnsi"/>
          <w:i/>
          <w:iCs/>
        </w:rPr>
        <w:t>’</w:t>
      </w:r>
      <w:r w:rsidRPr="00D21534">
        <w:rPr>
          <w:rFonts w:eastAsia="Times New Roman" w:cstheme="minorHAnsi"/>
        </w:rPr>
        <w:t>, and sometimes personally known to them.  This meant although the RP expert was very positively spoken about, ‘</w:t>
      </w:r>
      <w:r w:rsidRPr="00D21534">
        <w:rPr>
          <w:rFonts w:eastAsia="Times New Roman" w:cstheme="minorHAnsi"/>
          <w:i/>
          <w:iCs/>
        </w:rPr>
        <w:t>she’s the right person for the job</w:t>
      </w:r>
      <w:r w:rsidRPr="00D21534">
        <w:rPr>
          <w:rFonts w:eastAsia="Times New Roman" w:cstheme="minorHAnsi"/>
        </w:rPr>
        <w:t>’ there was some reflection that lived experience individuals could be involved in course del</w:t>
      </w:r>
      <w:r w:rsidR="005C2F65" w:rsidRPr="00D21534">
        <w:rPr>
          <w:rFonts w:eastAsia="Times New Roman" w:cstheme="minorHAnsi"/>
        </w:rPr>
        <w:t>ivery, as they have been elsewhere, ‘</w:t>
      </w:r>
      <w:r w:rsidR="005C2F65" w:rsidRPr="00D21534">
        <w:rPr>
          <w:rFonts w:eastAsia="Times New Roman" w:cstheme="minorHAnsi"/>
          <w:i/>
          <w:iCs/>
        </w:rPr>
        <w:t>you need someone whose been through that life’</w:t>
      </w:r>
      <w:r w:rsidR="005C2F65" w:rsidRPr="00D21534">
        <w:rPr>
          <w:rFonts w:eastAsia="Times New Roman" w:cstheme="minorHAnsi"/>
        </w:rPr>
        <w:t xml:space="preserve"> (FG2)</w:t>
      </w:r>
      <w:r w:rsidR="00D21534" w:rsidRPr="00D21534">
        <w:rPr>
          <w:rFonts w:eastAsia="Times New Roman" w:cstheme="minorHAnsi"/>
        </w:rPr>
        <w:t xml:space="preserve"> or come in for a final session, ‘</w:t>
      </w:r>
      <w:r w:rsidR="00D21534" w:rsidRPr="00D21534">
        <w:rPr>
          <w:rFonts w:eastAsia="Times New Roman" w:cstheme="minorHAnsi"/>
          <w:i/>
          <w:iCs/>
        </w:rPr>
        <w:t>they can come in and say how they’re using this stuff outside as an incentive’</w:t>
      </w:r>
      <w:r w:rsidR="00D21534" w:rsidRPr="00D21534">
        <w:rPr>
          <w:rFonts w:eastAsia="Times New Roman" w:cstheme="minorHAnsi"/>
        </w:rPr>
        <w:t xml:space="preserve"> (FG2).</w:t>
      </w:r>
    </w:p>
    <w:p w14:paraId="57FD3678" w14:textId="123FC2E6" w:rsidR="00D21534" w:rsidRPr="00D21534" w:rsidRDefault="005C2F65" w:rsidP="00D21534">
      <w:pPr>
        <w:spacing w:beforeLines="40" w:before="96" w:line="288" w:lineRule="auto"/>
        <w:rPr>
          <w:rFonts w:eastAsia="Times New Roman" w:cstheme="minorHAnsi"/>
        </w:rPr>
      </w:pPr>
      <w:r w:rsidRPr="00D21534">
        <w:rPr>
          <w:rFonts w:eastAsia="Times New Roman" w:cstheme="minorHAnsi"/>
        </w:rPr>
        <w:t xml:space="preserve">In terms of the external RP facilitator involvement, </w:t>
      </w:r>
      <w:r w:rsidR="008B70BC">
        <w:rPr>
          <w:rFonts w:eastAsia="Times New Roman" w:cstheme="minorHAnsi"/>
        </w:rPr>
        <w:t xml:space="preserve">discussed in more detail below, </w:t>
      </w:r>
      <w:r w:rsidRPr="00D21534">
        <w:rPr>
          <w:rFonts w:eastAsia="Times New Roman" w:cstheme="minorHAnsi"/>
        </w:rPr>
        <w:t>the majority observed her external status mattered,</w:t>
      </w:r>
    </w:p>
    <w:p w14:paraId="7EB23CF9" w14:textId="70E6E55B" w:rsidR="00D21534" w:rsidRPr="00D21534" w:rsidRDefault="00D21534" w:rsidP="00D21534">
      <w:pPr>
        <w:spacing w:beforeLines="40" w:before="96" w:after="0" w:line="288" w:lineRule="auto"/>
        <w:ind w:left="720"/>
        <w:rPr>
          <w:lang w:val="en-US"/>
        </w:rPr>
      </w:pPr>
      <w:r w:rsidRPr="00D21534">
        <w:rPr>
          <w:i/>
          <w:iCs/>
          <w:lang w:val="en-US"/>
        </w:rPr>
        <w:t xml:space="preserve">It’s better when an outsider comes in to do the course because they’re used to the people inside, they have more respect for the people coming in from outside.  </w:t>
      </w:r>
      <w:r w:rsidRPr="00D21534">
        <w:rPr>
          <w:rFonts w:cstheme="minorHAnsi"/>
          <w:i/>
          <w:iCs/>
          <w:lang w:val="en-US"/>
        </w:rPr>
        <w:t>…w</w:t>
      </w:r>
      <w:r w:rsidRPr="00D21534">
        <w:rPr>
          <w:i/>
          <w:iCs/>
          <w:lang w:val="en-US"/>
        </w:rPr>
        <w:t>ith an outside person we chose to do it. (FG2)</w:t>
      </w:r>
    </w:p>
    <w:p w14:paraId="541F7255" w14:textId="69C2AAE9" w:rsidR="005C2F65" w:rsidRPr="00684BC7" w:rsidRDefault="005C2F65" w:rsidP="005C2F65">
      <w:pPr>
        <w:spacing w:beforeLines="40" w:before="96" w:after="0" w:line="288" w:lineRule="auto"/>
        <w:rPr>
          <w:rFonts w:eastAsia="Times New Roman" w:cstheme="minorHAnsi"/>
        </w:rPr>
      </w:pPr>
      <w:r w:rsidRPr="00D21534">
        <w:rPr>
          <w:rFonts w:eastAsia="Times New Roman" w:cstheme="minorHAnsi"/>
        </w:rPr>
        <w:t xml:space="preserve">The lack of KW sessions inevitably impacted perceptions of their inclusion in the course design, </w:t>
      </w:r>
      <w:r w:rsidR="00D21534">
        <w:rPr>
          <w:rFonts w:eastAsia="Times New Roman" w:cstheme="minorHAnsi"/>
        </w:rPr>
        <w:t>‘</w:t>
      </w:r>
      <w:r w:rsidR="00D21534" w:rsidRPr="00D21534">
        <w:rPr>
          <w:rFonts w:eastAsia="Times New Roman" w:cstheme="minorHAnsi"/>
          <w:i/>
          <w:iCs/>
        </w:rPr>
        <w:t>get rid of the KW as I haven’t seen a KW from the start</w:t>
      </w:r>
      <w:r w:rsidR="00D21534">
        <w:rPr>
          <w:rFonts w:eastAsia="Times New Roman" w:cstheme="minorHAnsi"/>
        </w:rPr>
        <w:t xml:space="preserve">’ (IG3.2), </w:t>
      </w:r>
      <w:r w:rsidRPr="00D21534">
        <w:rPr>
          <w:rFonts w:eastAsia="Times New Roman" w:cstheme="minorHAnsi"/>
        </w:rPr>
        <w:t xml:space="preserve">although the general feeling was that it was </w:t>
      </w:r>
      <w:r w:rsidRPr="00684BC7">
        <w:rPr>
          <w:rFonts w:eastAsia="Times New Roman" w:cstheme="minorHAnsi"/>
        </w:rPr>
        <w:t xml:space="preserve">needed, </w:t>
      </w:r>
    </w:p>
    <w:p w14:paraId="633A95E2" w14:textId="3B6C9B98" w:rsidR="005C2F65" w:rsidRPr="00803B0C" w:rsidRDefault="005C2F65" w:rsidP="005C2F65">
      <w:pPr>
        <w:spacing w:beforeLines="40" w:before="96" w:after="0" w:line="288" w:lineRule="auto"/>
        <w:ind w:left="720"/>
        <w:rPr>
          <w:rFonts w:cstheme="minorHAnsi"/>
          <w:lang w:val="en-US"/>
        </w:rPr>
      </w:pPr>
      <w:r w:rsidRPr="00684BC7">
        <w:rPr>
          <w:rFonts w:cstheme="minorHAnsi"/>
          <w:i/>
          <w:iCs/>
          <w:lang w:val="en-US"/>
        </w:rPr>
        <w:t xml:space="preserve">staff need to get involved.  If you’ve got us working that line, you’ve got to be working that line to.  </w:t>
      </w:r>
      <w:r w:rsidRPr="00803B0C">
        <w:rPr>
          <w:rFonts w:cstheme="minorHAnsi"/>
          <w:i/>
          <w:iCs/>
          <w:lang w:val="en-US"/>
        </w:rPr>
        <w:t>That’s the only way both sides will understand each other</w:t>
      </w:r>
      <w:r w:rsidRPr="00803B0C">
        <w:rPr>
          <w:rFonts w:eastAsia="Times New Roman" w:cstheme="minorHAnsi"/>
        </w:rPr>
        <w:t xml:space="preserve"> </w:t>
      </w:r>
      <w:r w:rsidRPr="00803B0C">
        <w:rPr>
          <w:rFonts w:cstheme="minorHAnsi"/>
          <w:i/>
          <w:iCs/>
          <w:lang w:val="en-US"/>
        </w:rPr>
        <w:t xml:space="preserve">…I think that the initial idea is quite good but because of the lack of staff nobody takes it seriously. </w:t>
      </w:r>
      <w:r w:rsidRPr="00803B0C">
        <w:rPr>
          <w:rFonts w:cstheme="minorHAnsi"/>
          <w:lang w:val="en-US"/>
        </w:rPr>
        <w:t>(FG2)</w:t>
      </w:r>
    </w:p>
    <w:p w14:paraId="4561DEFB" w14:textId="20C54629" w:rsidR="00684BC7" w:rsidRPr="00803B0C" w:rsidRDefault="00684BC7" w:rsidP="00D21534">
      <w:pPr>
        <w:spacing w:beforeLines="40" w:before="96" w:after="0" w:line="288" w:lineRule="auto"/>
        <w:rPr>
          <w:rFonts w:cstheme="minorHAnsi"/>
          <w:lang w:val="en-US"/>
        </w:rPr>
      </w:pPr>
      <w:r w:rsidRPr="00803B0C">
        <w:rPr>
          <w:rFonts w:cstheme="minorHAnsi"/>
          <w:lang w:val="en-US"/>
        </w:rPr>
        <w:t>And that it did make a difference to staff-prisoner relationships</w:t>
      </w:r>
      <w:r w:rsidR="00C5225F">
        <w:rPr>
          <w:rFonts w:cstheme="minorHAnsi"/>
          <w:lang w:val="en-US"/>
        </w:rPr>
        <w:t xml:space="preserve"> (CRC 1984)</w:t>
      </w:r>
      <w:r w:rsidRPr="00803B0C">
        <w:rPr>
          <w:rFonts w:cstheme="minorHAnsi"/>
          <w:lang w:val="en-US"/>
        </w:rPr>
        <w:t xml:space="preserve"> having staff involved,</w:t>
      </w:r>
    </w:p>
    <w:p w14:paraId="1AF5E639" w14:textId="56FFE347" w:rsidR="00803B0C" w:rsidRPr="00803B0C" w:rsidRDefault="00803B0C" w:rsidP="00803B0C">
      <w:pPr>
        <w:spacing w:beforeLines="40" w:before="96" w:after="0" w:line="288" w:lineRule="auto"/>
        <w:ind w:left="720"/>
        <w:rPr>
          <w:lang w:val="en-US"/>
        </w:rPr>
      </w:pPr>
      <w:r w:rsidRPr="00803B0C">
        <w:rPr>
          <w:i/>
          <w:iCs/>
          <w:lang w:val="en-US"/>
        </w:rPr>
        <w:t>Having that one on one has had a positive impact on relationships with KWs as they get to know you better, those relationships touch on personal life</w:t>
      </w:r>
      <w:r w:rsidRPr="00803B0C">
        <w:rPr>
          <w:lang w:val="en-US"/>
        </w:rPr>
        <w:t xml:space="preserve"> (FG1)</w:t>
      </w:r>
    </w:p>
    <w:p w14:paraId="12922DC8" w14:textId="198B9593" w:rsidR="009B74E8" w:rsidRPr="00803B0C" w:rsidRDefault="00C5613D" w:rsidP="00D21534">
      <w:pPr>
        <w:spacing w:beforeLines="40" w:before="96" w:after="0" w:line="288" w:lineRule="auto"/>
        <w:rPr>
          <w:rFonts w:cstheme="minorHAnsi"/>
          <w:lang w:val="en-US"/>
        </w:rPr>
      </w:pPr>
      <w:r w:rsidRPr="00803B0C">
        <w:rPr>
          <w:rFonts w:cstheme="minorHAnsi"/>
          <w:lang w:val="en-US"/>
        </w:rPr>
        <w:t xml:space="preserve">Equally, </w:t>
      </w:r>
      <w:r w:rsidR="009B74E8" w:rsidRPr="00803B0C">
        <w:rPr>
          <w:rFonts w:cstheme="minorHAnsi"/>
          <w:lang w:val="en-US"/>
        </w:rPr>
        <w:t>for some KWs they viewed their inclusion in the course as a real opportunity to get involved,</w:t>
      </w:r>
    </w:p>
    <w:p w14:paraId="39F6411D" w14:textId="475D0289" w:rsidR="009B74E8" w:rsidRPr="00AA2ACD" w:rsidRDefault="009B74E8" w:rsidP="009B74E8">
      <w:pPr>
        <w:spacing w:beforeLines="40" w:before="96" w:after="0" w:line="288" w:lineRule="auto"/>
        <w:ind w:left="720"/>
        <w:rPr>
          <w:lang w:val="en-US"/>
        </w:rPr>
      </w:pPr>
      <w:r w:rsidRPr="00803B0C">
        <w:rPr>
          <w:rFonts w:cstheme="minorHAnsi"/>
          <w:i/>
          <w:iCs/>
          <w:lang w:val="en-US"/>
        </w:rPr>
        <w:t>I’ve really enjoyed working alongside residents and i</w:t>
      </w:r>
      <w:r w:rsidR="00C5225F">
        <w:rPr>
          <w:rFonts w:cstheme="minorHAnsi"/>
          <w:i/>
          <w:iCs/>
          <w:lang w:val="en-US"/>
        </w:rPr>
        <w:t>t’</w:t>
      </w:r>
      <w:r w:rsidRPr="00803B0C">
        <w:rPr>
          <w:rFonts w:cstheme="minorHAnsi"/>
          <w:i/>
          <w:iCs/>
          <w:lang w:val="en-US"/>
        </w:rPr>
        <w:t>s helped as</w:t>
      </w:r>
      <w:r w:rsidRPr="00684BC7">
        <w:rPr>
          <w:rFonts w:cstheme="minorHAnsi"/>
          <w:i/>
          <w:iCs/>
          <w:lang w:val="en-US"/>
        </w:rPr>
        <w:t xml:space="preserve"> well in my job… for me, using tools like this, we see them 12 hours a day, the people giving him parole only read reports so this time it’s nice that I’m able to sit in parole and speak about</w:t>
      </w:r>
      <w:r w:rsidRPr="00AA2ACD">
        <w:rPr>
          <w:i/>
          <w:iCs/>
          <w:lang w:val="en-US"/>
        </w:rPr>
        <w:t xml:space="preserve"> the changes in him</w:t>
      </w:r>
      <w:r w:rsidRPr="00AA2ACD">
        <w:rPr>
          <w:lang w:val="en-US"/>
        </w:rPr>
        <w:t xml:space="preserve"> (KW6)</w:t>
      </w:r>
    </w:p>
    <w:p w14:paraId="0795A64E" w14:textId="77777777" w:rsidR="00AA2ACD" w:rsidRDefault="00AA2ACD" w:rsidP="00AA2ACD">
      <w:pPr>
        <w:spacing w:beforeLines="40" w:before="96" w:line="288" w:lineRule="auto"/>
        <w:rPr>
          <w:lang w:val="en-US"/>
        </w:rPr>
      </w:pPr>
      <w:r w:rsidRPr="00AA2ACD">
        <w:rPr>
          <w:lang w:val="en-US"/>
        </w:rPr>
        <w:t>But inevitably views were mixed,</w:t>
      </w:r>
    </w:p>
    <w:p w14:paraId="3F713203" w14:textId="0F4841CD" w:rsidR="00AA2ACD" w:rsidRPr="00AA2ACD" w:rsidRDefault="00AA2ACD" w:rsidP="00AA2ACD">
      <w:pPr>
        <w:spacing w:beforeLines="40" w:before="96" w:after="0" w:line="288" w:lineRule="auto"/>
        <w:ind w:left="720"/>
        <w:rPr>
          <w:lang w:val="en-US"/>
        </w:rPr>
      </w:pPr>
      <w:r w:rsidRPr="00AA2ACD">
        <w:rPr>
          <w:i/>
          <w:iCs/>
        </w:rPr>
        <w:lastRenderedPageBreak/>
        <w:t>KW feedback has been very similar to the residents’, some are learning from it, getting a lot from it, others are like “oh, it’s shit” and are just not interested …the more positive KWs crack on with it, they see the benefits of it</w:t>
      </w:r>
      <w:r>
        <w:rPr>
          <w:i/>
          <w:iCs/>
        </w:rPr>
        <w:t xml:space="preserve"> </w:t>
      </w:r>
      <w:r>
        <w:t>(M)</w:t>
      </w:r>
    </w:p>
    <w:p w14:paraId="339AE0F9" w14:textId="742CC03C" w:rsidR="00D21534" w:rsidRPr="00D21534" w:rsidRDefault="009B74E8" w:rsidP="00D21534">
      <w:pPr>
        <w:spacing w:beforeLines="40" w:before="96" w:after="0" w:line="288" w:lineRule="auto"/>
        <w:rPr>
          <w:rFonts w:eastAsia="Times New Roman" w:cstheme="minorHAnsi"/>
        </w:rPr>
      </w:pPr>
      <w:r w:rsidRPr="00AA2ACD">
        <w:rPr>
          <w:lang w:val="en-US"/>
        </w:rPr>
        <w:t>This suggests that despite the very positive research exercise findings (</w:t>
      </w:r>
      <w:proofErr w:type="spellStart"/>
      <w:r w:rsidRPr="00AA2ACD">
        <w:rPr>
          <w:lang w:val="en-US"/>
        </w:rPr>
        <w:t>Liebing</w:t>
      </w:r>
      <w:proofErr w:type="spellEnd"/>
      <w:r w:rsidRPr="00AA2ACD">
        <w:rPr>
          <w:lang w:val="en-US"/>
        </w:rPr>
        <w:t xml:space="preserve"> </w:t>
      </w:r>
      <w:r w:rsidRPr="00AA2ACD">
        <w:rPr>
          <w:i/>
          <w:iCs/>
          <w:lang w:val="en-US"/>
        </w:rPr>
        <w:t xml:space="preserve">et al </w:t>
      </w:r>
      <w:r w:rsidRPr="00AA2ACD">
        <w:rPr>
          <w:lang w:val="en-US"/>
        </w:rPr>
        <w:t xml:space="preserve">2019) that there is </w:t>
      </w:r>
      <w:r w:rsidR="00C21D70">
        <w:rPr>
          <w:lang w:val="en-US"/>
        </w:rPr>
        <w:t xml:space="preserve">currently </w:t>
      </w:r>
      <w:r w:rsidRPr="00AA2ACD">
        <w:rPr>
          <w:lang w:val="en-US"/>
        </w:rPr>
        <w:t xml:space="preserve">scope for KWs </w:t>
      </w:r>
      <w:r w:rsidR="00AA2ACD">
        <w:rPr>
          <w:lang w:val="en-US"/>
        </w:rPr>
        <w:t xml:space="preserve">at HMP Warren Hill </w:t>
      </w:r>
      <w:r w:rsidRPr="00AA2ACD">
        <w:rPr>
          <w:lang w:val="en-US"/>
        </w:rPr>
        <w:t xml:space="preserve">to gain from delivering the course and use it in other areas of their work, particularly given staff turnover.  </w:t>
      </w:r>
      <w:r w:rsidR="00AA2ACD">
        <w:rPr>
          <w:lang w:val="en-US"/>
        </w:rPr>
        <w:t>A</w:t>
      </w:r>
      <w:r w:rsidR="009B60F8">
        <w:rPr>
          <w:lang w:val="en-US"/>
        </w:rPr>
        <w:t>s noted above a</w:t>
      </w:r>
      <w:r w:rsidR="00AA2ACD">
        <w:rPr>
          <w:lang w:val="en-US"/>
        </w:rPr>
        <w:t xml:space="preserve"> new member of staff observed to the RP facilitator the real strengths of the course that would be helpful to all KW training.  </w:t>
      </w:r>
      <w:r w:rsidR="00D21534" w:rsidRPr="00AA2ACD">
        <w:rPr>
          <w:lang w:val="en-US"/>
        </w:rPr>
        <w:t xml:space="preserve">The multi-disciplinary nature of the course was not reflected in engagement across </w:t>
      </w:r>
      <w:r w:rsidR="00C21D70">
        <w:rPr>
          <w:lang w:val="en-US"/>
        </w:rPr>
        <w:t xml:space="preserve">the expert RP facilitator and KW </w:t>
      </w:r>
      <w:r w:rsidR="00D21534" w:rsidRPr="00AA2ACD">
        <w:rPr>
          <w:lang w:val="en-US"/>
        </w:rPr>
        <w:t xml:space="preserve">facilitators, with KWs </w:t>
      </w:r>
      <w:r w:rsidR="00C5613D" w:rsidRPr="00AA2ACD">
        <w:rPr>
          <w:lang w:val="en-US"/>
        </w:rPr>
        <w:t>(4</w:t>
      </w:r>
      <w:r w:rsidR="00C5225F">
        <w:rPr>
          <w:lang w:val="en-US"/>
        </w:rPr>
        <w:t>/</w:t>
      </w:r>
      <w:r w:rsidR="00C5613D" w:rsidRPr="00AA2ACD">
        <w:rPr>
          <w:lang w:val="en-US"/>
        </w:rPr>
        <w:t xml:space="preserve">5) </w:t>
      </w:r>
      <w:r w:rsidR="00D21534" w:rsidRPr="00AA2ACD">
        <w:rPr>
          <w:lang w:val="en-US"/>
        </w:rPr>
        <w:t>reflecting</w:t>
      </w:r>
      <w:r w:rsidR="00AA2ACD" w:rsidRPr="00AA2ACD">
        <w:rPr>
          <w:lang w:val="en-US"/>
        </w:rPr>
        <w:t>,</w:t>
      </w:r>
      <w:r w:rsidR="00D21534" w:rsidRPr="00AA2ACD">
        <w:rPr>
          <w:lang w:val="en-US"/>
        </w:rPr>
        <w:t xml:space="preserve"> not dissimilarly to </w:t>
      </w:r>
      <w:r w:rsidR="00C5613D" w:rsidRPr="00AA2ACD">
        <w:rPr>
          <w:lang w:val="en-US"/>
        </w:rPr>
        <w:t>residents</w:t>
      </w:r>
      <w:r w:rsidR="00AA2ACD" w:rsidRPr="00AA2ACD">
        <w:rPr>
          <w:lang w:val="en-US"/>
        </w:rPr>
        <w:t>,</w:t>
      </w:r>
      <w:r w:rsidR="00C5613D" w:rsidRPr="00AA2ACD">
        <w:rPr>
          <w:lang w:val="en-US"/>
        </w:rPr>
        <w:t xml:space="preserve"> that they wanted some ‘</w:t>
      </w:r>
      <w:r w:rsidR="00C5613D" w:rsidRPr="00AA2ACD">
        <w:rPr>
          <w:i/>
          <w:iCs/>
          <w:lang w:val="en-US"/>
        </w:rPr>
        <w:t>feedback</w:t>
      </w:r>
      <w:r w:rsidR="00C5613D" w:rsidRPr="00AA2ACD">
        <w:rPr>
          <w:lang w:val="en-US"/>
        </w:rPr>
        <w:t>’, perhaps in the shape o</w:t>
      </w:r>
      <w:r w:rsidR="00C5613D">
        <w:rPr>
          <w:lang w:val="en-US"/>
        </w:rPr>
        <w:t>f a ‘</w:t>
      </w:r>
      <w:r w:rsidR="00C5613D" w:rsidRPr="00C5613D">
        <w:rPr>
          <w:i/>
          <w:iCs/>
          <w:lang w:val="en-US"/>
        </w:rPr>
        <w:t>feedback log’</w:t>
      </w:r>
      <w:r w:rsidR="00C5613D">
        <w:rPr>
          <w:lang w:val="en-US"/>
        </w:rPr>
        <w:t xml:space="preserve"> to identify where the men were struggling and needed additional support in one to ones.  This has the potential to improv</w:t>
      </w:r>
      <w:r w:rsidR="009B60F8">
        <w:rPr>
          <w:lang w:val="en-US"/>
        </w:rPr>
        <w:t>e</w:t>
      </w:r>
      <w:r w:rsidR="00C5613D">
        <w:rPr>
          <w:lang w:val="en-US"/>
        </w:rPr>
        <w:t xml:space="preserve"> engagement for both residents and KWs, but raises issues of confidentially.</w:t>
      </w:r>
      <w:r w:rsidR="00C5225F">
        <w:rPr>
          <w:lang w:val="en-US"/>
        </w:rPr>
        <w:t xml:space="preserve">  Inclusion of KWs in circle sessions is discussed below.</w:t>
      </w:r>
    </w:p>
    <w:p w14:paraId="020A9FA0" w14:textId="0E036C50" w:rsidR="00684BC7" w:rsidRDefault="00684BC7" w:rsidP="00DD6AF7">
      <w:pPr>
        <w:spacing w:beforeLines="40" w:before="96" w:after="0" w:line="288" w:lineRule="auto"/>
        <w:rPr>
          <w:rFonts w:eastAsia="Times New Roman" w:cstheme="minorHAnsi"/>
        </w:rPr>
      </w:pPr>
      <w:r>
        <w:rPr>
          <w:rFonts w:eastAsia="Times New Roman" w:cstheme="minorHAnsi"/>
          <w:b/>
          <w:bCs/>
        </w:rPr>
        <w:t xml:space="preserve">1-1 KW Approach </w:t>
      </w:r>
      <w:r>
        <w:rPr>
          <w:rFonts w:eastAsia="Times New Roman" w:cstheme="minorHAnsi"/>
        </w:rPr>
        <w:t xml:space="preserve">Issues around KW delivery have been discussed as relevant elsewhere, here the focus is on the approach taken in session, and the </w:t>
      </w:r>
      <w:r w:rsidR="0017143D">
        <w:rPr>
          <w:rFonts w:eastAsia="Times New Roman" w:cstheme="minorHAnsi"/>
        </w:rPr>
        <w:t>perception of sessions from the perspective of the residents and the KW.</w:t>
      </w:r>
      <w:r w:rsidR="00555E11">
        <w:rPr>
          <w:rFonts w:eastAsia="Times New Roman" w:cstheme="minorHAnsi"/>
        </w:rPr>
        <w:t xml:space="preserve">  </w:t>
      </w:r>
    </w:p>
    <w:p w14:paraId="7C148B5C" w14:textId="161CABEA" w:rsidR="007430CD" w:rsidRDefault="00555E11" w:rsidP="00DD6AF7">
      <w:pPr>
        <w:spacing w:beforeLines="40" w:before="96" w:after="0" w:line="288" w:lineRule="auto"/>
        <w:rPr>
          <w:rFonts w:eastAsia="Times New Roman" w:cstheme="minorHAnsi"/>
        </w:rPr>
      </w:pPr>
      <w:r>
        <w:rPr>
          <w:rFonts w:eastAsia="Times New Roman" w:cstheme="minorHAnsi"/>
        </w:rPr>
        <w:t>There w</w:t>
      </w:r>
      <w:r w:rsidR="007430CD">
        <w:rPr>
          <w:rFonts w:eastAsia="Times New Roman" w:cstheme="minorHAnsi"/>
        </w:rPr>
        <w:t>ere</w:t>
      </w:r>
      <w:r>
        <w:rPr>
          <w:rFonts w:eastAsia="Times New Roman" w:cstheme="minorHAnsi"/>
        </w:rPr>
        <w:t xml:space="preserve"> a variety of ways in which 1-1 KW sessions were run and there appeared to be some appreciation that the approach was flexible.  Some residents reflected that the approach taken by their KW was very much a joint learning experience, </w:t>
      </w:r>
      <w:r w:rsidR="00355C3C">
        <w:rPr>
          <w:rFonts w:eastAsia="Times New Roman" w:cstheme="minorHAnsi"/>
        </w:rPr>
        <w:t>‘</w:t>
      </w:r>
      <w:r w:rsidR="00355C3C" w:rsidRPr="00355C3C">
        <w:rPr>
          <w:rFonts w:eastAsia="Times New Roman" w:cstheme="minorHAnsi"/>
          <w:i/>
          <w:iCs/>
        </w:rPr>
        <w:t>you get to connect and your KW relates as well to the situations that are discussed so the relationships get stronger</w:t>
      </w:r>
      <w:r w:rsidR="00355C3C">
        <w:rPr>
          <w:rFonts w:eastAsia="Times New Roman" w:cstheme="minorHAnsi"/>
        </w:rPr>
        <w:t>’ (FG1)</w:t>
      </w:r>
      <w:r w:rsidR="007430CD">
        <w:rPr>
          <w:rFonts w:eastAsia="Times New Roman" w:cstheme="minorHAnsi"/>
        </w:rPr>
        <w:t xml:space="preserve"> and ‘</w:t>
      </w:r>
      <w:r w:rsidR="007430CD" w:rsidRPr="007430CD">
        <w:rPr>
          <w:rFonts w:eastAsia="Times New Roman" w:cstheme="minorHAnsi"/>
          <w:i/>
          <w:iCs/>
        </w:rPr>
        <w:t>it enables you to share things you haven’t before</w:t>
      </w:r>
      <w:r w:rsidR="007430CD">
        <w:rPr>
          <w:rFonts w:eastAsia="Times New Roman" w:cstheme="minorHAnsi"/>
        </w:rPr>
        <w:t>’ (FG1)</w:t>
      </w:r>
      <w:r w:rsidR="00355C3C">
        <w:rPr>
          <w:rFonts w:eastAsia="Times New Roman" w:cstheme="minorHAnsi"/>
        </w:rPr>
        <w:t xml:space="preserve">, </w:t>
      </w:r>
      <w:r w:rsidR="0054455B">
        <w:rPr>
          <w:rFonts w:eastAsia="Times New Roman" w:cstheme="minorHAnsi"/>
        </w:rPr>
        <w:t>with KWs similarly reflecting, ‘</w:t>
      </w:r>
      <w:r w:rsidR="0054455B" w:rsidRPr="0054455B">
        <w:rPr>
          <w:rFonts w:eastAsia="Times New Roman" w:cstheme="minorHAnsi"/>
          <w:i/>
          <w:iCs/>
        </w:rPr>
        <w:t>it’s quite intriguing listening to their answers, they’re all different</w:t>
      </w:r>
      <w:r w:rsidR="0054455B">
        <w:rPr>
          <w:rFonts w:eastAsia="Times New Roman" w:cstheme="minorHAnsi"/>
        </w:rPr>
        <w:t>’ (KW1).  W</w:t>
      </w:r>
      <w:r>
        <w:rPr>
          <w:rFonts w:eastAsia="Times New Roman" w:cstheme="minorHAnsi"/>
        </w:rPr>
        <w:t>hereas others reported a more hand</w:t>
      </w:r>
      <w:r w:rsidR="007430CD">
        <w:rPr>
          <w:rFonts w:eastAsia="Times New Roman" w:cstheme="minorHAnsi"/>
        </w:rPr>
        <w:t>s</w:t>
      </w:r>
      <w:r>
        <w:rPr>
          <w:rFonts w:eastAsia="Times New Roman" w:cstheme="minorHAnsi"/>
        </w:rPr>
        <w:t xml:space="preserve"> off approach, ‘</w:t>
      </w:r>
      <w:r w:rsidRPr="00355C3C">
        <w:rPr>
          <w:rFonts w:eastAsia="Times New Roman" w:cstheme="minorHAnsi"/>
          <w:i/>
          <w:iCs/>
        </w:rPr>
        <w:t>officers not really doing it with you</w:t>
      </w:r>
      <w:r>
        <w:rPr>
          <w:rFonts w:eastAsia="Times New Roman" w:cstheme="minorHAnsi"/>
        </w:rPr>
        <w:t>’ (FG1)</w:t>
      </w:r>
      <w:r w:rsidR="007430CD">
        <w:rPr>
          <w:rFonts w:eastAsia="Times New Roman" w:cstheme="minorHAnsi"/>
        </w:rPr>
        <w:t xml:space="preserve"> and </w:t>
      </w:r>
      <w:r w:rsidR="007430CD" w:rsidRPr="007F5D5C">
        <w:rPr>
          <w:rFonts w:eastAsia="Times New Roman" w:cstheme="minorHAnsi"/>
          <w:i/>
          <w:iCs/>
        </w:rPr>
        <w:t>‘checking out’</w:t>
      </w:r>
      <w:r w:rsidR="007430CD">
        <w:rPr>
          <w:rFonts w:eastAsia="Times New Roman" w:cstheme="minorHAnsi"/>
        </w:rPr>
        <w:t>.</w:t>
      </w:r>
      <w:r w:rsidR="007F5D5C">
        <w:rPr>
          <w:rFonts w:eastAsia="Times New Roman" w:cstheme="minorHAnsi"/>
        </w:rPr>
        <w:t xml:space="preserve">  </w:t>
      </w:r>
      <w:r w:rsidR="00EF3339">
        <w:rPr>
          <w:rFonts w:eastAsia="Times New Roman" w:cstheme="minorHAnsi"/>
        </w:rPr>
        <w:t>This lack of KW engagement impacted resident engagement as discussed under dose.  An advantage of KW involvement was, ‘</w:t>
      </w:r>
      <w:r w:rsidR="00EF3339" w:rsidRPr="00014C91">
        <w:rPr>
          <w:rFonts w:eastAsia="Times New Roman" w:cstheme="minorHAnsi"/>
          <w:i/>
          <w:iCs/>
        </w:rPr>
        <w:t>they do know ou</w:t>
      </w:r>
      <w:r w:rsidR="005857DA">
        <w:rPr>
          <w:rFonts w:eastAsia="Times New Roman" w:cstheme="minorHAnsi"/>
          <w:i/>
          <w:iCs/>
        </w:rPr>
        <w:t>r</w:t>
      </w:r>
      <w:r w:rsidR="00EF3339" w:rsidRPr="00014C91">
        <w:rPr>
          <w:rFonts w:eastAsia="Times New Roman" w:cstheme="minorHAnsi"/>
          <w:i/>
          <w:iCs/>
        </w:rPr>
        <w:t xml:space="preserve"> back stories</w:t>
      </w:r>
      <w:r w:rsidR="00014C91" w:rsidRPr="00014C91">
        <w:rPr>
          <w:rFonts w:eastAsia="Times New Roman" w:cstheme="minorHAnsi"/>
          <w:i/>
          <w:iCs/>
        </w:rPr>
        <w:t xml:space="preserve"> so that helps with conversation</w:t>
      </w:r>
      <w:r w:rsidR="00014C91">
        <w:rPr>
          <w:rFonts w:eastAsia="Times New Roman" w:cstheme="minorHAnsi"/>
        </w:rPr>
        <w:t>’</w:t>
      </w:r>
      <w:r w:rsidR="00425983">
        <w:rPr>
          <w:rFonts w:eastAsia="Times New Roman" w:cstheme="minorHAnsi"/>
        </w:rPr>
        <w:t xml:space="preserve"> (FG2).  </w:t>
      </w:r>
      <w:r w:rsidR="00E60656">
        <w:rPr>
          <w:rFonts w:eastAsia="Times New Roman" w:cstheme="minorHAnsi"/>
        </w:rPr>
        <w:t>For KWs the materials were at the least regarded as, ‘</w:t>
      </w:r>
      <w:r w:rsidR="00E60656" w:rsidRPr="00E60656">
        <w:rPr>
          <w:rFonts w:eastAsia="Times New Roman" w:cstheme="minorHAnsi"/>
          <w:i/>
          <w:iCs/>
        </w:rPr>
        <w:t>something else to talk about, definitely a positive thing’</w:t>
      </w:r>
      <w:r w:rsidR="00E60656">
        <w:rPr>
          <w:rFonts w:eastAsia="Times New Roman" w:cstheme="minorHAnsi"/>
        </w:rPr>
        <w:t xml:space="preserve"> (KW3) and ‘</w:t>
      </w:r>
      <w:r w:rsidR="00E60656" w:rsidRPr="00E60656">
        <w:rPr>
          <w:rFonts w:eastAsia="Times New Roman" w:cstheme="minorHAnsi"/>
          <w:i/>
          <w:iCs/>
        </w:rPr>
        <w:t>it gives you something else to work with</w:t>
      </w:r>
      <w:r w:rsidR="00E60656">
        <w:rPr>
          <w:rFonts w:eastAsia="Times New Roman" w:cstheme="minorHAnsi"/>
          <w:i/>
          <w:iCs/>
        </w:rPr>
        <w:t>… something specific each week to discuss… they enjoyed it, we enjoyed it</w:t>
      </w:r>
      <w:r w:rsidR="00E60656">
        <w:rPr>
          <w:rFonts w:eastAsia="Times New Roman" w:cstheme="minorHAnsi"/>
        </w:rPr>
        <w:t>’ (KW4</w:t>
      </w:r>
      <w:r w:rsidR="007D12DC">
        <w:rPr>
          <w:rFonts w:eastAsia="Times New Roman" w:cstheme="minorHAnsi"/>
        </w:rPr>
        <w:t>/</w:t>
      </w:r>
      <w:r w:rsidR="00E60656">
        <w:rPr>
          <w:rFonts w:eastAsia="Times New Roman" w:cstheme="minorHAnsi"/>
        </w:rPr>
        <w:t xml:space="preserve">5).  </w:t>
      </w:r>
      <w:r w:rsidR="00425983">
        <w:rPr>
          <w:rFonts w:eastAsia="Times New Roman" w:cstheme="minorHAnsi"/>
        </w:rPr>
        <w:t>It was also reasonably observed that KWs who had already delivered the material to previous cohorts ‘</w:t>
      </w:r>
      <w:r w:rsidR="00425983" w:rsidRPr="00425983">
        <w:rPr>
          <w:rFonts w:eastAsia="Times New Roman" w:cstheme="minorHAnsi"/>
          <w:i/>
          <w:iCs/>
        </w:rPr>
        <w:t>had an understanding of the course</w:t>
      </w:r>
      <w:r w:rsidR="00425983">
        <w:rPr>
          <w:rFonts w:eastAsia="Times New Roman" w:cstheme="minorHAnsi"/>
        </w:rPr>
        <w:t>’ (FG2).</w:t>
      </w:r>
      <w:r w:rsidR="00ED72C6">
        <w:rPr>
          <w:rFonts w:eastAsia="Times New Roman" w:cstheme="minorHAnsi"/>
        </w:rPr>
        <w:t xml:space="preserve">  One KW observed how he learnt from his resident, rather than vice versa, ‘</w:t>
      </w:r>
      <w:r w:rsidR="00ED72C6" w:rsidRPr="00ED72C6">
        <w:rPr>
          <w:rFonts w:eastAsia="Times New Roman" w:cstheme="minorHAnsi"/>
          <w:i/>
          <w:iCs/>
        </w:rPr>
        <w:t>I learnt from him, basically her led it</w:t>
      </w:r>
      <w:r w:rsidR="00ED72C6">
        <w:rPr>
          <w:rFonts w:eastAsia="Times New Roman" w:cstheme="minorHAnsi"/>
        </w:rPr>
        <w:t xml:space="preserve">’ </w:t>
      </w:r>
      <w:r w:rsidR="005857DA">
        <w:rPr>
          <w:rFonts w:eastAsia="Times New Roman" w:cstheme="minorHAnsi"/>
        </w:rPr>
        <w:t>(</w:t>
      </w:r>
      <w:r w:rsidR="00ED72C6">
        <w:rPr>
          <w:rFonts w:eastAsia="Times New Roman" w:cstheme="minorHAnsi"/>
        </w:rPr>
        <w:t>KW2).</w:t>
      </w:r>
    </w:p>
    <w:p w14:paraId="55E3E262" w14:textId="7E56B7B8" w:rsidR="007F5D5C" w:rsidRDefault="006D6642" w:rsidP="00DD6AF7">
      <w:pPr>
        <w:spacing w:beforeLines="40" w:before="96" w:after="0" w:line="288" w:lineRule="auto"/>
        <w:rPr>
          <w:rFonts w:eastAsia="Times New Roman" w:cstheme="minorHAnsi"/>
        </w:rPr>
      </w:pPr>
      <w:r>
        <w:rPr>
          <w:rFonts w:eastAsia="Times New Roman" w:cstheme="minorHAnsi"/>
        </w:rPr>
        <w:t xml:space="preserve">The multi-media course material </w:t>
      </w:r>
      <w:r w:rsidR="007430CD">
        <w:rPr>
          <w:rFonts w:eastAsia="Times New Roman" w:cstheme="minorHAnsi"/>
        </w:rPr>
        <w:t>appeared to be</w:t>
      </w:r>
      <w:r>
        <w:rPr>
          <w:rFonts w:eastAsia="Times New Roman" w:cstheme="minorHAnsi"/>
        </w:rPr>
        <w:t xml:space="preserve"> </w:t>
      </w:r>
      <w:r w:rsidR="00EF3339">
        <w:rPr>
          <w:rFonts w:eastAsia="Times New Roman" w:cstheme="minorHAnsi"/>
        </w:rPr>
        <w:t xml:space="preserve">largely </w:t>
      </w:r>
      <w:r>
        <w:rPr>
          <w:rFonts w:eastAsia="Times New Roman" w:cstheme="minorHAnsi"/>
        </w:rPr>
        <w:t xml:space="preserve">employed as planned, with </w:t>
      </w:r>
      <w:r w:rsidR="00355C3C">
        <w:rPr>
          <w:rFonts w:eastAsia="Times New Roman" w:cstheme="minorHAnsi"/>
        </w:rPr>
        <w:t>discuss</w:t>
      </w:r>
      <w:r>
        <w:rPr>
          <w:rFonts w:eastAsia="Times New Roman" w:cstheme="minorHAnsi"/>
        </w:rPr>
        <w:t>ion of</w:t>
      </w:r>
      <w:r w:rsidR="00355C3C">
        <w:rPr>
          <w:rFonts w:eastAsia="Times New Roman" w:cstheme="minorHAnsi"/>
        </w:rPr>
        <w:t xml:space="preserve"> </w:t>
      </w:r>
      <w:r>
        <w:rPr>
          <w:rFonts w:eastAsia="Times New Roman" w:cstheme="minorHAnsi"/>
        </w:rPr>
        <w:t>concepts from booklets</w:t>
      </w:r>
      <w:r w:rsidR="00355C3C">
        <w:rPr>
          <w:rFonts w:eastAsia="Times New Roman" w:cstheme="minorHAnsi"/>
        </w:rPr>
        <w:t>, ‘</w:t>
      </w:r>
      <w:r w:rsidR="00355C3C" w:rsidRPr="00355C3C">
        <w:rPr>
          <w:rFonts w:eastAsia="Times New Roman" w:cstheme="minorHAnsi"/>
          <w:i/>
          <w:iCs/>
        </w:rPr>
        <w:t>able to talk through adult-child model together</w:t>
      </w:r>
      <w:r w:rsidR="00355C3C">
        <w:rPr>
          <w:rFonts w:eastAsia="Times New Roman" w:cstheme="minorHAnsi"/>
        </w:rPr>
        <w:t>’ (FG1)</w:t>
      </w:r>
      <w:r>
        <w:rPr>
          <w:rFonts w:eastAsia="Times New Roman" w:cstheme="minorHAnsi"/>
        </w:rPr>
        <w:t>, or films, ‘</w:t>
      </w:r>
      <w:r w:rsidRPr="006D6642">
        <w:rPr>
          <w:rFonts w:eastAsia="Times New Roman" w:cstheme="minorHAnsi"/>
          <w:i/>
          <w:iCs/>
        </w:rPr>
        <w:t>play the DVD and talk about what’s been shown</w:t>
      </w:r>
      <w:r>
        <w:rPr>
          <w:rFonts w:eastAsia="Times New Roman" w:cstheme="minorHAnsi"/>
        </w:rPr>
        <w:t>’ (FG1)</w:t>
      </w:r>
      <w:r w:rsidR="00E60656">
        <w:rPr>
          <w:rFonts w:eastAsia="Times New Roman" w:cstheme="minorHAnsi"/>
        </w:rPr>
        <w:t xml:space="preserve"> (KW4&amp;5)</w:t>
      </w:r>
      <w:r>
        <w:rPr>
          <w:rFonts w:eastAsia="Times New Roman" w:cstheme="minorHAnsi"/>
        </w:rPr>
        <w:t>,</w:t>
      </w:r>
      <w:r w:rsidR="00355C3C">
        <w:rPr>
          <w:rFonts w:eastAsia="Times New Roman" w:cstheme="minorHAnsi"/>
        </w:rPr>
        <w:t xml:space="preserve"> </w:t>
      </w:r>
      <w:r>
        <w:rPr>
          <w:rFonts w:eastAsia="Times New Roman" w:cstheme="minorHAnsi"/>
        </w:rPr>
        <w:t>as well as working through the booklet exercises, ‘</w:t>
      </w:r>
      <w:r w:rsidRPr="006D6642">
        <w:rPr>
          <w:rFonts w:eastAsia="Times New Roman" w:cstheme="minorHAnsi"/>
          <w:i/>
          <w:iCs/>
        </w:rPr>
        <w:t>the KW was quite good they take the time to go through the exercises</w:t>
      </w:r>
      <w:r>
        <w:rPr>
          <w:rFonts w:eastAsia="Times New Roman" w:cstheme="minorHAnsi"/>
        </w:rPr>
        <w:t>’ (FG1).</w:t>
      </w:r>
      <w:r w:rsidR="007026E5">
        <w:rPr>
          <w:rFonts w:eastAsia="Times New Roman" w:cstheme="minorHAnsi"/>
        </w:rPr>
        <w:t xml:space="preserve">  </w:t>
      </w:r>
      <w:r w:rsidR="002B341E">
        <w:rPr>
          <w:rFonts w:eastAsia="Times New Roman" w:cstheme="minorHAnsi"/>
        </w:rPr>
        <w:t xml:space="preserve">Booklets were sometimes worked through systematically but others focused on what had happened in the week or </w:t>
      </w:r>
      <w:r w:rsidR="005857DA">
        <w:rPr>
          <w:rFonts w:eastAsia="Times New Roman" w:cstheme="minorHAnsi"/>
        </w:rPr>
        <w:t xml:space="preserve">what </w:t>
      </w:r>
      <w:r w:rsidR="006E1B68">
        <w:rPr>
          <w:rFonts w:eastAsia="Times New Roman" w:cstheme="minorHAnsi"/>
        </w:rPr>
        <w:t>‘</w:t>
      </w:r>
      <w:r w:rsidR="006E1B68" w:rsidRPr="006E1B68">
        <w:rPr>
          <w:rFonts w:eastAsia="Times New Roman" w:cstheme="minorHAnsi"/>
          <w:i/>
          <w:iCs/>
        </w:rPr>
        <w:t>they’ve gone through in group, what’s relevant to me</w:t>
      </w:r>
      <w:r w:rsidR="006E1B68">
        <w:rPr>
          <w:rFonts w:eastAsia="Times New Roman" w:cstheme="minorHAnsi"/>
        </w:rPr>
        <w:t>’ (FG2).  Some completed the booklets prior to 1-1s and then discussed with their KW, ‘</w:t>
      </w:r>
      <w:r w:rsidR="006E1B68" w:rsidRPr="006E1B68">
        <w:rPr>
          <w:rFonts w:eastAsia="Times New Roman" w:cstheme="minorHAnsi"/>
          <w:i/>
          <w:iCs/>
        </w:rPr>
        <w:t>I fill mine out and go through it with my KW, I thought it was helpful</w:t>
      </w:r>
      <w:r w:rsidR="006E1B68">
        <w:rPr>
          <w:rFonts w:eastAsia="Times New Roman" w:cstheme="minorHAnsi"/>
        </w:rPr>
        <w:t>’ (FG2), while others work through them together.  As discussed previously for some it</w:t>
      </w:r>
      <w:r w:rsidR="0054455B">
        <w:rPr>
          <w:rFonts w:eastAsia="Times New Roman" w:cstheme="minorHAnsi"/>
        </w:rPr>
        <w:t xml:space="preserve"> wa</w:t>
      </w:r>
      <w:r w:rsidR="006E1B68">
        <w:rPr>
          <w:rFonts w:eastAsia="Times New Roman" w:cstheme="minorHAnsi"/>
        </w:rPr>
        <w:t xml:space="preserve">s used as a guide but not completed.  </w:t>
      </w:r>
      <w:r w:rsidR="00EF3339">
        <w:rPr>
          <w:rFonts w:eastAsia="Times New Roman" w:cstheme="minorHAnsi"/>
        </w:rPr>
        <w:t>T</w:t>
      </w:r>
      <w:r w:rsidR="007026E5">
        <w:rPr>
          <w:rFonts w:eastAsia="Times New Roman" w:cstheme="minorHAnsi"/>
        </w:rPr>
        <w:t>here was some concern that feedback on booklets was ‘</w:t>
      </w:r>
      <w:r w:rsidR="007026E5" w:rsidRPr="00EF3339">
        <w:rPr>
          <w:rFonts w:eastAsia="Times New Roman" w:cstheme="minorHAnsi"/>
          <w:i/>
          <w:iCs/>
        </w:rPr>
        <w:t>not sufficient</w:t>
      </w:r>
      <w:r w:rsidR="007026E5">
        <w:rPr>
          <w:rFonts w:eastAsia="Times New Roman" w:cstheme="minorHAnsi"/>
        </w:rPr>
        <w:t>’ (FG1)</w:t>
      </w:r>
      <w:r w:rsidR="00EF3339">
        <w:rPr>
          <w:rFonts w:eastAsia="Times New Roman" w:cstheme="minorHAnsi"/>
        </w:rPr>
        <w:t>, although other residents recognised this as their opportunity to get feedback, ‘</w:t>
      </w:r>
      <w:r w:rsidR="00EF3339" w:rsidRPr="00EF3339">
        <w:rPr>
          <w:rFonts w:eastAsia="Times New Roman" w:cstheme="minorHAnsi"/>
          <w:i/>
          <w:iCs/>
        </w:rPr>
        <w:t>in the KW sessions the KW looks at the booklet, do ask about what’s been written</w:t>
      </w:r>
      <w:r w:rsidR="00EF3339">
        <w:rPr>
          <w:rFonts w:eastAsia="Times New Roman" w:cstheme="minorHAnsi"/>
        </w:rPr>
        <w:t>’ (FG1).</w:t>
      </w:r>
      <w:r w:rsidR="007026E5">
        <w:rPr>
          <w:rFonts w:eastAsia="Times New Roman" w:cstheme="minorHAnsi"/>
        </w:rPr>
        <w:t xml:space="preserve">  </w:t>
      </w:r>
      <w:r w:rsidR="0054455B">
        <w:rPr>
          <w:rFonts w:eastAsia="Times New Roman" w:cstheme="minorHAnsi"/>
        </w:rPr>
        <w:t xml:space="preserve">The small group KW session was described as comprising of a mix of these </w:t>
      </w:r>
      <w:r w:rsidR="0054455B">
        <w:rPr>
          <w:rFonts w:eastAsia="Times New Roman" w:cstheme="minorHAnsi"/>
        </w:rPr>
        <w:lastRenderedPageBreak/>
        <w:t>approaches, ‘</w:t>
      </w:r>
      <w:r w:rsidR="0054455B" w:rsidRPr="0054455B">
        <w:rPr>
          <w:rFonts w:eastAsia="Times New Roman" w:cstheme="minorHAnsi"/>
          <w:i/>
          <w:iCs/>
        </w:rPr>
        <w:t xml:space="preserve">I ask how the group’s going on, we watch the DVD together, I ask about their answers, why they wrote those </w:t>
      </w:r>
      <w:r w:rsidR="0054455B" w:rsidRPr="00DB2DCE">
        <w:rPr>
          <w:rFonts w:eastAsia="Times New Roman" w:cstheme="minorHAnsi"/>
          <w:i/>
          <w:iCs/>
        </w:rPr>
        <w:t>things</w:t>
      </w:r>
      <w:r w:rsidR="0054455B" w:rsidRPr="00DB2DCE">
        <w:rPr>
          <w:rFonts w:eastAsia="Times New Roman" w:cstheme="minorHAnsi"/>
        </w:rPr>
        <w:t>’ (KW1)</w:t>
      </w:r>
      <w:r w:rsidR="00ED72C6" w:rsidRPr="00DB2DCE">
        <w:rPr>
          <w:rFonts w:eastAsia="Times New Roman" w:cstheme="minorHAnsi"/>
        </w:rPr>
        <w:t>, another version was described as, ‘</w:t>
      </w:r>
      <w:r w:rsidR="00ED72C6" w:rsidRPr="00DB2DCE">
        <w:rPr>
          <w:rFonts w:eastAsia="Times New Roman" w:cstheme="minorHAnsi"/>
          <w:i/>
          <w:iCs/>
        </w:rPr>
        <w:t>I just let them talk until they’re finished, I won’t stop them</w:t>
      </w:r>
      <w:r w:rsidR="00ED72C6" w:rsidRPr="00DB2DCE">
        <w:rPr>
          <w:rFonts w:eastAsia="Times New Roman" w:cstheme="minorHAnsi"/>
        </w:rPr>
        <w:t>’ (KW1)</w:t>
      </w:r>
      <w:r w:rsidR="0054455B" w:rsidRPr="00DB2DCE">
        <w:rPr>
          <w:rFonts w:eastAsia="Times New Roman" w:cstheme="minorHAnsi"/>
        </w:rPr>
        <w:t>.</w:t>
      </w:r>
      <w:r w:rsidR="00367A7A" w:rsidRPr="00DB2DCE">
        <w:rPr>
          <w:rFonts w:eastAsia="Times New Roman" w:cstheme="minorHAnsi"/>
        </w:rPr>
        <w:t xml:space="preserve">  Flexibility and adaptation w</w:t>
      </w:r>
      <w:r w:rsidR="005857DA">
        <w:rPr>
          <w:rFonts w:eastAsia="Times New Roman" w:cstheme="minorHAnsi"/>
        </w:rPr>
        <w:t>ere</w:t>
      </w:r>
      <w:r w:rsidR="00367A7A" w:rsidRPr="00DB2DCE">
        <w:rPr>
          <w:rFonts w:eastAsia="Times New Roman" w:cstheme="minorHAnsi"/>
        </w:rPr>
        <w:t xml:space="preserve"> crucial, for one </w:t>
      </w:r>
      <w:r w:rsidR="00F50317" w:rsidRPr="00DB2DCE">
        <w:rPr>
          <w:rFonts w:eastAsia="Times New Roman" w:cstheme="minorHAnsi"/>
        </w:rPr>
        <w:t>‘</w:t>
      </w:r>
      <w:r w:rsidR="00F50317" w:rsidRPr="00DB2DCE">
        <w:rPr>
          <w:rFonts w:eastAsia="Times New Roman" w:cstheme="minorHAnsi"/>
          <w:i/>
          <w:iCs/>
        </w:rPr>
        <w:t>who’s dyslexic we sat down and went through it together</w:t>
      </w:r>
      <w:r w:rsidR="00F50317" w:rsidRPr="00DB2DCE">
        <w:rPr>
          <w:rFonts w:eastAsia="Times New Roman" w:cstheme="minorHAnsi"/>
        </w:rPr>
        <w:t>’, another taught the KW and a third ‘</w:t>
      </w:r>
      <w:r w:rsidR="00F50317" w:rsidRPr="00DB2DCE">
        <w:rPr>
          <w:rFonts w:eastAsia="Times New Roman" w:cstheme="minorHAnsi"/>
          <w:i/>
          <w:iCs/>
        </w:rPr>
        <w:t>we went through the book chapter by chapter, watch the films and then go back</w:t>
      </w:r>
      <w:r w:rsidR="00F50317" w:rsidRPr="00DB2DCE">
        <w:rPr>
          <w:rFonts w:eastAsia="Times New Roman" w:cstheme="minorHAnsi"/>
        </w:rPr>
        <w:t>’ (KW2).</w:t>
      </w:r>
      <w:r w:rsidR="006E1B68" w:rsidRPr="00DB2DCE">
        <w:rPr>
          <w:rFonts w:eastAsia="Times New Roman" w:cstheme="minorHAnsi"/>
        </w:rPr>
        <w:t xml:space="preserve"> </w:t>
      </w:r>
    </w:p>
    <w:p w14:paraId="3594CBEC" w14:textId="3C975CF4" w:rsidR="00907DD0" w:rsidRPr="0003065E" w:rsidRDefault="008B70BC" w:rsidP="00907DD0">
      <w:pPr>
        <w:spacing w:beforeLines="40" w:before="96" w:line="288" w:lineRule="auto"/>
        <w:rPr>
          <w:rFonts w:eastAsia="Times New Roman" w:cstheme="minorHAnsi"/>
        </w:rPr>
      </w:pPr>
      <w:r>
        <w:rPr>
          <w:rFonts w:eastAsia="Times New Roman" w:cstheme="minorHAnsi"/>
          <w:b/>
          <w:bCs/>
        </w:rPr>
        <w:t>Circles with external RP facilitator</w:t>
      </w:r>
      <w:r w:rsidR="0003065E">
        <w:rPr>
          <w:rFonts w:eastAsia="Times New Roman" w:cstheme="minorHAnsi"/>
          <w:b/>
          <w:bCs/>
        </w:rPr>
        <w:t xml:space="preserve"> </w:t>
      </w:r>
      <w:proofErr w:type="gramStart"/>
      <w:r w:rsidR="0003065E">
        <w:rPr>
          <w:rFonts w:eastAsia="Times New Roman" w:cstheme="minorHAnsi"/>
        </w:rPr>
        <w:t>As</w:t>
      </w:r>
      <w:proofErr w:type="gramEnd"/>
      <w:r w:rsidR="0003065E">
        <w:rPr>
          <w:rFonts w:eastAsia="Times New Roman" w:cstheme="minorHAnsi"/>
        </w:rPr>
        <w:t xml:space="preserve"> recorded </w:t>
      </w:r>
      <w:r w:rsidR="008D2925">
        <w:rPr>
          <w:rFonts w:eastAsia="Times New Roman" w:cstheme="minorHAnsi"/>
        </w:rPr>
        <w:t xml:space="preserve">in content </w:t>
      </w:r>
      <w:r w:rsidR="0003065E">
        <w:rPr>
          <w:rFonts w:eastAsia="Times New Roman" w:cstheme="minorHAnsi"/>
        </w:rPr>
        <w:t>the groups w</w:t>
      </w:r>
      <w:r w:rsidR="008D2925">
        <w:rPr>
          <w:rFonts w:eastAsia="Times New Roman" w:cstheme="minorHAnsi"/>
        </w:rPr>
        <w:t>ere</w:t>
      </w:r>
      <w:r w:rsidR="0003065E">
        <w:rPr>
          <w:rFonts w:eastAsia="Times New Roman" w:cstheme="minorHAnsi"/>
        </w:rPr>
        <w:t xml:space="preserve"> largely </w:t>
      </w:r>
      <w:r w:rsidR="008D2925">
        <w:rPr>
          <w:rFonts w:eastAsia="Times New Roman" w:cstheme="minorHAnsi"/>
        </w:rPr>
        <w:t xml:space="preserve">viewed </w:t>
      </w:r>
      <w:r w:rsidR="0003065E">
        <w:rPr>
          <w:rFonts w:eastAsia="Times New Roman" w:cstheme="minorHAnsi"/>
        </w:rPr>
        <w:t>positive</w:t>
      </w:r>
      <w:r w:rsidR="008D2925">
        <w:rPr>
          <w:rFonts w:eastAsia="Times New Roman" w:cstheme="minorHAnsi"/>
        </w:rPr>
        <w:t>,</w:t>
      </w:r>
      <w:r w:rsidR="0003065E">
        <w:rPr>
          <w:rFonts w:eastAsia="Times New Roman" w:cstheme="minorHAnsi"/>
        </w:rPr>
        <w:t xml:space="preserve"> particularly </w:t>
      </w:r>
      <w:r w:rsidR="008D2925">
        <w:rPr>
          <w:rFonts w:eastAsia="Times New Roman" w:cstheme="minorHAnsi"/>
        </w:rPr>
        <w:t>by</w:t>
      </w:r>
      <w:r w:rsidR="0003065E">
        <w:rPr>
          <w:rFonts w:eastAsia="Times New Roman" w:cstheme="minorHAnsi"/>
        </w:rPr>
        <w:t xml:space="preserve"> cohort </w:t>
      </w:r>
      <w:r w:rsidR="005318BC">
        <w:rPr>
          <w:rFonts w:eastAsia="Times New Roman" w:cstheme="minorHAnsi"/>
        </w:rPr>
        <w:t>one</w:t>
      </w:r>
      <w:r w:rsidR="0003065E">
        <w:rPr>
          <w:rFonts w:eastAsia="Times New Roman" w:cstheme="minorHAnsi"/>
        </w:rPr>
        <w:t xml:space="preserve"> wh</w:t>
      </w:r>
      <w:r w:rsidR="00627FF5">
        <w:rPr>
          <w:rFonts w:eastAsia="Times New Roman" w:cstheme="minorHAnsi"/>
        </w:rPr>
        <w:t>o described themselves as ‘</w:t>
      </w:r>
      <w:r w:rsidR="00627FF5" w:rsidRPr="00E300B6">
        <w:rPr>
          <w:rFonts w:eastAsia="Times New Roman" w:cstheme="minorHAnsi"/>
          <w:i/>
          <w:iCs/>
        </w:rPr>
        <w:t>a good group’</w:t>
      </w:r>
      <w:r w:rsidR="00627FF5">
        <w:rPr>
          <w:rFonts w:eastAsia="Times New Roman" w:cstheme="minorHAnsi"/>
        </w:rPr>
        <w:t>, that gave lots of scope for ‘</w:t>
      </w:r>
      <w:r w:rsidR="00627FF5" w:rsidRPr="00E300B6">
        <w:rPr>
          <w:rFonts w:eastAsia="Times New Roman" w:cstheme="minorHAnsi"/>
          <w:i/>
          <w:iCs/>
        </w:rPr>
        <w:t>positive reinforcement… exchanging experiences and views, relating to other people was good’</w:t>
      </w:r>
      <w:r w:rsidR="00627FF5" w:rsidRPr="00E300B6">
        <w:rPr>
          <w:rFonts w:eastAsia="Times New Roman" w:cstheme="minorHAnsi"/>
        </w:rPr>
        <w:t xml:space="preserve">.  </w:t>
      </w:r>
      <w:r w:rsidR="00907DD0">
        <w:rPr>
          <w:rFonts w:eastAsia="Times New Roman" w:cstheme="minorHAnsi"/>
        </w:rPr>
        <w:t>KW1 reflected on the value of the group sessions in terms of bringing men together who wouldn’t normally be together but was aware that some men struggled in groups.</w:t>
      </w:r>
    </w:p>
    <w:p w14:paraId="3885E0AC" w14:textId="0F7064F5" w:rsidR="00E300B6" w:rsidRDefault="00627FF5" w:rsidP="00E300B6">
      <w:pPr>
        <w:spacing w:line="288" w:lineRule="auto"/>
        <w:rPr>
          <w:rFonts w:eastAsia="Times New Roman" w:cstheme="minorHAnsi"/>
        </w:rPr>
      </w:pPr>
      <w:r w:rsidRPr="00E300B6">
        <w:rPr>
          <w:rFonts w:eastAsia="Times New Roman" w:cstheme="minorHAnsi"/>
        </w:rPr>
        <w:t>A</w:t>
      </w:r>
      <w:r w:rsidR="00E300B6">
        <w:rPr>
          <w:rFonts w:eastAsia="Times New Roman" w:cstheme="minorHAnsi"/>
        </w:rPr>
        <w:t>l</w:t>
      </w:r>
      <w:r w:rsidRPr="00E300B6">
        <w:rPr>
          <w:rFonts w:eastAsia="Times New Roman" w:cstheme="minorHAnsi"/>
        </w:rPr>
        <w:t>s</w:t>
      </w:r>
      <w:r w:rsidR="00E300B6">
        <w:rPr>
          <w:rFonts w:eastAsia="Times New Roman" w:cstheme="minorHAnsi"/>
        </w:rPr>
        <w:t>o</w:t>
      </w:r>
      <w:r w:rsidR="00907DD0">
        <w:rPr>
          <w:rFonts w:eastAsia="Times New Roman" w:cstheme="minorHAnsi"/>
        </w:rPr>
        <w:t>,</w:t>
      </w:r>
      <w:r w:rsidR="00E300B6">
        <w:rPr>
          <w:rFonts w:eastAsia="Times New Roman" w:cstheme="minorHAnsi"/>
        </w:rPr>
        <w:t xml:space="preserve"> as discussed</w:t>
      </w:r>
      <w:r w:rsidRPr="00E300B6">
        <w:rPr>
          <w:rFonts w:eastAsia="Times New Roman" w:cstheme="minorHAnsi"/>
        </w:rPr>
        <w:t xml:space="preserve"> </w:t>
      </w:r>
      <w:r w:rsidR="008D2925">
        <w:rPr>
          <w:rFonts w:eastAsia="Times New Roman" w:cstheme="minorHAnsi"/>
        </w:rPr>
        <w:t xml:space="preserve">in multi-disciplinary </w:t>
      </w:r>
      <w:r w:rsidRPr="00E300B6">
        <w:rPr>
          <w:rFonts w:eastAsia="Times New Roman" w:cstheme="minorHAnsi"/>
        </w:rPr>
        <w:t>the external status of the facilitator was viewed as a significant positive, ‘</w:t>
      </w:r>
      <w:r w:rsidRPr="00E300B6">
        <w:rPr>
          <w:rFonts w:eastAsia="Times New Roman" w:cstheme="minorHAnsi"/>
          <w:i/>
          <w:iCs/>
        </w:rPr>
        <w:t>external gets best outcome</w:t>
      </w:r>
      <w:r w:rsidRPr="00E300B6">
        <w:rPr>
          <w:rFonts w:eastAsia="Times New Roman" w:cstheme="minorHAnsi"/>
        </w:rPr>
        <w:t>’</w:t>
      </w:r>
      <w:r w:rsidR="00E300B6">
        <w:rPr>
          <w:rFonts w:eastAsia="Times New Roman" w:cstheme="minorHAnsi"/>
        </w:rPr>
        <w:t>,</w:t>
      </w:r>
      <w:r w:rsidR="00E300B6" w:rsidRPr="00E300B6">
        <w:rPr>
          <w:rFonts w:eastAsia="Times New Roman" w:cstheme="minorHAnsi"/>
        </w:rPr>
        <w:t xml:space="preserve"> ‘</w:t>
      </w:r>
      <w:r w:rsidR="00E300B6" w:rsidRPr="00E300B6">
        <w:rPr>
          <w:rFonts w:eastAsia="Times New Roman" w:cstheme="minorHAnsi"/>
          <w:i/>
          <w:iCs/>
        </w:rPr>
        <w:t>they are neutral</w:t>
      </w:r>
      <w:r w:rsidR="00E300B6" w:rsidRPr="00E300B6">
        <w:rPr>
          <w:rFonts w:eastAsia="Times New Roman" w:cstheme="minorHAnsi"/>
        </w:rPr>
        <w:t>’, and</w:t>
      </w:r>
      <w:r w:rsidRPr="00E300B6">
        <w:rPr>
          <w:rFonts w:eastAsia="Times New Roman" w:cstheme="minorHAnsi"/>
        </w:rPr>
        <w:t xml:space="preserve"> as observed in content,</w:t>
      </w:r>
      <w:r w:rsidR="008D2925">
        <w:rPr>
          <w:rFonts w:eastAsia="Times New Roman" w:cstheme="minorHAnsi"/>
        </w:rPr>
        <w:t xml:space="preserve"> it</w:t>
      </w:r>
      <w:r w:rsidRPr="00E300B6">
        <w:rPr>
          <w:rFonts w:eastAsia="Times New Roman" w:cstheme="minorHAnsi"/>
        </w:rPr>
        <w:t xml:space="preserve"> ‘</w:t>
      </w:r>
      <w:r w:rsidRPr="00E300B6">
        <w:rPr>
          <w:rFonts w:eastAsia="Times New Roman" w:cstheme="minorHAnsi"/>
          <w:i/>
          <w:iCs/>
        </w:rPr>
        <w:t>works well when they’re an experienced facilitator’</w:t>
      </w:r>
      <w:r w:rsidRPr="00E300B6">
        <w:rPr>
          <w:rFonts w:eastAsia="Times New Roman" w:cstheme="minorHAnsi"/>
        </w:rPr>
        <w:t xml:space="preserve">.  </w:t>
      </w:r>
      <w:r w:rsidR="008D2925">
        <w:rPr>
          <w:rFonts w:eastAsia="Times New Roman" w:cstheme="minorHAnsi"/>
        </w:rPr>
        <w:t xml:space="preserve">The facilitator </w:t>
      </w:r>
      <w:r w:rsidRPr="00E300B6">
        <w:rPr>
          <w:rFonts w:eastAsia="Times New Roman" w:cstheme="minorHAnsi"/>
        </w:rPr>
        <w:t>was described as, ‘</w:t>
      </w:r>
      <w:r w:rsidRPr="00E300B6">
        <w:rPr>
          <w:rFonts w:eastAsia="Times New Roman" w:cstheme="minorHAnsi"/>
          <w:i/>
          <w:iCs/>
        </w:rPr>
        <w:t>very professional, made them feel at ease, respectful, she didn’t know them very well but that wasn’t a bad thing, worked well</w:t>
      </w:r>
      <w:r w:rsidRPr="00E300B6">
        <w:rPr>
          <w:rFonts w:eastAsia="Times New Roman" w:cstheme="minorHAnsi"/>
        </w:rPr>
        <w:t>’</w:t>
      </w:r>
      <w:r w:rsidR="00E300B6" w:rsidRPr="00E300B6">
        <w:rPr>
          <w:rFonts w:eastAsia="Times New Roman" w:cstheme="minorHAnsi"/>
        </w:rPr>
        <w:t xml:space="preserve">.  In particular, </w:t>
      </w:r>
    </w:p>
    <w:p w14:paraId="5DDD08DF" w14:textId="4CE990B2" w:rsidR="008B70BC" w:rsidRDefault="00E300B6" w:rsidP="00E300B6">
      <w:pPr>
        <w:spacing w:line="288" w:lineRule="auto"/>
        <w:ind w:left="720"/>
        <w:rPr>
          <w:rFonts w:eastAsia="Times New Roman" w:cstheme="minorHAnsi"/>
        </w:rPr>
      </w:pPr>
      <w:r w:rsidRPr="00E300B6">
        <w:rPr>
          <w:i/>
          <w:iCs/>
          <w:lang w:val="en-US"/>
        </w:rPr>
        <w:t xml:space="preserve">I sometimes find talking in front of people quite hard and I think the facilitator picked up on this and didn’t pressure me.  Other courses we’ve done I’ve felt pressure and this leads to feel uncomfortable… </w:t>
      </w:r>
      <w:r w:rsidRPr="00E300B6">
        <w:rPr>
          <w:rFonts w:eastAsia="Times New Roman" w:cstheme="minorHAnsi"/>
          <w:i/>
          <w:iCs/>
        </w:rPr>
        <w:t>for me she made the course worth doing</w:t>
      </w:r>
      <w:r w:rsidRPr="00E300B6">
        <w:rPr>
          <w:rFonts w:eastAsia="Times New Roman" w:cstheme="minorHAnsi"/>
        </w:rPr>
        <w:t xml:space="preserve"> (IG1.1)</w:t>
      </w:r>
      <w:r w:rsidR="00627FF5" w:rsidRPr="00E300B6">
        <w:rPr>
          <w:rFonts w:eastAsia="Times New Roman" w:cstheme="minorHAnsi"/>
        </w:rPr>
        <w:t>.</w:t>
      </w:r>
      <w:r w:rsidR="00627FF5">
        <w:rPr>
          <w:rFonts w:eastAsia="Times New Roman" w:cstheme="minorHAnsi"/>
        </w:rPr>
        <w:t xml:space="preserve">   </w:t>
      </w:r>
    </w:p>
    <w:p w14:paraId="3760D5E8" w14:textId="7743EDE3" w:rsidR="008D2925" w:rsidRDefault="008D2925" w:rsidP="008D2925">
      <w:pPr>
        <w:spacing w:line="288" w:lineRule="auto"/>
        <w:rPr>
          <w:lang w:val="en-US"/>
        </w:rPr>
      </w:pPr>
      <w:r>
        <w:rPr>
          <w:lang w:val="en-US"/>
        </w:rPr>
        <w:t xml:space="preserve">In cohort </w:t>
      </w:r>
      <w:r w:rsidR="005318BC">
        <w:rPr>
          <w:lang w:val="en-US"/>
        </w:rPr>
        <w:t>two</w:t>
      </w:r>
      <w:r>
        <w:rPr>
          <w:lang w:val="en-US"/>
        </w:rPr>
        <w:t xml:space="preserve"> there w</w:t>
      </w:r>
      <w:r w:rsidR="00750768">
        <w:rPr>
          <w:lang w:val="en-US"/>
        </w:rPr>
        <w:t>ere</w:t>
      </w:r>
      <w:r>
        <w:rPr>
          <w:lang w:val="en-US"/>
        </w:rPr>
        <w:t xml:space="preserve"> suggestions that a member of staff </w:t>
      </w:r>
      <w:r w:rsidR="005318BC">
        <w:rPr>
          <w:lang w:val="en-US"/>
        </w:rPr>
        <w:t>c</w:t>
      </w:r>
      <w:r>
        <w:rPr>
          <w:lang w:val="en-US"/>
        </w:rPr>
        <w:t>ould sit</w:t>
      </w:r>
      <w:r w:rsidR="00750768">
        <w:rPr>
          <w:lang w:val="en-US"/>
        </w:rPr>
        <w:t xml:space="preserve"> in</w:t>
      </w:r>
      <w:r>
        <w:rPr>
          <w:lang w:val="en-US"/>
        </w:rPr>
        <w:t xml:space="preserve"> on groups, however on</w:t>
      </w:r>
      <w:r w:rsidR="00750768">
        <w:rPr>
          <w:lang w:val="en-US"/>
        </w:rPr>
        <w:t xml:space="preserve"> the</w:t>
      </w:r>
      <w:r>
        <w:rPr>
          <w:lang w:val="en-US"/>
        </w:rPr>
        <w:t xml:space="preserve"> one occasion when this did happen it raised concerns about, ‘</w:t>
      </w:r>
      <w:r w:rsidRPr="008D2925">
        <w:rPr>
          <w:i/>
          <w:iCs/>
          <w:lang w:val="en-US"/>
        </w:rPr>
        <w:t xml:space="preserve">spying on </w:t>
      </w:r>
      <w:proofErr w:type="gramStart"/>
      <w:r w:rsidRPr="008D2925">
        <w:rPr>
          <w:i/>
          <w:iCs/>
          <w:lang w:val="en-US"/>
        </w:rPr>
        <w:t>us</w:t>
      </w:r>
      <w:r>
        <w:rPr>
          <w:lang w:val="en-US"/>
        </w:rPr>
        <w:t>’</w:t>
      </w:r>
      <w:proofErr w:type="gramEnd"/>
      <w:r>
        <w:rPr>
          <w:lang w:val="en-US"/>
        </w:rPr>
        <w:t>.  The facilitator was again described as ‘</w:t>
      </w:r>
      <w:r w:rsidRPr="00750768">
        <w:rPr>
          <w:i/>
          <w:iCs/>
          <w:lang w:val="en-US"/>
        </w:rPr>
        <w:t>the right person for the job</w:t>
      </w:r>
      <w:r>
        <w:rPr>
          <w:lang w:val="en-US"/>
        </w:rPr>
        <w:t>’, however</w:t>
      </w:r>
      <w:r w:rsidR="00750768">
        <w:rPr>
          <w:lang w:val="en-US"/>
        </w:rPr>
        <w:t xml:space="preserve"> there were concerns, that</w:t>
      </w:r>
      <w:r>
        <w:rPr>
          <w:lang w:val="en-US"/>
        </w:rPr>
        <w:t xml:space="preserve"> </w:t>
      </w:r>
      <w:r w:rsidR="00750768">
        <w:rPr>
          <w:lang w:val="en-US"/>
        </w:rPr>
        <w:t>‘</w:t>
      </w:r>
      <w:r w:rsidR="00750768" w:rsidRPr="00750768">
        <w:rPr>
          <w:i/>
          <w:iCs/>
          <w:lang w:val="en-US"/>
        </w:rPr>
        <w:t xml:space="preserve">the facilitator wasn’t in control’ </w:t>
      </w:r>
      <w:r w:rsidR="00750768" w:rsidRPr="00750768">
        <w:rPr>
          <w:lang w:val="en-US"/>
        </w:rPr>
        <w:t xml:space="preserve">because </w:t>
      </w:r>
      <w:r w:rsidR="00750768" w:rsidRPr="00750768">
        <w:rPr>
          <w:i/>
          <w:iCs/>
          <w:lang w:val="en-US"/>
        </w:rPr>
        <w:t>‘at the end of the day you need someone who says alright let’s move on</w:t>
      </w:r>
      <w:r w:rsidR="00750768">
        <w:rPr>
          <w:lang w:val="en-US"/>
        </w:rPr>
        <w:t>’ and stops people ‘</w:t>
      </w:r>
      <w:r w:rsidR="00750768" w:rsidRPr="00750768">
        <w:rPr>
          <w:i/>
          <w:iCs/>
          <w:lang w:val="en-US"/>
        </w:rPr>
        <w:t>sitting around moaning’</w:t>
      </w:r>
      <w:r w:rsidR="00750768">
        <w:rPr>
          <w:lang w:val="en-US"/>
        </w:rPr>
        <w:t>.  For some the solution was a lived experience facilitator</w:t>
      </w:r>
      <w:r w:rsidR="00DA2B75">
        <w:rPr>
          <w:lang w:val="en-US"/>
        </w:rPr>
        <w:t xml:space="preserve">.  </w:t>
      </w:r>
      <w:r w:rsidR="005318BC">
        <w:rPr>
          <w:lang w:val="en-US"/>
        </w:rPr>
        <w:t>O</w:t>
      </w:r>
      <w:r w:rsidR="00DA2B75">
        <w:rPr>
          <w:lang w:val="en-US"/>
        </w:rPr>
        <w:t>verall</w:t>
      </w:r>
      <w:r w:rsidR="005318BC">
        <w:rPr>
          <w:lang w:val="en-US"/>
        </w:rPr>
        <w:t>,</w:t>
      </w:r>
      <w:r w:rsidR="00DA2B75">
        <w:rPr>
          <w:lang w:val="en-US"/>
        </w:rPr>
        <w:t xml:space="preserve"> the facilitator was still very positively viewed, ‘</w:t>
      </w:r>
      <w:r w:rsidR="00DA2B75" w:rsidRPr="005318BC">
        <w:rPr>
          <w:i/>
          <w:iCs/>
          <w:lang w:val="en-US"/>
        </w:rPr>
        <w:t xml:space="preserve">your enthusiasm and passion </w:t>
      </w:r>
      <w:proofErr w:type="gramStart"/>
      <w:r w:rsidR="00DA2B75" w:rsidRPr="005318BC">
        <w:rPr>
          <w:i/>
          <w:iCs/>
          <w:lang w:val="en-US"/>
        </w:rPr>
        <w:t>is</w:t>
      </w:r>
      <w:proofErr w:type="gramEnd"/>
      <w:r w:rsidR="00DA2B75" w:rsidRPr="005318BC">
        <w:rPr>
          <w:i/>
          <w:iCs/>
          <w:lang w:val="en-US"/>
        </w:rPr>
        <w:t xml:space="preserve"> inspiring</w:t>
      </w:r>
      <w:r w:rsidR="00DA2B75">
        <w:rPr>
          <w:lang w:val="en-US"/>
        </w:rPr>
        <w:t xml:space="preserve">’ (IG2.5).  Cohort </w:t>
      </w:r>
      <w:r w:rsidR="007337AB">
        <w:rPr>
          <w:lang w:val="en-US"/>
        </w:rPr>
        <w:t>one</w:t>
      </w:r>
      <w:r w:rsidR="00DA2B75">
        <w:rPr>
          <w:lang w:val="en-US"/>
        </w:rPr>
        <w:t xml:space="preserve"> and </w:t>
      </w:r>
      <w:r w:rsidR="007337AB">
        <w:rPr>
          <w:lang w:val="en-US"/>
        </w:rPr>
        <w:t>three</w:t>
      </w:r>
      <w:r w:rsidR="00DA2B75">
        <w:rPr>
          <w:lang w:val="en-US"/>
        </w:rPr>
        <w:t xml:space="preserve"> discussed the possibility of peer/ mentor led groups but raised concerns </w:t>
      </w:r>
      <w:r w:rsidR="009B60F8">
        <w:rPr>
          <w:lang w:val="en-US"/>
        </w:rPr>
        <w:t>about whether</w:t>
      </w:r>
      <w:r w:rsidR="00DA2B75">
        <w:rPr>
          <w:lang w:val="en-US"/>
        </w:rPr>
        <w:t xml:space="preserve"> ‘</w:t>
      </w:r>
      <w:r w:rsidR="00DA2B75" w:rsidRPr="009B60F8">
        <w:rPr>
          <w:i/>
          <w:iCs/>
          <w:lang w:val="en-US"/>
        </w:rPr>
        <w:t>they could run the circle</w:t>
      </w:r>
      <w:r w:rsidR="00DA2B75">
        <w:rPr>
          <w:lang w:val="en-US"/>
        </w:rPr>
        <w:t>’ like an outside expert, although some felt it would be good for them to join or part run circles with some external support.</w:t>
      </w:r>
      <w:r w:rsidR="00750768">
        <w:rPr>
          <w:lang w:val="en-US"/>
        </w:rPr>
        <w:t xml:space="preserve"> </w:t>
      </w:r>
    </w:p>
    <w:p w14:paraId="77E1B8C5" w14:textId="294D2B7E" w:rsidR="002C05F3" w:rsidRDefault="002C05F3" w:rsidP="002C05F3">
      <w:pPr>
        <w:spacing w:beforeLines="40" w:before="96" w:line="288" w:lineRule="auto"/>
        <w:rPr>
          <w:rFonts w:eastAsia="Times New Roman" w:cstheme="minorHAnsi"/>
        </w:rPr>
      </w:pPr>
      <w:r w:rsidRPr="00DB2DCE">
        <w:rPr>
          <w:rFonts w:eastAsia="Times New Roman" w:cstheme="minorHAnsi"/>
          <w:b/>
          <w:bCs/>
        </w:rPr>
        <w:t>Approach and restorative principles</w:t>
      </w:r>
      <w:r w:rsidRPr="00DB2DCE">
        <w:rPr>
          <w:rFonts w:eastAsia="Times New Roman" w:cstheme="minorHAnsi"/>
        </w:rPr>
        <w:t xml:space="preserve"> It </w:t>
      </w:r>
      <w:proofErr w:type="gramStart"/>
      <w:r w:rsidRPr="00DB2DCE">
        <w:rPr>
          <w:rFonts w:eastAsia="Times New Roman" w:cstheme="minorHAnsi"/>
        </w:rPr>
        <w:t>was</w:t>
      </w:r>
      <w:proofErr w:type="gramEnd"/>
      <w:r w:rsidRPr="00DB2DCE">
        <w:rPr>
          <w:rFonts w:eastAsia="Times New Roman" w:cstheme="minorHAnsi"/>
        </w:rPr>
        <w:t xml:space="preserve"> clear where KW sessions worked well, they </w:t>
      </w:r>
      <w:r>
        <w:rPr>
          <w:rFonts w:eastAsia="Times New Roman" w:cstheme="minorHAnsi"/>
        </w:rPr>
        <w:t>fully</w:t>
      </w:r>
      <w:r w:rsidRPr="00DB2DCE">
        <w:rPr>
          <w:rFonts w:eastAsia="Times New Roman" w:cstheme="minorHAnsi"/>
        </w:rPr>
        <w:t xml:space="preserve"> reflected the restorative principles, giving voice, working ‘with’ people and employing restorative questions, </w:t>
      </w:r>
    </w:p>
    <w:p w14:paraId="297A61E4" w14:textId="77777777" w:rsidR="002C05F3" w:rsidRDefault="002C05F3" w:rsidP="002C05F3">
      <w:pPr>
        <w:spacing w:beforeLines="40" w:before="96" w:line="288" w:lineRule="auto"/>
        <w:ind w:firstLine="720"/>
        <w:rPr>
          <w:rFonts w:eastAsia="Times New Roman" w:cstheme="minorHAnsi"/>
        </w:rPr>
      </w:pPr>
      <w:r w:rsidRPr="00DB2DCE">
        <w:rPr>
          <w:rFonts w:eastAsia="Times New Roman" w:cstheme="minorHAnsi"/>
          <w:i/>
          <w:iCs/>
        </w:rPr>
        <w:t>you can challenge KWs about these ideas and what the right way is, you have a voice</w:t>
      </w:r>
      <w:r w:rsidRPr="00DB2DCE">
        <w:rPr>
          <w:rFonts w:eastAsia="Times New Roman" w:cstheme="minorHAnsi"/>
        </w:rPr>
        <w:t xml:space="preserve"> (FG1).</w:t>
      </w:r>
    </w:p>
    <w:p w14:paraId="570A3946" w14:textId="5F8703B3" w:rsidR="002C05F3" w:rsidRPr="004B169F" w:rsidRDefault="002C05F3" w:rsidP="004B169F">
      <w:pPr>
        <w:spacing w:beforeLines="40" w:before="96" w:line="288" w:lineRule="auto"/>
        <w:rPr>
          <w:rFonts w:eastAsia="Times New Roman" w:cstheme="minorHAnsi"/>
        </w:rPr>
      </w:pPr>
      <w:r>
        <w:rPr>
          <w:rFonts w:eastAsia="Times New Roman" w:cstheme="minorHAnsi"/>
        </w:rPr>
        <w:t xml:space="preserve">There </w:t>
      </w:r>
      <w:r w:rsidRPr="004B169F">
        <w:rPr>
          <w:rFonts w:eastAsia="Times New Roman" w:cstheme="minorHAnsi"/>
        </w:rPr>
        <w:t xml:space="preserve">were also examples of sharing accountability, </w:t>
      </w:r>
    </w:p>
    <w:p w14:paraId="3E441D47" w14:textId="18FB2BD8" w:rsidR="002C05F3" w:rsidRPr="004B169F" w:rsidRDefault="002C05F3" w:rsidP="004B169F">
      <w:pPr>
        <w:spacing w:beforeLines="40" w:before="96" w:after="0" w:line="288" w:lineRule="auto"/>
        <w:ind w:left="720"/>
        <w:rPr>
          <w:rFonts w:cstheme="minorHAnsi"/>
          <w:i/>
          <w:iCs/>
        </w:rPr>
      </w:pPr>
      <w:r w:rsidRPr="004B169F">
        <w:rPr>
          <w:rFonts w:cstheme="minorHAnsi"/>
          <w:i/>
          <w:iCs/>
        </w:rPr>
        <w:t xml:space="preserve">…it </w:t>
      </w:r>
      <w:proofErr w:type="gramStart"/>
      <w:r w:rsidRPr="004B169F">
        <w:rPr>
          <w:rFonts w:cstheme="minorHAnsi"/>
          <w:i/>
          <w:iCs/>
        </w:rPr>
        <w:t>don’t</w:t>
      </w:r>
      <w:proofErr w:type="gramEnd"/>
      <w:r w:rsidRPr="004B169F">
        <w:rPr>
          <w:rFonts w:cstheme="minorHAnsi"/>
          <w:i/>
          <w:iCs/>
        </w:rPr>
        <w:t xml:space="preserve"> just help the residents, it’s helped me as an officer…it’s helped me break down barriers even more …there was no communication, no trust, but we sat together and worked through our differences using the stuff from the course (KW6)</w:t>
      </w:r>
    </w:p>
    <w:p w14:paraId="76CDBA3C" w14:textId="576BB6C8" w:rsidR="004B169F" w:rsidRPr="004B169F" w:rsidRDefault="004B169F" w:rsidP="004B169F">
      <w:pPr>
        <w:spacing w:beforeLines="40" w:before="96" w:after="0" w:line="288" w:lineRule="auto"/>
        <w:rPr>
          <w:rFonts w:cstheme="minorHAnsi"/>
        </w:rPr>
      </w:pPr>
      <w:r w:rsidRPr="004B169F">
        <w:rPr>
          <w:rFonts w:cstheme="minorHAnsi"/>
        </w:rPr>
        <w:t>Equally, group circles were seen as a safe space, ‘giving voice’,</w:t>
      </w:r>
    </w:p>
    <w:p w14:paraId="5198183E" w14:textId="45F7509C" w:rsidR="004B169F" w:rsidRPr="004B169F" w:rsidRDefault="004B169F" w:rsidP="004B169F">
      <w:pPr>
        <w:spacing w:before="100" w:beforeAutospacing="1" w:after="100" w:afterAutospacing="1" w:line="288" w:lineRule="auto"/>
        <w:ind w:left="720"/>
        <w:rPr>
          <w:rFonts w:cstheme="minorHAnsi"/>
          <w:color w:val="000000"/>
        </w:rPr>
      </w:pPr>
      <w:r w:rsidRPr="004B169F">
        <w:rPr>
          <w:rFonts w:cstheme="minorHAnsi"/>
          <w:i/>
          <w:iCs/>
          <w:color w:val="000000"/>
        </w:rPr>
        <w:t xml:space="preserve">they talked openly and honestly about how they get triggered all the time in prison, in particular with regards to </w:t>
      </w:r>
      <w:proofErr w:type="gramStart"/>
      <w:r w:rsidRPr="004B169F">
        <w:rPr>
          <w:rFonts w:cstheme="minorHAnsi"/>
          <w:i/>
          <w:iCs/>
          <w:color w:val="000000"/>
        </w:rPr>
        <w:t>officers</w:t>
      </w:r>
      <w:proofErr w:type="gramEnd"/>
      <w:r w:rsidRPr="004B169F">
        <w:rPr>
          <w:rFonts w:cstheme="minorHAnsi"/>
          <w:i/>
          <w:iCs/>
          <w:color w:val="000000"/>
        </w:rPr>
        <w:t xml:space="preserve"> behaviour towards them and gave examples of how they are spoken to or ignored in some cases</w:t>
      </w:r>
      <w:r>
        <w:rPr>
          <w:rFonts w:cstheme="minorHAnsi"/>
          <w:color w:val="000000"/>
        </w:rPr>
        <w:t xml:space="preserve"> (FF)</w:t>
      </w:r>
    </w:p>
    <w:p w14:paraId="48C611D3" w14:textId="34A5702C" w:rsidR="007E1AB1" w:rsidRDefault="007E1AB1" w:rsidP="00DB2DCE">
      <w:pPr>
        <w:spacing w:beforeLines="40" w:before="96" w:line="288" w:lineRule="auto"/>
        <w:rPr>
          <w:rFonts w:eastAsia="Times New Roman" w:cstheme="minorHAnsi"/>
          <w:b/>
          <w:bCs/>
        </w:rPr>
      </w:pPr>
      <w:r>
        <w:rPr>
          <w:rFonts w:eastAsia="Times New Roman" w:cstheme="minorHAnsi"/>
          <w:b/>
          <w:bCs/>
        </w:rPr>
        <w:lastRenderedPageBreak/>
        <w:t>Table 9 Approach learning points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3"/>
        <w:gridCol w:w="7853"/>
      </w:tblGrid>
      <w:tr w:rsidR="007E1AB1" w14:paraId="75B4D280" w14:textId="77777777" w:rsidTr="002C05F3">
        <w:tc>
          <w:tcPr>
            <w:tcW w:w="1163" w:type="dxa"/>
            <w:shd w:val="clear" w:color="auto" w:fill="E7E6E6" w:themeFill="background2"/>
          </w:tcPr>
          <w:p w14:paraId="4F51CBC8" w14:textId="5A9660EF" w:rsidR="007E1AB1" w:rsidRPr="00000F0C" w:rsidRDefault="007E1AB1" w:rsidP="00DB2DCE">
            <w:pPr>
              <w:spacing w:beforeLines="40" w:before="96" w:line="288" w:lineRule="auto"/>
              <w:rPr>
                <w:rFonts w:eastAsia="Times New Roman" w:cstheme="minorHAnsi"/>
                <w:b/>
                <w:bCs/>
                <w:color w:val="000000" w:themeColor="text1"/>
                <w:sz w:val="20"/>
                <w:szCs w:val="20"/>
              </w:rPr>
            </w:pPr>
            <w:r w:rsidRPr="00000F0C">
              <w:rPr>
                <w:rFonts w:eastAsia="Times New Roman" w:cstheme="minorHAnsi"/>
                <w:b/>
                <w:bCs/>
                <w:color w:val="000000" w:themeColor="text1"/>
                <w:sz w:val="20"/>
                <w:szCs w:val="20"/>
              </w:rPr>
              <w:t xml:space="preserve">Area </w:t>
            </w:r>
          </w:p>
        </w:tc>
        <w:tc>
          <w:tcPr>
            <w:tcW w:w="7853" w:type="dxa"/>
            <w:shd w:val="clear" w:color="auto" w:fill="E7E6E6" w:themeFill="background2"/>
          </w:tcPr>
          <w:p w14:paraId="10039D43" w14:textId="2F182965" w:rsidR="007E1AB1" w:rsidRPr="00000F0C" w:rsidRDefault="007E1AB1" w:rsidP="00DB2DCE">
            <w:pPr>
              <w:spacing w:beforeLines="40" w:before="96" w:line="288" w:lineRule="auto"/>
              <w:rPr>
                <w:rFonts w:eastAsia="Times New Roman" w:cstheme="minorHAnsi"/>
                <w:b/>
                <w:bCs/>
                <w:color w:val="000000" w:themeColor="text1"/>
                <w:sz w:val="20"/>
                <w:szCs w:val="20"/>
              </w:rPr>
            </w:pPr>
            <w:r w:rsidRPr="00000F0C">
              <w:rPr>
                <w:rFonts w:eastAsia="Times New Roman" w:cstheme="minorHAnsi"/>
                <w:b/>
                <w:bCs/>
                <w:color w:val="000000" w:themeColor="text1"/>
                <w:sz w:val="20"/>
                <w:szCs w:val="20"/>
              </w:rPr>
              <w:t>Learning points</w:t>
            </w:r>
          </w:p>
        </w:tc>
      </w:tr>
      <w:tr w:rsidR="002C05F3" w14:paraId="0AD2050F" w14:textId="77777777" w:rsidTr="002C05F3">
        <w:tc>
          <w:tcPr>
            <w:tcW w:w="1163" w:type="dxa"/>
            <w:vMerge w:val="restart"/>
            <w:shd w:val="clear" w:color="auto" w:fill="E7E6E6" w:themeFill="background2"/>
          </w:tcPr>
          <w:p w14:paraId="34FC7D6C" w14:textId="6E608749" w:rsidR="002C05F3" w:rsidRPr="00000F0C" w:rsidRDefault="002C05F3" w:rsidP="007E1AB1">
            <w:pPr>
              <w:spacing w:beforeLines="40" w:before="96" w:line="288" w:lineRule="auto"/>
              <w:rPr>
                <w:rFonts w:eastAsia="Times New Roman" w:cstheme="minorHAnsi"/>
                <w:b/>
                <w:bCs/>
                <w:color w:val="000000" w:themeColor="text1"/>
                <w:sz w:val="20"/>
                <w:szCs w:val="20"/>
              </w:rPr>
            </w:pPr>
            <w:r w:rsidRPr="00000F0C">
              <w:rPr>
                <w:rFonts w:eastAsia="Times New Roman" w:cstheme="minorHAnsi"/>
                <w:b/>
                <w:bCs/>
                <w:color w:val="000000" w:themeColor="text1"/>
                <w:sz w:val="20"/>
                <w:szCs w:val="20"/>
              </w:rPr>
              <w:t>Multi-media</w:t>
            </w:r>
          </w:p>
        </w:tc>
        <w:tc>
          <w:tcPr>
            <w:tcW w:w="7853" w:type="dxa"/>
            <w:shd w:val="clear" w:color="auto" w:fill="E7E6E6" w:themeFill="background2"/>
          </w:tcPr>
          <w:p w14:paraId="55647B10" w14:textId="79D9F598" w:rsidR="002C05F3" w:rsidRPr="00000F0C" w:rsidRDefault="002C05F3" w:rsidP="007E1AB1">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The multi-media components are working as designed, allowing the flexibility to work with different learning styles and specific learning difficulties, as well as facilitate the KW one to one sessions.  Confusion around the right and wrong way to complete the booklets needs to be addressed.</w:t>
            </w:r>
          </w:p>
        </w:tc>
      </w:tr>
      <w:tr w:rsidR="002C05F3" w14:paraId="7080097D" w14:textId="77777777" w:rsidTr="002C05F3">
        <w:tc>
          <w:tcPr>
            <w:tcW w:w="1163" w:type="dxa"/>
            <w:vMerge/>
            <w:shd w:val="clear" w:color="auto" w:fill="E7E6E6" w:themeFill="background2"/>
          </w:tcPr>
          <w:p w14:paraId="3618C7AC" w14:textId="77777777" w:rsidR="002C05F3" w:rsidRPr="00000F0C" w:rsidRDefault="002C05F3" w:rsidP="007E1AB1">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6FB0E64D" w14:textId="4850E743" w:rsidR="002C05F3" w:rsidRPr="00000F0C" w:rsidRDefault="002C05F3" w:rsidP="007E1AB1">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 xml:space="preserve">New ways of combining material </w:t>
            </w:r>
            <w:r w:rsidR="009B60F8">
              <w:rPr>
                <w:rFonts w:eastAsia="Times New Roman" w:cstheme="minorHAnsi"/>
                <w:color w:val="000000" w:themeColor="text1"/>
                <w:sz w:val="20"/>
                <w:szCs w:val="20"/>
              </w:rPr>
              <w:t xml:space="preserve">need </w:t>
            </w:r>
            <w:r w:rsidRPr="00000F0C">
              <w:rPr>
                <w:rFonts w:eastAsia="Times New Roman" w:cstheme="minorHAnsi"/>
                <w:color w:val="000000" w:themeColor="text1"/>
                <w:sz w:val="20"/>
                <w:szCs w:val="20"/>
              </w:rPr>
              <w:t>to be discussed.</w:t>
            </w:r>
          </w:p>
        </w:tc>
      </w:tr>
      <w:tr w:rsidR="002C05F3" w14:paraId="0C83BE94" w14:textId="77777777" w:rsidTr="002C05F3">
        <w:tc>
          <w:tcPr>
            <w:tcW w:w="1163" w:type="dxa"/>
            <w:vMerge w:val="restart"/>
            <w:shd w:val="clear" w:color="auto" w:fill="E7E6E6" w:themeFill="background2"/>
          </w:tcPr>
          <w:p w14:paraId="7AF8E170" w14:textId="6A4E5DA6" w:rsidR="002C05F3" w:rsidRPr="00000F0C" w:rsidRDefault="002C05F3" w:rsidP="000C60DD">
            <w:pPr>
              <w:spacing w:beforeLines="40" w:before="96" w:line="288" w:lineRule="auto"/>
              <w:rPr>
                <w:rFonts w:eastAsia="Times New Roman" w:cstheme="minorHAnsi"/>
                <w:b/>
                <w:bCs/>
                <w:color w:val="000000" w:themeColor="text1"/>
                <w:sz w:val="20"/>
                <w:szCs w:val="20"/>
              </w:rPr>
            </w:pPr>
            <w:r w:rsidRPr="00000F0C">
              <w:rPr>
                <w:rFonts w:eastAsia="Times New Roman" w:cstheme="minorHAnsi"/>
                <w:b/>
                <w:bCs/>
                <w:color w:val="000000" w:themeColor="text1"/>
                <w:sz w:val="20"/>
                <w:szCs w:val="20"/>
              </w:rPr>
              <w:t>Multi-disciplinary</w:t>
            </w:r>
          </w:p>
        </w:tc>
        <w:tc>
          <w:tcPr>
            <w:tcW w:w="7853" w:type="dxa"/>
            <w:shd w:val="clear" w:color="auto" w:fill="E7E6E6" w:themeFill="background2"/>
          </w:tcPr>
          <w:p w14:paraId="38ED8E95" w14:textId="4AEB1E37" w:rsidR="002C05F3" w:rsidRPr="00000F0C" w:rsidRDefault="002C05F3" w:rsidP="000C60DD">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 xml:space="preserve">Multi-disciplinary approach enabled </w:t>
            </w:r>
            <w:r w:rsidR="006219CF">
              <w:rPr>
                <w:rFonts w:eastAsia="Times New Roman" w:cstheme="minorHAnsi"/>
                <w:color w:val="000000" w:themeColor="text1"/>
                <w:sz w:val="20"/>
                <w:szCs w:val="20"/>
              </w:rPr>
              <w:t xml:space="preserve">the </w:t>
            </w:r>
            <w:r w:rsidRPr="00000F0C">
              <w:rPr>
                <w:rFonts w:eastAsia="Times New Roman" w:cstheme="minorHAnsi"/>
                <w:color w:val="000000" w:themeColor="text1"/>
                <w:sz w:val="20"/>
                <w:szCs w:val="20"/>
              </w:rPr>
              <w:t>course to continue despite reduced KW availability.</w:t>
            </w:r>
          </w:p>
        </w:tc>
      </w:tr>
      <w:tr w:rsidR="002C05F3" w14:paraId="3DCB40D8" w14:textId="77777777" w:rsidTr="002C05F3">
        <w:tc>
          <w:tcPr>
            <w:tcW w:w="1163" w:type="dxa"/>
            <w:vMerge/>
            <w:shd w:val="clear" w:color="auto" w:fill="E7E6E6" w:themeFill="background2"/>
          </w:tcPr>
          <w:p w14:paraId="3532DC14" w14:textId="77777777" w:rsidR="002C05F3" w:rsidRPr="00000F0C" w:rsidRDefault="002C05F3" w:rsidP="000C60DD">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7B31BA76" w14:textId="023A33BB" w:rsidR="002C05F3" w:rsidRPr="00000F0C" w:rsidRDefault="002C05F3" w:rsidP="000C60DD">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 xml:space="preserve">As planned lived experience </w:t>
            </w:r>
            <w:r w:rsidR="006219CF">
              <w:rPr>
                <w:rFonts w:eastAsia="Times New Roman" w:cstheme="minorHAnsi"/>
                <w:color w:val="000000" w:themeColor="text1"/>
                <w:sz w:val="20"/>
                <w:szCs w:val="20"/>
              </w:rPr>
              <w:t xml:space="preserve">was </w:t>
            </w:r>
            <w:r w:rsidRPr="00000F0C">
              <w:rPr>
                <w:rFonts w:eastAsia="Times New Roman" w:cstheme="minorHAnsi"/>
                <w:color w:val="000000" w:themeColor="text1"/>
                <w:sz w:val="20"/>
                <w:szCs w:val="20"/>
              </w:rPr>
              <w:t>both relatable and inspirational.  Greater involvement in delivery would be welcomed.</w:t>
            </w:r>
          </w:p>
        </w:tc>
      </w:tr>
      <w:tr w:rsidR="002C05F3" w14:paraId="45ECA058" w14:textId="77777777" w:rsidTr="002C05F3">
        <w:tc>
          <w:tcPr>
            <w:tcW w:w="1163" w:type="dxa"/>
            <w:vMerge/>
            <w:shd w:val="clear" w:color="auto" w:fill="E7E6E6" w:themeFill="background2"/>
          </w:tcPr>
          <w:p w14:paraId="39838199" w14:textId="77777777" w:rsidR="002C05F3" w:rsidRPr="00000F0C" w:rsidRDefault="002C05F3" w:rsidP="000C60DD">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050FB057" w14:textId="0718A330" w:rsidR="002C05F3" w:rsidRPr="00000F0C" w:rsidRDefault="002C05F3" w:rsidP="000C60DD">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An external RP facilitator supports the voluntary nature of the course and facilitates respect.</w:t>
            </w:r>
          </w:p>
        </w:tc>
      </w:tr>
      <w:tr w:rsidR="002C05F3" w14:paraId="0EA6C28B" w14:textId="77777777" w:rsidTr="002C05F3">
        <w:tc>
          <w:tcPr>
            <w:tcW w:w="1163" w:type="dxa"/>
            <w:vMerge/>
            <w:shd w:val="clear" w:color="auto" w:fill="E7E6E6" w:themeFill="background2"/>
          </w:tcPr>
          <w:p w14:paraId="21D0264A" w14:textId="77777777" w:rsidR="002C05F3" w:rsidRPr="00000F0C" w:rsidRDefault="002C05F3" w:rsidP="000C60DD">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4959A1F3" w14:textId="51D0A1A2" w:rsidR="002C05F3" w:rsidRPr="00000F0C" w:rsidRDefault="002C05F3" w:rsidP="000C60DD">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KWs need to get involved to make the course work</w:t>
            </w:r>
            <w:r w:rsidR="006219CF">
              <w:rPr>
                <w:rFonts w:eastAsia="Times New Roman" w:cstheme="minorHAnsi"/>
                <w:color w:val="000000" w:themeColor="text1"/>
                <w:sz w:val="20"/>
                <w:szCs w:val="20"/>
              </w:rPr>
              <w:t xml:space="preserve"> and</w:t>
            </w:r>
            <w:r w:rsidRPr="00000F0C">
              <w:rPr>
                <w:rFonts w:eastAsia="Times New Roman" w:cstheme="minorHAnsi"/>
                <w:color w:val="000000" w:themeColor="text1"/>
                <w:sz w:val="20"/>
                <w:szCs w:val="20"/>
              </w:rPr>
              <w:t xml:space="preserve"> ‘share accountability’</w:t>
            </w:r>
            <w:r w:rsidR="006219CF">
              <w:rPr>
                <w:rFonts w:eastAsia="Times New Roman" w:cstheme="minorHAnsi"/>
                <w:color w:val="000000" w:themeColor="text1"/>
                <w:sz w:val="20"/>
                <w:szCs w:val="20"/>
              </w:rPr>
              <w:t xml:space="preserve">.  </w:t>
            </w:r>
          </w:p>
        </w:tc>
      </w:tr>
      <w:tr w:rsidR="006219CF" w14:paraId="10A58D8D" w14:textId="77777777" w:rsidTr="002C05F3">
        <w:tc>
          <w:tcPr>
            <w:tcW w:w="1163" w:type="dxa"/>
            <w:vMerge/>
            <w:shd w:val="clear" w:color="auto" w:fill="E7E6E6" w:themeFill="background2"/>
          </w:tcPr>
          <w:p w14:paraId="525F6CF6" w14:textId="77777777" w:rsidR="006219CF" w:rsidRPr="00000F0C" w:rsidRDefault="006219CF" w:rsidP="000C60DD">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31E3F11C" w14:textId="4BD5B7C4" w:rsidR="006219CF" w:rsidRPr="00000F0C" w:rsidRDefault="006219CF" w:rsidP="000C60DD">
            <w:pPr>
              <w:spacing w:beforeLines="40" w:before="96" w:line="288" w:lineRule="auto"/>
              <w:rPr>
                <w:rFonts w:eastAsia="Times New Roman" w:cstheme="minorHAnsi"/>
                <w:color w:val="000000" w:themeColor="text1"/>
                <w:sz w:val="20"/>
                <w:szCs w:val="20"/>
              </w:rPr>
            </w:pPr>
            <w:r>
              <w:rPr>
                <w:rFonts w:eastAsia="Times New Roman" w:cstheme="minorHAnsi"/>
                <w:color w:val="000000" w:themeColor="text1"/>
                <w:sz w:val="20"/>
                <w:szCs w:val="20"/>
              </w:rPr>
              <w:t>KW engagement in the course</w:t>
            </w:r>
            <w:r w:rsidRPr="00000F0C">
              <w:rPr>
                <w:rFonts w:eastAsia="Times New Roman" w:cstheme="minorHAnsi"/>
                <w:color w:val="000000" w:themeColor="text1"/>
                <w:sz w:val="20"/>
                <w:szCs w:val="20"/>
              </w:rPr>
              <w:t xml:space="preserve"> enhances staff-prisoner relationships.</w:t>
            </w:r>
          </w:p>
        </w:tc>
      </w:tr>
      <w:tr w:rsidR="002C05F3" w14:paraId="38B2650A" w14:textId="77777777" w:rsidTr="002C05F3">
        <w:tc>
          <w:tcPr>
            <w:tcW w:w="1163" w:type="dxa"/>
            <w:vMerge/>
            <w:shd w:val="clear" w:color="auto" w:fill="E7E6E6" w:themeFill="background2"/>
          </w:tcPr>
          <w:p w14:paraId="2E820B1D" w14:textId="77777777" w:rsidR="002C05F3" w:rsidRPr="00000F0C" w:rsidRDefault="002C05F3" w:rsidP="000C60DD">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4DF12F5A" w14:textId="460A7082" w:rsidR="002C05F3" w:rsidRPr="00000F0C" w:rsidRDefault="002C05F3" w:rsidP="000C60DD">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 xml:space="preserve">For some KWs </w:t>
            </w:r>
            <w:proofErr w:type="spellStart"/>
            <w:r w:rsidRPr="00000F0C">
              <w:rPr>
                <w:rFonts w:eastAsia="Times New Roman" w:cstheme="minorHAnsi"/>
                <w:color w:val="000000" w:themeColor="text1"/>
                <w:sz w:val="20"/>
                <w:szCs w:val="20"/>
              </w:rPr>
              <w:t>ReSeT</w:t>
            </w:r>
            <w:proofErr w:type="spellEnd"/>
            <w:r w:rsidRPr="00000F0C">
              <w:rPr>
                <w:rFonts w:eastAsia="Times New Roman" w:cstheme="minorHAnsi"/>
                <w:color w:val="000000" w:themeColor="text1"/>
                <w:sz w:val="20"/>
                <w:szCs w:val="20"/>
              </w:rPr>
              <w:t xml:space="preserve"> offered a new perspective on residents and their role. </w:t>
            </w:r>
          </w:p>
        </w:tc>
      </w:tr>
      <w:tr w:rsidR="002C05F3" w14:paraId="7624871B" w14:textId="77777777" w:rsidTr="002C05F3">
        <w:tc>
          <w:tcPr>
            <w:tcW w:w="1163" w:type="dxa"/>
            <w:vMerge/>
            <w:shd w:val="clear" w:color="auto" w:fill="E7E6E6" w:themeFill="background2"/>
          </w:tcPr>
          <w:p w14:paraId="2EDB0634" w14:textId="77777777" w:rsidR="002C05F3" w:rsidRPr="00000F0C" w:rsidRDefault="002C05F3" w:rsidP="000C60DD">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2389BD01" w14:textId="14F611D1" w:rsidR="002C05F3" w:rsidRPr="00000F0C" w:rsidRDefault="002C05F3" w:rsidP="000C60DD">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Some consideration should be given to ‘giving voice’ across the multi-disciplinary team</w:t>
            </w:r>
            <w:r w:rsidR="00713E9B">
              <w:rPr>
                <w:rFonts w:eastAsia="Times New Roman" w:cstheme="minorHAnsi"/>
                <w:color w:val="000000" w:themeColor="text1"/>
                <w:sz w:val="20"/>
                <w:szCs w:val="20"/>
              </w:rPr>
              <w:t>.</w:t>
            </w:r>
          </w:p>
        </w:tc>
      </w:tr>
      <w:tr w:rsidR="002C05F3" w14:paraId="52517D4D" w14:textId="77777777" w:rsidTr="002C05F3">
        <w:tc>
          <w:tcPr>
            <w:tcW w:w="1163" w:type="dxa"/>
            <w:vMerge w:val="restart"/>
            <w:shd w:val="clear" w:color="auto" w:fill="E7E6E6" w:themeFill="background2"/>
          </w:tcPr>
          <w:p w14:paraId="72601C67" w14:textId="0BA9568C" w:rsidR="002C05F3" w:rsidRPr="00000F0C" w:rsidRDefault="002C05F3" w:rsidP="005857DA">
            <w:pPr>
              <w:spacing w:beforeLines="40" w:before="96" w:line="288" w:lineRule="auto"/>
              <w:rPr>
                <w:rFonts w:eastAsia="Times New Roman" w:cstheme="minorHAnsi"/>
                <w:b/>
                <w:bCs/>
                <w:color w:val="000000" w:themeColor="text1"/>
                <w:sz w:val="20"/>
                <w:szCs w:val="20"/>
              </w:rPr>
            </w:pPr>
            <w:r w:rsidRPr="00000F0C">
              <w:rPr>
                <w:rFonts w:eastAsia="Times New Roman" w:cstheme="minorHAnsi"/>
                <w:b/>
                <w:bCs/>
                <w:color w:val="000000" w:themeColor="text1"/>
                <w:sz w:val="20"/>
                <w:szCs w:val="20"/>
              </w:rPr>
              <w:t>1-1 KW approach</w:t>
            </w:r>
          </w:p>
        </w:tc>
        <w:tc>
          <w:tcPr>
            <w:tcW w:w="7853" w:type="dxa"/>
            <w:shd w:val="clear" w:color="auto" w:fill="E7E6E6" w:themeFill="background2"/>
          </w:tcPr>
          <w:p w14:paraId="6C2E9686" w14:textId="17EB33E2" w:rsidR="002C05F3" w:rsidRPr="00000F0C" w:rsidRDefault="002C05F3" w:rsidP="005857DA">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Flexibility of 1-1 KW session approach was welcomed and different KWs worked in different ways with different residents.</w:t>
            </w:r>
          </w:p>
        </w:tc>
      </w:tr>
      <w:tr w:rsidR="002C05F3" w14:paraId="3124543C" w14:textId="77777777" w:rsidTr="002C05F3">
        <w:tc>
          <w:tcPr>
            <w:tcW w:w="1163" w:type="dxa"/>
            <w:vMerge/>
            <w:shd w:val="clear" w:color="auto" w:fill="E7E6E6" w:themeFill="background2"/>
          </w:tcPr>
          <w:p w14:paraId="48392A74" w14:textId="77777777" w:rsidR="002C05F3" w:rsidRPr="00000F0C" w:rsidRDefault="002C05F3" w:rsidP="005857DA">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541E8014" w14:textId="353231E7" w:rsidR="002C05F3" w:rsidRPr="00000F0C" w:rsidRDefault="002C05F3" w:rsidP="005857DA">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Some guidelines on approach may be beneficial with regards to use of films, booklets, coverage of material.</w:t>
            </w:r>
          </w:p>
        </w:tc>
      </w:tr>
      <w:tr w:rsidR="002C05F3" w14:paraId="46249E41" w14:textId="77777777" w:rsidTr="002C05F3">
        <w:tc>
          <w:tcPr>
            <w:tcW w:w="1163" w:type="dxa"/>
            <w:vMerge/>
            <w:shd w:val="clear" w:color="auto" w:fill="E7E6E6" w:themeFill="background2"/>
          </w:tcPr>
          <w:p w14:paraId="10E23D8D" w14:textId="77777777" w:rsidR="002C05F3" w:rsidRPr="00000F0C" w:rsidRDefault="002C05F3" w:rsidP="005857DA">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525FF41B" w14:textId="61B14BB9" w:rsidR="002C05F3" w:rsidRPr="00000F0C" w:rsidRDefault="002C05F3" w:rsidP="005857DA">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KW involvement enhances KW knowledge of residents.</w:t>
            </w:r>
          </w:p>
        </w:tc>
      </w:tr>
      <w:tr w:rsidR="002C05F3" w14:paraId="16D54A16" w14:textId="77777777" w:rsidTr="002C05F3">
        <w:tc>
          <w:tcPr>
            <w:tcW w:w="1163" w:type="dxa"/>
            <w:vMerge/>
            <w:shd w:val="clear" w:color="auto" w:fill="E7E6E6" w:themeFill="background2"/>
          </w:tcPr>
          <w:p w14:paraId="1060B3F3" w14:textId="77777777" w:rsidR="002C05F3" w:rsidRPr="00000F0C" w:rsidRDefault="002C05F3" w:rsidP="005857DA">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68E43BC1" w14:textId="69B2EC1E" w:rsidR="002C05F3" w:rsidRPr="00000F0C" w:rsidRDefault="002C05F3" w:rsidP="005857DA">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Course material enhances KW sessions as designed.</w:t>
            </w:r>
          </w:p>
        </w:tc>
      </w:tr>
      <w:tr w:rsidR="002C05F3" w14:paraId="1CF32AF5" w14:textId="77777777" w:rsidTr="002C05F3">
        <w:tc>
          <w:tcPr>
            <w:tcW w:w="1163" w:type="dxa"/>
            <w:vMerge/>
            <w:shd w:val="clear" w:color="auto" w:fill="E7E6E6" w:themeFill="background2"/>
          </w:tcPr>
          <w:p w14:paraId="0739C39B" w14:textId="77777777" w:rsidR="002C05F3" w:rsidRPr="00000F0C" w:rsidRDefault="002C05F3" w:rsidP="005857DA">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4E11D3B2" w14:textId="10193B07" w:rsidR="002C05F3" w:rsidRPr="00000F0C" w:rsidRDefault="002C05F3" w:rsidP="005857DA">
            <w:pPr>
              <w:spacing w:beforeLines="40" w:before="96" w:line="288" w:lineRule="auto"/>
              <w:rPr>
                <w:rFonts w:eastAsia="Times New Roman" w:cstheme="minorHAnsi"/>
                <w:b/>
                <w:bCs/>
                <w:color w:val="000000" w:themeColor="text1"/>
                <w:sz w:val="20"/>
                <w:szCs w:val="20"/>
              </w:rPr>
            </w:pPr>
            <w:r w:rsidRPr="00000F0C">
              <w:rPr>
                <w:rFonts w:eastAsia="Times New Roman" w:cstheme="minorHAnsi"/>
                <w:color w:val="000000" w:themeColor="text1"/>
                <w:sz w:val="20"/>
                <w:szCs w:val="20"/>
              </w:rPr>
              <w:t>Learning in KW sessions can be reciprocal as designed.</w:t>
            </w:r>
          </w:p>
        </w:tc>
      </w:tr>
      <w:tr w:rsidR="002C05F3" w14:paraId="1B1C3EB9" w14:textId="77777777" w:rsidTr="002C05F3">
        <w:tc>
          <w:tcPr>
            <w:tcW w:w="1163" w:type="dxa"/>
            <w:vMerge w:val="restart"/>
            <w:shd w:val="clear" w:color="auto" w:fill="E7E6E6" w:themeFill="background2"/>
          </w:tcPr>
          <w:p w14:paraId="26372BF3" w14:textId="7FC9A29A" w:rsidR="002C05F3" w:rsidRPr="00000F0C" w:rsidRDefault="002C05F3" w:rsidP="007337AB">
            <w:pPr>
              <w:spacing w:beforeLines="40" w:before="96" w:line="288" w:lineRule="auto"/>
              <w:rPr>
                <w:rFonts w:eastAsia="Times New Roman" w:cstheme="minorHAnsi"/>
                <w:b/>
                <w:bCs/>
                <w:color w:val="000000" w:themeColor="text1"/>
                <w:sz w:val="20"/>
                <w:szCs w:val="20"/>
              </w:rPr>
            </w:pPr>
            <w:r>
              <w:rPr>
                <w:rFonts w:eastAsia="Times New Roman" w:cstheme="minorHAnsi"/>
                <w:b/>
                <w:bCs/>
                <w:color w:val="000000" w:themeColor="text1"/>
                <w:sz w:val="20"/>
                <w:szCs w:val="20"/>
              </w:rPr>
              <w:t>Circle with external RP facilitator</w:t>
            </w:r>
          </w:p>
        </w:tc>
        <w:tc>
          <w:tcPr>
            <w:tcW w:w="7853" w:type="dxa"/>
            <w:shd w:val="clear" w:color="auto" w:fill="E7E6E6" w:themeFill="background2"/>
          </w:tcPr>
          <w:p w14:paraId="2D9DD5B5" w14:textId="0DA802DB" w:rsidR="002C05F3" w:rsidRPr="007337AB" w:rsidRDefault="002C05F3" w:rsidP="007337AB">
            <w:pPr>
              <w:spacing w:beforeLines="40" w:before="96" w:line="288" w:lineRule="auto"/>
              <w:rPr>
                <w:rFonts w:eastAsia="Times New Roman" w:cstheme="minorHAnsi"/>
                <w:sz w:val="20"/>
                <w:szCs w:val="20"/>
              </w:rPr>
            </w:pPr>
            <w:r w:rsidRPr="007337AB">
              <w:rPr>
                <w:sz w:val="20"/>
                <w:szCs w:val="20"/>
                <w:lang w:val="en-US"/>
              </w:rPr>
              <w:t>Groups were an accepted part of the approach which owing to the voluntary, catch all nature of recruitment brought different residents together.</w:t>
            </w:r>
          </w:p>
        </w:tc>
      </w:tr>
      <w:tr w:rsidR="002C05F3" w14:paraId="3FDA3A87" w14:textId="77777777" w:rsidTr="002C05F3">
        <w:tc>
          <w:tcPr>
            <w:tcW w:w="1163" w:type="dxa"/>
            <w:vMerge/>
            <w:shd w:val="clear" w:color="auto" w:fill="E7E6E6" w:themeFill="background2"/>
          </w:tcPr>
          <w:p w14:paraId="04E53525" w14:textId="77777777" w:rsidR="002C05F3" w:rsidRPr="00000F0C" w:rsidRDefault="002C05F3" w:rsidP="007337AB">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68347786" w14:textId="01823C91" w:rsidR="002C05F3" w:rsidRPr="007337AB" w:rsidRDefault="002C05F3" w:rsidP="007337AB">
            <w:pPr>
              <w:spacing w:beforeLines="40" w:before="96" w:line="288" w:lineRule="auto"/>
              <w:rPr>
                <w:rFonts w:eastAsia="Times New Roman" w:cstheme="minorHAnsi"/>
                <w:sz w:val="20"/>
                <w:szCs w:val="20"/>
              </w:rPr>
            </w:pPr>
            <w:r w:rsidRPr="007337AB">
              <w:rPr>
                <w:sz w:val="20"/>
                <w:szCs w:val="20"/>
                <w:lang w:val="en-US"/>
              </w:rPr>
              <w:t>The facilitation skills of the RP expert were essential to making groups work and could be challenged at times, knowing when to and being able to move on.</w:t>
            </w:r>
          </w:p>
        </w:tc>
      </w:tr>
      <w:tr w:rsidR="002C05F3" w14:paraId="60E564E5" w14:textId="77777777" w:rsidTr="002C05F3">
        <w:tc>
          <w:tcPr>
            <w:tcW w:w="1163" w:type="dxa"/>
            <w:vMerge/>
            <w:shd w:val="clear" w:color="auto" w:fill="E7E6E6" w:themeFill="background2"/>
          </w:tcPr>
          <w:p w14:paraId="672A1139" w14:textId="77777777" w:rsidR="002C05F3" w:rsidRPr="00000F0C" w:rsidRDefault="002C05F3" w:rsidP="007337AB">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53E3B00A" w14:textId="7C5A3235" w:rsidR="002C05F3" w:rsidRPr="007337AB" w:rsidRDefault="002C05F3" w:rsidP="007337AB">
            <w:pPr>
              <w:spacing w:beforeLines="40" w:before="96" w:line="288" w:lineRule="auto"/>
              <w:rPr>
                <w:rFonts w:eastAsia="Times New Roman" w:cstheme="minorHAnsi"/>
                <w:sz w:val="20"/>
                <w:szCs w:val="20"/>
              </w:rPr>
            </w:pPr>
            <w:r w:rsidRPr="007337AB">
              <w:rPr>
                <w:sz w:val="20"/>
                <w:szCs w:val="20"/>
                <w:lang w:val="en-US"/>
              </w:rPr>
              <w:t xml:space="preserve">Multiple characteristics of the facilitator were identified as important, including being external and therefore neutral, experienced, at ease, respectful, enthusiastic and give space. </w:t>
            </w:r>
          </w:p>
        </w:tc>
      </w:tr>
      <w:tr w:rsidR="002C05F3" w14:paraId="1F077DC9" w14:textId="77777777" w:rsidTr="002C05F3">
        <w:tc>
          <w:tcPr>
            <w:tcW w:w="1163" w:type="dxa"/>
            <w:vMerge/>
            <w:shd w:val="clear" w:color="auto" w:fill="E7E6E6" w:themeFill="background2"/>
          </w:tcPr>
          <w:p w14:paraId="4DE3DD2D" w14:textId="77777777" w:rsidR="002C05F3" w:rsidRPr="00000F0C" w:rsidRDefault="002C05F3" w:rsidP="007337AB">
            <w:pPr>
              <w:spacing w:beforeLines="40" w:before="96" w:line="288" w:lineRule="auto"/>
              <w:rPr>
                <w:rFonts w:eastAsia="Times New Roman" w:cstheme="minorHAnsi"/>
                <w:b/>
                <w:bCs/>
                <w:color w:val="000000" w:themeColor="text1"/>
                <w:sz w:val="20"/>
                <w:szCs w:val="20"/>
              </w:rPr>
            </w:pPr>
          </w:p>
        </w:tc>
        <w:tc>
          <w:tcPr>
            <w:tcW w:w="7853" w:type="dxa"/>
            <w:shd w:val="clear" w:color="auto" w:fill="E7E6E6" w:themeFill="background2"/>
          </w:tcPr>
          <w:p w14:paraId="39A8E289" w14:textId="2B45098D" w:rsidR="002C05F3" w:rsidRPr="007337AB" w:rsidRDefault="002C05F3" w:rsidP="007337AB">
            <w:pPr>
              <w:spacing w:beforeLines="40" w:before="96" w:line="288" w:lineRule="auto"/>
              <w:rPr>
                <w:rFonts w:eastAsia="Times New Roman" w:cstheme="minorHAnsi"/>
                <w:sz w:val="20"/>
                <w:szCs w:val="20"/>
              </w:rPr>
            </w:pPr>
            <w:r w:rsidRPr="007337AB">
              <w:rPr>
                <w:rFonts w:eastAsia="Times New Roman" w:cstheme="minorHAnsi"/>
                <w:sz w:val="20"/>
                <w:szCs w:val="20"/>
              </w:rPr>
              <w:t>The use of staff or mentors in groups was discussed but issues of confidentiality and expertise were raised.  A mixed model was a possible solution.</w:t>
            </w:r>
          </w:p>
        </w:tc>
      </w:tr>
    </w:tbl>
    <w:p w14:paraId="39D54B6E" w14:textId="77777777" w:rsidR="007E1AB1" w:rsidRDefault="007E1AB1" w:rsidP="00DB2DCE">
      <w:pPr>
        <w:spacing w:beforeLines="40" w:before="96" w:line="288" w:lineRule="auto"/>
        <w:rPr>
          <w:rFonts w:eastAsia="Times New Roman" w:cstheme="minorHAnsi"/>
          <w:b/>
          <w:bCs/>
        </w:rPr>
      </w:pPr>
    </w:p>
    <w:p w14:paraId="1EACADB1" w14:textId="4B23E0C8" w:rsidR="00ED574D" w:rsidRDefault="00ED574D" w:rsidP="00DD6AF7">
      <w:pPr>
        <w:spacing w:beforeLines="40" w:before="96" w:after="0" w:line="288" w:lineRule="auto"/>
        <w:rPr>
          <w:rFonts w:eastAsia="Times New Roman" w:cstheme="minorHAnsi"/>
          <w:b/>
          <w:bCs/>
        </w:rPr>
      </w:pPr>
    </w:p>
    <w:p w14:paraId="5EB4EE3E" w14:textId="77777777" w:rsidR="0098109A" w:rsidRDefault="0098109A">
      <w:pPr>
        <w:rPr>
          <w:rFonts w:eastAsia="Times New Roman" w:cstheme="minorHAnsi"/>
          <w:b/>
          <w:bCs/>
        </w:rPr>
      </w:pPr>
      <w:r>
        <w:rPr>
          <w:rFonts w:eastAsia="Times New Roman" w:cstheme="minorHAnsi"/>
          <w:b/>
          <w:bCs/>
        </w:rPr>
        <w:br w:type="page"/>
      </w:r>
    </w:p>
    <w:p w14:paraId="17575ADE" w14:textId="109C7EB0" w:rsidR="001C62B5" w:rsidRPr="00F863C5" w:rsidRDefault="001C62B5" w:rsidP="001C62B5">
      <w:pPr>
        <w:rPr>
          <w:rFonts w:eastAsia="Times New Roman" w:cstheme="minorHAnsi"/>
          <w:b/>
          <w:bCs/>
        </w:rPr>
      </w:pPr>
      <w:r w:rsidRPr="00F863C5">
        <w:rPr>
          <w:rFonts w:eastAsia="Times New Roman" w:cstheme="minorHAnsi"/>
          <w:b/>
          <w:bCs/>
        </w:rPr>
        <w:lastRenderedPageBreak/>
        <w:t xml:space="preserve">Aims </w:t>
      </w:r>
    </w:p>
    <w:p w14:paraId="0D45B644" w14:textId="51FFA6EE" w:rsidR="001C62B5" w:rsidRPr="00F863C5" w:rsidRDefault="001C62B5" w:rsidP="001C62B5">
      <w:pPr>
        <w:spacing w:before="80" w:after="0" w:line="288" w:lineRule="auto"/>
        <w:rPr>
          <w:rFonts w:eastAsia="Times New Roman" w:cstheme="minorHAnsi"/>
        </w:rPr>
      </w:pPr>
      <w:r w:rsidRPr="00F863C5">
        <w:rPr>
          <w:rFonts w:eastAsia="Times New Roman" w:cstheme="minorHAnsi"/>
        </w:rPr>
        <w:t xml:space="preserve">In asking residents and staff about the course aims our intention was to first identify whether the aims </w:t>
      </w:r>
      <w:r>
        <w:rPr>
          <w:rFonts w:eastAsia="Times New Roman" w:cstheme="minorHAnsi"/>
        </w:rPr>
        <w:t>of</w:t>
      </w:r>
      <w:r w:rsidRPr="00F863C5">
        <w:rPr>
          <w:rFonts w:eastAsia="Times New Roman" w:cstheme="minorHAnsi"/>
        </w:rPr>
        <w:t xml:space="preserve"> the course were clear and well understood but also to start to discover how these were translating into </w:t>
      </w:r>
      <w:r>
        <w:rPr>
          <w:rFonts w:eastAsia="Times New Roman" w:cstheme="minorHAnsi"/>
        </w:rPr>
        <w:t>practice</w:t>
      </w:r>
      <w:r w:rsidRPr="00F863C5">
        <w:rPr>
          <w:rFonts w:eastAsia="Times New Roman" w:cstheme="minorHAnsi"/>
        </w:rPr>
        <w:t xml:space="preserve">.  </w:t>
      </w:r>
    </w:p>
    <w:p w14:paraId="466E0A59" w14:textId="77777777" w:rsidR="001C62B5" w:rsidRDefault="001C62B5" w:rsidP="001C62B5">
      <w:pPr>
        <w:spacing w:beforeLines="80" w:before="192" w:after="0" w:line="288" w:lineRule="auto"/>
        <w:rPr>
          <w:rFonts w:cstheme="minorHAnsi"/>
          <w:i/>
          <w:iCs/>
          <w:lang w:val="en-US"/>
        </w:rPr>
      </w:pPr>
      <w:r w:rsidRPr="00F863C5">
        <w:rPr>
          <w:rFonts w:eastAsia="Times New Roman" w:cstheme="minorHAnsi"/>
          <w:b/>
          <w:bCs/>
        </w:rPr>
        <w:t xml:space="preserve">Communication skills </w:t>
      </w:r>
      <w:r w:rsidRPr="00713E9B">
        <w:rPr>
          <w:rFonts w:eastAsia="Times New Roman" w:cstheme="minorHAnsi"/>
          <w:i/>
          <w:iCs/>
        </w:rPr>
        <w:t>All</w:t>
      </w:r>
      <w:r w:rsidRPr="00F863C5">
        <w:rPr>
          <w:rFonts w:eastAsia="Times New Roman" w:cstheme="minorHAnsi"/>
        </w:rPr>
        <w:t xml:space="preserve"> </w:t>
      </w:r>
      <w:r>
        <w:rPr>
          <w:rFonts w:eastAsia="Times New Roman" w:cstheme="minorHAnsi"/>
        </w:rPr>
        <w:t xml:space="preserve">staff and residents </w:t>
      </w:r>
      <w:r w:rsidRPr="00F863C5">
        <w:rPr>
          <w:rFonts w:eastAsia="Times New Roman" w:cstheme="minorHAnsi"/>
        </w:rPr>
        <w:t>interviewed in groups or individual</w:t>
      </w:r>
      <w:r>
        <w:rPr>
          <w:rFonts w:eastAsia="Times New Roman" w:cstheme="minorHAnsi"/>
        </w:rPr>
        <w:t>ly,</w:t>
      </w:r>
      <w:r w:rsidRPr="00F863C5">
        <w:rPr>
          <w:rFonts w:eastAsia="Times New Roman" w:cstheme="minorHAnsi"/>
        </w:rPr>
        <w:t xml:space="preserve"> and </w:t>
      </w:r>
      <w:r>
        <w:rPr>
          <w:rFonts w:eastAsia="Times New Roman" w:cstheme="minorHAnsi"/>
        </w:rPr>
        <w:t xml:space="preserve">responding </w:t>
      </w:r>
      <w:r w:rsidRPr="00F863C5">
        <w:rPr>
          <w:rFonts w:eastAsia="Times New Roman" w:cstheme="minorHAnsi"/>
        </w:rPr>
        <w:t>in written feedback</w:t>
      </w:r>
      <w:r>
        <w:rPr>
          <w:rFonts w:eastAsia="Times New Roman" w:cstheme="minorHAnsi"/>
        </w:rPr>
        <w:t>,</w:t>
      </w:r>
      <w:r w:rsidRPr="00F863C5">
        <w:rPr>
          <w:rFonts w:eastAsia="Times New Roman" w:cstheme="minorHAnsi"/>
        </w:rPr>
        <w:t xml:space="preserve"> explicitly recognised communication or life skills as central to the </w:t>
      </w:r>
      <w:proofErr w:type="spellStart"/>
      <w:r w:rsidRPr="00F863C5">
        <w:rPr>
          <w:rFonts w:eastAsia="Times New Roman" w:cstheme="minorHAnsi"/>
        </w:rPr>
        <w:t>ReSeT</w:t>
      </w:r>
      <w:proofErr w:type="spellEnd"/>
      <w:r w:rsidRPr="00F863C5">
        <w:rPr>
          <w:rFonts w:eastAsia="Times New Roman" w:cstheme="minorHAnsi"/>
        </w:rPr>
        <w:t xml:space="preserve"> course.  The development of communication or life skills were identified as a reason for volunteering for the course, in particular where </w:t>
      </w:r>
      <w:r>
        <w:rPr>
          <w:rFonts w:eastAsia="Times New Roman" w:cstheme="minorHAnsi"/>
        </w:rPr>
        <w:t>deficits in these areas</w:t>
      </w:r>
      <w:r w:rsidRPr="00F863C5">
        <w:rPr>
          <w:rFonts w:eastAsia="Times New Roman" w:cstheme="minorHAnsi"/>
        </w:rPr>
        <w:t xml:space="preserve"> had been identified as relating to offence specific behaviour, ‘</w:t>
      </w:r>
      <w:r w:rsidRPr="00F863C5">
        <w:rPr>
          <w:i/>
          <w:iCs/>
          <w:lang w:val="en-US"/>
        </w:rPr>
        <w:t xml:space="preserve">I chose it because my communication </w:t>
      </w:r>
      <w:proofErr w:type="spellStart"/>
      <w:r w:rsidRPr="00F863C5">
        <w:rPr>
          <w:i/>
          <w:iCs/>
          <w:lang w:val="en-US"/>
        </w:rPr>
        <w:t>ain’t</w:t>
      </w:r>
      <w:proofErr w:type="spellEnd"/>
      <w:r w:rsidRPr="00F863C5">
        <w:rPr>
          <w:i/>
          <w:iCs/>
          <w:lang w:val="en-US"/>
        </w:rPr>
        <w:t xml:space="preserve"> the best.  I kind of needed it</w:t>
      </w:r>
      <w:r w:rsidRPr="00F863C5">
        <w:rPr>
          <w:lang w:val="en-US"/>
        </w:rPr>
        <w:t>…</w:t>
      </w:r>
      <w:r>
        <w:rPr>
          <w:lang w:val="en-US"/>
        </w:rPr>
        <w:t xml:space="preserve"> </w:t>
      </w:r>
      <w:r w:rsidRPr="00F863C5">
        <w:rPr>
          <w:i/>
          <w:iCs/>
          <w:lang w:val="en-US"/>
        </w:rPr>
        <w:t xml:space="preserve">Communication is one of my risk factors’ </w:t>
      </w:r>
      <w:r w:rsidRPr="00307490">
        <w:rPr>
          <w:lang w:val="en-US"/>
        </w:rPr>
        <w:t>(</w:t>
      </w:r>
      <w:r>
        <w:rPr>
          <w:lang w:val="en-US"/>
        </w:rPr>
        <w:t xml:space="preserve">FG </w:t>
      </w:r>
      <w:r w:rsidRPr="00307490">
        <w:rPr>
          <w:lang w:val="en-US"/>
        </w:rPr>
        <w:t>2).</w:t>
      </w:r>
      <w:r w:rsidRPr="00F863C5">
        <w:rPr>
          <w:i/>
          <w:iCs/>
          <w:lang w:val="en-US"/>
        </w:rPr>
        <w:t xml:space="preserve">  </w:t>
      </w:r>
      <w:r w:rsidRPr="00F863C5">
        <w:rPr>
          <w:lang w:val="en-US"/>
        </w:rPr>
        <w:t>A</w:t>
      </w:r>
      <w:r>
        <w:rPr>
          <w:lang w:val="en-US"/>
        </w:rPr>
        <w:t xml:space="preserve"> number of aspects of the course were identified by residents as directly addressing this aim, including speaking with facts and feeling not assumptions, identifying triggers for flipping out, being made aware of the gap, active listening, not getting values twisted and the notion of restorative communication.  The factor that was identified as key to this aim by almost all staff and residents was </w:t>
      </w:r>
      <w:proofErr w:type="spellStart"/>
      <w:r>
        <w:rPr>
          <w:lang w:val="en-US"/>
        </w:rPr>
        <w:t>Imessaging</w:t>
      </w:r>
      <w:proofErr w:type="spellEnd"/>
      <w:r>
        <w:rPr>
          <w:lang w:val="en-US"/>
        </w:rPr>
        <w:t>, encapsulated here</w:t>
      </w:r>
      <w:r w:rsidRPr="00D708C5">
        <w:rPr>
          <w:lang w:val="en-US"/>
        </w:rPr>
        <w:t>, ‘</w:t>
      </w:r>
      <w:proofErr w:type="spellStart"/>
      <w:r w:rsidRPr="00D708C5">
        <w:rPr>
          <w:rFonts w:cstheme="minorHAnsi"/>
          <w:i/>
          <w:iCs/>
          <w:lang w:val="en-US"/>
        </w:rPr>
        <w:t>Imessaging</w:t>
      </w:r>
      <w:proofErr w:type="spellEnd"/>
      <w:r w:rsidRPr="00D708C5">
        <w:rPr>
          <w:rFonts w:cstheme="minorHAnsi"/>
          <w:i/>
          <w:iCs/>
          <w:lang w:val="en-US"/>
        </w:rPr>
        <w:t>, communicating is key, just saying I instead of you changes everything and makes a huge difference’</w:t>
      </w:r>
      <w:r w:rsidRPr="00307490">
        <w:rPr>
          <w:rFonts w:cstheme="minorHAnsi"/>
          <w:i/>
          <w:iCs/>
          <w:lang w:val="en-US"/>
        </w:rPr>
        <w:t xml:space="preserve"> </w:t>
      </w:r>
      <w:r w:rsidRPr="00D708C5">
        <w:rPr>
          <w:rFonts w:cstheme="minorHAnsi"/>
          <w:lang w:val="en-US"/>
        </w:rPr>
        <w:t>(FG1).</w:t>
      </w:r>
      <w:r>
        <w:rPr>
          <w:rFonts w:cstheme="minorHAnsi"/>
          <w:i/>
          <w:iCs/>
          <w:lang w:val="en-US"/>
        </w:rPr>
        <w:t xml:space="preserve">  </w:t>
      </w:r>
    </w:p>
    <w:p w14:paraId="068FC24A" w14:textId="133B21CD" w:rsidR="001C62B5" w:rsidRPr="00F863C5" w:rsidRDefault="001C62B5" w:rsidP="001C62B5">
      <w:pPr>
        <w:spacing w:beforeLines="80" w:before="192" w:after="0" w:line="288" w:lineRule="auto"/>
        <w:rPr>
          <w:rFonts w:cstheme="minorHAnsi"/>
          <w:lang w:val="en-US"/>
        </w:rPr>
      </w:pPr>
      <w:r>
        <w:rPr>
          <w:rFonts w:cstheme="minorHAnsi"/>
          <w:lang w:val="en-US"/>
        </w:rPr>
        <w:t xml:space="preserve">Residents, </w:t>
      </w:r>
      <w:r w:rsidR="00713E9B">
        <w:rPr>
          <w:rFonts w:cstheme="minorHAnsi"/>
          <w:lang w:val="en-US"/>
        </w:rPr>
        <w:t>KW</w:t>
      </w:r>
      <w:r>
        <w:rPr>
          <w:rFonts w:cstheme="minorHAnsi"/>
          <w:lang w:val="en-US"/>
        </w:rPr>
        <w:t>s and managers were able to identify where residents were already applying their newly acquired skills in practice</w:t>
      </w:r>
      <w:r w:rsidRPr="00D708C5">
        <w:rPr>
          <w:rFonts w:cstheme="minorHAnsi"/>
          <w:lang w:val="en-US"/>
        </w:rPr>
        <w:t>, ‘</w:t>
      </w:r>
      <w:r w:rsidRPr="00D708C5">
        <w:rPr>
          <w:rFonts w:cstheme="minorHAnsi"/>
          <w:i/>
          <w:iCs/>
          <w:lang w:val="en-US"/>
        </w:rPr>
        <w:t>I used to flip out when I was put on the spot but I’ve learnt how to deal with that on the course’</w:t>
      </w:r>
      <w:r w:rsidRPr="00F863C5">
        <w:rPr>
          <w:rFonts w:cstheme="minorHAnsi"/>
          <w:i/>
          <w:iCs/>
          <w:lang w:val="en-US"/>
        </w:rPr>
        <w:t xml:space="preserve"> </w:t>
      </w:r>
      <w:r w:rsidRPr="00D708C5">
        <w:rPr>
          <w:rFonts w:cstheme="minorHAnsi"/>
          <w:lang w:val="en-US"/>
        </w:rPr>
        <w:t>(FG1)</w:t>
      </w:r>
      <w:r>
        <w:rPr>
          <w:rFonts w:cstheme="minorHAnsi"/>
          <w:i/>
          <w:iCs/>
          <w:lang w:val="en-US"/>
        </w:rPr>
        <w:t xml:space="preserve"> </w:t>
      </w:r>
      <w:r w:rsidRPr="00D708C5">
        <w:rPr>
          <w:rFonts w:cstheme="minorHAnsi"/>
          <w:lang w:val="en-US"/>
        </w:rPr>
        <w:t xml:space="preserve">and </w:t>
      </w:r>
      <w:r>
        <w:rPr>
          <w:rFonts w:cstheme="minorHAnsi"/>
          <w:lang w:val="en-US"/>
        </w:rPr>
        <w:t>‘</w:t>
      </w:r>
      <w:r w:rsidRPr="00D708C5">
        <w:rPr>
          <w:i/>
          <w:iCs/>
        </w:rPr>
        <w:t>there’s a few guys who wouldn’t normally approach me, they’d just keep everything inside but I’ve had a few of them come and approach me now… it’s good to see that development’</w:t>
      </w:r>
      <w:r w:rsidRPr="00F863C5">
        <w:rPr>
          <w:i/>
          <w:iCs/>
        </w:rPr>
        <w:t xml:space="preserve"> </w:t>
      </w:r>
      <w:r w:rsidRPr="00D708C5">
        <w:t>(M2)</w:t>
      </w:r>
      <w:r w:rsidRPr="00D708C5">
        <w:rPr>
          <w:rFonts w:cstheme="minorHAnsi"/>
          <w:lang w:val="en-US"/>
        </w:rPr>
        <w:t>.</w:t>
      </w:r>
      <w:r>
        <w:rPr>
          <w:rFonts w:cstheme="minorHAnsi"/>
          <w:lang w:val="en-US"/>
        </w:rPr>
        <w:t xml:space="preserve">  More specifically in terms of </w:t>
      </w:r>
      <w:r w:rsidR="00C452BF">
        <w:rPr>
          <w:rFonts w:cstheme="minorHAnsi"/>
          <w:lang w:val="en-US"/>
        </w:rPr>
        <w:t>KW</w:t>
      </w:r>
      <w:r>
        <w:rPr>
          <w:rFonts w:cstheme="minorHAnsi"/>
          <w:lang w:val="en-US"/>
        </w:rPr>
        <w:t xml:space="preserve"> sessions it was simply put as, </w:t>
      </w:r>
      <w:r w:rsidRPr="006D0732">
        <w:rPr>
          <w:rFonts w:cstheme="minorHAnsi"/>
          <w:i/>
          <w:iCs/>
          <w:lang w:val="en-US"/>
        </w:rPr>
        <w:t>‘something else to talk about</w:t>
      </w:r>
      <w:r>
        <w:rPr>
          <w:rFonts w:cstheme="minorHAnsi"/>
          <w:i/>
          <w:iCs/>
          <w:lang w:val="en-US"/>
        </w:rPr>
        <w:t>… a way to start a conversation</w:t>
      </w:r>
      <w:r w:rsidRPr="006D0732">
        <w:rPr>
          <w:rFonts w:cstheme="minorHAnsi"/>
          <w:i/>
          <w:iCs/>
          <w:lang w:val="en-US"/>
        </w:rPr>
        <w:t>’</w:t>
      </w:r>
      <w:r>
        <w:rPr>
          <w:rFonts w:cstheme="minorHAnsi"/>
          <w:lang w:val="en-US"/>
        </w:rPr>
        <w:t xml:space="preserve"> (KW3).  It is of note</w:t>
      </w:r>
      <w:r w:rsidR="00A46267">
        <w:rPr>
          <w:rFonts w:cstheme="minorHAnsi"/>
          <w:lang w:val="en-US"/>
        </w:rPr>
        <w:t>,</w:t>
      </w:r>
      <w:r>
        <w:rPr>
          <w:rFonts w:cstheme="minorHAnsi"/>
          <w:lang w:val="en-US"/>
        </w:rPr>
        <w:t xml:space="preserve"> as discussed elsewhere</w:t>
      </w:r>
      <w:r w:rsidR="00713E9B">
        <w:rPr>
          <w:rFonts w:cstheme="minorHAnsi"/>
          <w:lang w:val="en-US"/>
        </w:rPr>
        <w:t>,</w:t>
      </w:r>
      <w:r>
        <w:rPr>
          <w:rFonts w:cstheme="minorHAnsi"/>
          <w:lang w:val="en-US"/>
        </w:rPr>
        <w:t xml:space="preserve"> the sometimes, limited input from </w:t>
      </w:r>
      <w:r w:rsidR="00C452BF">
        <w:rPr>
          <w:rFonts w:cstheme="minorHAnsi"/>
          <w:lang w:val="en-US"/>
        </w:rPr>
        <w:t>KW</w:t>
      </w:r>
      <w:r>
        <w:rPr>
          <w:rFonts w:cstheme="minorHAnsi"/>
          <w:lang w:val="en-US"/>
        </w:rPr>
        <w:t xml:space="preserve">s led residents to reflect negatively on </w:t>
      </w:r>
      <w:r w:rsidR="00C452BF">
        <w:rPr>
          <w:rFonts w:cstheme="minorHAnsi"/>
          <w:lang w:val="en-US"/>
        </w:rPr>
        <w:t>KW</w:t>
      </w:r>
      <w:r w:rsidRPr="0098676B">
        <w:rPr>
          <w:rFonts w:cstheme="minorHAnsi"/>
          <w:lang w:val="en-US"/>
        </w:rPr>
        <w:t>s</w:t>
      </w:r>
      <w:r>
        <w:rPr>
          <w:rFonts w:cstheme="minorHAnsi"/>
          <w:lang w:val="en-US"/>
        </w:rPr>
        <w:t>’</w:t>
      </w:r>
      <w:r w:rsidRPr="0098676B">
        <w:rPr>
          <w:rFonts w:cstheme="minorHAnsi"/>
          <w:lang w:val="en-US"/>
        </w:rPr>
        <w:t xml:space="preserve"> communication skills and the opportunity to practice their new found skills.  Despite this</w:t>
      </w:r>
      <w:r w:rsidR="00C452BF">
        <w:rPr>
          <w:rFonts w:cstheme="minorHAnsi"/>
          <w:lang w:val="en-US"/>
        </w:rPr>
        <w:t>,</w:t>
      </w:r>
      <w:r w:rsidRPr="0098676B">
        <w:rPr>
          <w:rFonts w:cstheme="minorHAnsi"/>
          <w:lang w:val="en-US"/>
        </w:rPr>
        <w:t xml:space="preserve"> feedback from the first two groups identified the communication aim of the course as life-changing skills, ‘</w:t>
      </w:r>
      <w:r w:rsidRPr="0098676B">
        <w:rPr>
          <w:rFonts w:cstheme="minorHAnsi"/>
          <w:i/>
          <w:iCs/>
          <w:lang w:val="en-US"/>
        </w:rPr>
        <w:t>If you had these communication skills earlier on you wouldn’t be sitting here on a 20</w:t>
      </w:r>
      <w:r>
        <w:rPr>
          <w:rFonts w:cstheme="minorHAnsi"/>
          <w:i/>
          <w:iCs/>
          <w:lang w:val="en-US"/>
        </w:rPr>
        <w:t>-</w:t>
      </w:r>
      <w:r w:rsidRPr="0098676B">
        <w:rPr>
          <w:rFonts w:cstheme="minorHAnsi"/>
          <w:i/>
          <w:iCs/>
          <w:lang w:val="en-US"/>
        </w:rPr>
        <w:t xml:space="preserve">year sentence’ </w:t>
      </w:r>
      <w:r w:rsidRPr="00052E1F">
        <w:rPr>
          <w:rFonts w:cstheme="minorHAnsi"/>
          <w:lang w:val="en-US"/>
        </w:rPr>
        <w:t>(FG1),</w:t>
      </w:r>
      <w:r w:rsidRPr="0098676B">
        <w:rPr>
          <w:rFonts w:cstheme="minorHAnsi"/>
          <w:i/>
          <w:iCs/>
          <w:lang w:val="en-US"/>
        </w:rPr>
        <w:t xml:space="preserve"> </w:t>
      </w:r>
      <w:r w:rsidRPr="0098676B">
        <w:rPr>
          <w:rFonts w:cstheme="minorHAnsi"/>
          <w:lang w:val="en-US"/>
        </w:rPr>
        <w:t>at all stages of life ‘</w:t>
      </w:r>
      <w:r w:rsidRPr="0098676B">
        <w:rPr>
          <w:rFonts w:cstheme="minorHAnsi"/>
          <w:i/>
          <w:iCs/>
          <w:lang w:val="en-US"/>
        </w:rPr>
        <w:t xml:space="preserve">Old dog new tricks, whole new way, literally </w:t>
      </w:r>
      <w:proofErr w:type="spellStart"/>
      <w:r w:rsidRPr="0098676B">
        <w:rPr>
          <w:rFonts w:cstheme="minorHAnsi"/>
          <w:i/>
          <w:iCs/>
          <w:lang w:val="en-US"/>
        </w:rPr>
        <w:t>ReSeT</w:t>
      </w:r>
      <w:proofErr w:type="spellEnd"/>
      <w:r w:rsidRPr="0098676B">
        <w:rPr>
          <w:rFonts w:cstheme="minorHAnsi"/>
          <w:i/>
          <w:iCs/>
          <w:lang w:val="en-US"/>
        </w:rPr>
        <w:t xml:space="preserve">, start afresh’, </w:t>
      </w:r>
      <w:r w:rsidRPr="0098676B">
        <w:rPr>
          <w:rFonts w:cstheme="minorHAnsi"/>
          <w:lang w:val="en-US"/>
        </w:rPr>
        <w:t>and relevant to the rest of their lives, ‘</w:t>
      </w:r>
      <w:r w:rsidRPr="0098676B">
        <w:rPr>
          <w:i/>
          <w:iCs/>
          <w:lang w:val="en-US"/>
        </w:rPr>
        <w:t xml:space="preserve">I will continue to use the communication skills for the rest of my life’ </w:t>
      </w:r>
      <w:r w:rsidRPr="00052E1F">
        <w:rPr>
          <w:lang w:val="en-US"/>
        </w:rPr>
        <w:t>(IG1.2).</w:t>
      </w:r>
    </w:p>
    <w:p w14:paraId="541D4F13" w14:textId="706B1882" w:rsidR="001C62B5" w:rsidRPr="00634339" w:rsidRDefault="001C62B5" w:rsidP="001C62B5">
      <w:pPr>
        <w:spacing w:beforeLines="80" w:before="192" w:after="0" w:line="288" w:lineRule="auto"/>
        <w:rPr>
          <w:rFonts w:eastAsia="Times New Roman" w:cstheme="minorHAnsi"/>
        </w:rPr>
      </w:pPr>
      <w:r w:rsidRPr="0098676B">
        <w:rPr>
          <w:rFonts w:eastAsia="Times New Roman" w:cstheme="minorHAnsi"/>
          <w:b/>
          <w:bCs/>
        </w:rPr>
        <w:t>Relationship skills</w:t>
      </w:r>
      <w:r>
        <w:rPr>
          <w:rFonts w:eastAsia="Times New Roman" w:cstheme="minorHAnsi"/>
          <w:b/>
          <w:bCs/>
        </w:rPr>
        <w:t xml:space="preserve"> </w:t>
      </w:r>
      <w:proofErr w:type="gramStart"/>
      <w:r>
        <w:rPr>
          <w:rFonts w:eastAsia="Times New Roman" w:cstheme="minorHAnsi"/>
        </w:rPr>
        <w:t>The</w:t>
      </w:r>
      <w:proofErr w:type="gramEnd"/>
      <w:r>
        <w:rPr>
          <w:rFonts w:eastAsia="Times New Roman" w:cstheme="minorHAnsi"/>
        </w:rPr>
        <w:t xml:space="preserve"> majority of staff and residents recognised an aim of the course as the development of relationship skills.  The </w:t>
      </w:r>
      <w:r w:rsidR="00281BDD">
        <w:rPr>
          <w:rFonts w:eastAsia="Times New Roman" w:cstheme="minorHAnsi"/>
        </w:rPr>
        <w:t>KW</w:t>
      </w:r>
      <w:r>
        <w:rPr>
          <w:rFonts w:eastAsia="Times New Roman" w:cstheme="minorHAnsi"/>
        </w:rPr>
        <w:t xml:space="preserve"> involvement in the course led some residents to think it was specifically designed, ‘</w:t>
      </w:r>
      <w:r w:rsidRPr="00E3183B">
        <w:rPr>
          <w:rFonts w:eastAsia="Times New Roman" w:cstheme="minorHAnsi"/>
          <w:i/>
          <w:iCs/>
        </w:rPr>
        <w:t xml:space="preserve">to build on staff relationships’ </w:t>
      </w:r>
      <w:r>
        <w:rPr>
          <w:rFonts w:eastAsia="Times New Roman" w:cstheme="minorHAnsi"/>
        </w:rPr>
        <w:t xml:space="preserve">(FG2).  However, most residents identified a number of relationships which were benefitting from the application of the skills learnt </w:t>
      </w:r>
      <w:r w:rsidRPr="00634339">
        <w:rPr>
          <w:rFonts w:eastAsia="Times New Roman" w:cstheme="minorHAnsi"/>
        </w:rPr>
        <w:t xml:space="preserve">on the course both in prison, with their </w:t>
      </w:r>
      <w:r w:rsidR="00281BDD">
        <w:rPr>
          <w:rFonts w:eastAsia="Times New Roman" w:cstheme="minorHAnsi"/>
        </w:rPr>
        <w:t>KW</w:t>
      </w:r>
      <w:r w:rsidRPr="00634339">
        <w:rPr>
          <w:rFonts w:eastAsia="Times New Roman" w:cstheme="minorHAnsi"/>
        </w:rPr>
        <w:t>s and peers, and in the community, with their probation officer and with families.  K</w:t>
      </w:r>
      <w:r w:rsidR="00281BDD">
        <w:rPr>
          <w:rFonts w:eastAsia="Times New Roman" w:cstheme="minorHAnsi"/>
        </w:rPr>
        <w:t>W</w:t>
      </w:r>
      <w:r w:rsidRPr="00634339">
        <w:rPr>
          <w:rFonts w:eastAsia="Times New Roman" w:cstheme="minorHAnsi"/>
        </w:rPr>
        <w:t xml:space="preserve">s and managers also observed the benefits on the wing and for </w:t>
      </w:r>
      <w:r w:rsidR="00281BDD">
        <w:rPr>
          <w:rFonts w:eastAsia="Times New Roman" w:cstheme="minorHAnsi"/>
        </w:rPr>
        <w:t>KW</w:t>
      </w:r>
      <w:r w:rsidRPr="00634339">
        <w:rPr>
          <w:rFonts w:eastAsia="Times New Roman" w:cstheme="minorHAnsi"/>
        </w:rPr>
        <w:t>s</w:t>
      </w:r>
      <w:r>
        <w:rPr>
          <w:rFonts w:eastAsia="Times New Roman" w:cstheme="minorHAnsi"/>
        </w:rPr>
        <w:t>,</w:t>
      </w:r>
      <w:r w:rsidRPr="00634339">
        <w:rPr>
          <w:rFonts w:eastAsia="Times New Roman" w:cstheme="minorHAnsi"/>
        </w:rPr>
        <w:t xml:space="preserve"> within their </w:t>
      </w:r>
      <w:r w:rsidR="00281BDD">
        <w:rPr>
          <w:rFonts w:eastAsia="Times New Roman" w:cstheme="minorHAnsi"/>
        </w:rPr>
        <w:t>KW</w:t>
      </w:r>
      <w:r w:rsidRPr="00634339">
        <w:rPr>
          <w:rFonts w:eastAsia="Times New Roman" w:cstheme="minorHAnsi"/>
        </w:rPr>
        <w:t xml:space="preserve"> r</w:t>
      </w:r>
      <w:r>
        <w:rPr>
          <w:rFonts w:eastAsia="Times New Roman" w:cstheme="minorHAnsi"/>
        </w:rPr>
        <w:t>elationships</w:t>
      </w:r>
      <w:r w:rsidRPr="00634339">
        <w:rPr>
          <w:rFonts w:eastAsia="Times New Roman" w:cstheme="minorHAnsi"/>
        </w:rPr>
        <w:t>.  The findings</w:t>
      </w:r>
      <w:r>
        <w:rPr>
          <w:rFonts w:eastAsia="Times New Roman" w:cstheme="minorHAnsi"/>
        </w:rPr>
        <w:t xml:space="preserve"> </w:t>
      </w:r>
      <w:r w:rsidRPr="00634339">
        <w:rPr>
          <w:rFonts w:eastAsia="Times New Roman" w:cstheme="minorHAnsi"/>
        </w:rPr>
        <w:t>are reported across type of relationship.</w:t>
      </w:r>
    </w:p>
    <w:p w14:paraId="036F5C9B" w14:textId="0D6C97CD" w:rsidR="001C62B5" w:rsidRPr="00E656D8" w:rsidRDefault="001C62B5" w:rsidP="001C62B5">
      <w:pPr>
        <w:spacing w:beforeLines="80" w:before="192" w:after="0" w:line="288" w:lineRule="auto"/>
        <w:rPr>
          <w:lang w:val="en-US"/>
        </w:rPr>
      </w:pPr>
      <w:r w:rsidRPr="00634339">
        <w:rPr>
          <w:rFonts w:eastAsia="Times New Roman" w:cstheme="minorHAnsi"/>
        </w:rPr>
        <w:t xml:space="preserve">Residents’ relationships with </w:t>
      </w:r>
      <w:r w:rsidR="00281BDD">
        <w:rPr>
          <w:rFonts w:eastAsia="Times New Roman" w:cstheme="minorHAnsi"/>
        </w:rPr>
        <w:t>KW</w:t>
      </w:r>
      <w:r w:rsidRPr="00634339">
        <w:rPr>
          <w:rFonts w:eastAsia="Times New Roman" w:cstheme="minorHAnsi"/>
        </w:rPr>
        <w:t xml:space="preserve">s, where they were involved in the delivery of </w:t>
      </w:r>
      <w:proofErr w:type="spellStart"/>
      <w:r w:rsidRPr="00634339">
        <w:rPr>
          <w:rFonts w:eastAsia="Times New Roman" w:cstheme="minorHAnsi"/>
        </w:rPr>
        <w:t>ReSeT</w:t>
      </w:r>
      <w:proofErr w:type="spellEnd"/>
      <w:r w:rsidRPr="00634339">
        <w:rPr>
          <w:rFonts w:eastAsia="Times New Roman" w:cstheme="minorHAnsi"/>
        </w:rPr>
        <w:t xml:space="preserve"> across cohorts one and two, were described as being made ‘</w:t>
      </w:r>
      <w:r w:rsidRPr="00634339">
        <w:rPr>
          <w:rFonts w:eastAsia="Times New Roman" w:cstheme="minorHAnsi"/>
          <w:i/>
          <w:iCs/>
        </w:rPr>
        <w:t>stronger</w:t>
      </w:r>
      <w:r w:rsidRPr="00634339">
        <w:rPr>
          <w:rFonts w:eastAsia="Times New Roman" w:cstheme="minorHAnsi"/>
        </w:rPr>
        <w:t>’, through opportunities to ‘</w:t>
      </w:r>
      <w:r w:rsidRPr="00634339">
        <w:rPr>
          <w:rFonts w:eastAsia="Times New Roman" w:cstheme="minorHAnsi"/>
          <w:i/>
          <w:iCs/>
        </w:rPr>
        <w:t>challenge</w:t>
      </w:r>
      <w:r w:rsidRPr="00634339">
        <w:rPr>
          <w:rFonts w:eastAsia="Times New Roman" w:cstheme="minorHAnsi"/>
        </w:rPr>
        <w:t>’ and ‘</w:t>
      </w:r>
      <w:r w:rsidRPr="00634339">
        <w:rPr>
          <w:rFonts w:eastAsia="Times New Roman" w:cstheme="minorHAnsi"/>
          <w:i/>
          <w:iCs/>
        </w:rPr>
        <w:t>connect</w:t>
      </w:r>
      <w:r w:rsidRPr="00634339">
        <w:rPr>
          <w:rFonts w:eastAsia="Times New Roman" w:cstheme="minorHAnsi"/>
        </w:rPr>
        <w:t>’, and develop ‘</w:t>
      </w:r>
      <w:r w:rsidRPr="00634339">
        <w:rPr>
          <w:rFonts w:eastAsia="Times New Roman" w:cstheme="minorHAnsi"/>
          <w:i/>
          <w:iCs/>
        </w:rPr>
        <w:t>two-way relationships</w:t>
      </w:r>
      <w:r w:rsidRPr="00634339">
        <w:rPr>
          <w:rFonts w:eastAsia="Times New Roman" w:cstheme="minorHAnsi"/>
        </w:rPr>
        <w:t xml:space="preserve">’, with both residents and </w:t>
      </w:r>
      <w:r w:rsidR="00281BDD">
        <w:rPr>
          <w:rFonts w:eastAsia="Times New Roman" w:cstheme="minorHAnsi"/>
        </w:rPr>
        <w:t>KW</w:t>
      </w:r>
      <w:r w:rsidRPr="00634339">
        <w:rPr>
          <w:rFonts w:eastAsia="Times New Roman" w:cstheme="minorHAnsi"/>
        </w:rPr>
        <w:t>s explaining the course had broken down barriers, ‘</w:t>
      </w:r>
      <w:r w:rsidRPr="00634339">
        <w:rPr>
          <w:rFonts w:eastAsia="Times New Roman" w:cstheme="minorHAnsi"/>
          <w:i/>
          <w:iCs/>
        </w:rPr>
        <w:t>they will open up more even about the stuff they’ve done</w:t>
      </w:r>
      <w:r w:rsidRPr="00634339">
        <w:rPr>
          <w:rFonts w:eastAsia="Times New Roman" w:cstheme="minorHAnsi"/>
        </w:rPr>
        <w:t>’ (KW3) and been a ‘</w:t>
      </w:r>
      <w:r w:rsidRPr="00634339">
        <w:rPr>
          <w:rFonts w:cstheme="minorHAnsi"/>
          <w:i/>
          <w:iCs/>
          <w:lang w:val="en-US"/>
        </w:rPr>
        <w:t xml:space="preserve">bonding experience because the KW related to </w:t>
      </w:r>
      <w:r w:rsidRPr="00E656D8">
        <w:rPr>
          <w:rFonts w:cstheme="minorHAnsi"/>
          <w:i/>
          <w:iCs/>
          <w:lang w:val="en-US"/>
        </w:rPr>
        <w:t xml:space="preserve">some of the scenarios’ (FG1).  </w:t>
      </w:r>
      <w:r w:rsidRPr="00E656D8">
        <w:rPr>
          <w:rFonts w:cstheme="minorHAnsi"/>
          <w:lang w:val="en-US"/>
        </w:rPr>
        <w:t xml:space="preserve">One resident </w:t>
      </w:r>
      <w:r w:rsidRPr="00E656D8">
        <w:rPr>
          <w:rFonts w:cstheme="minorHAnsi"/>
          <w:lang w:val="en-US"/>
        </w:rPr>
        <w:lastRenderedPageBreak/>
        <w:t>reflected how he’d used the tools learnt to broach a difficult topic, ‘</w:t>
      </w:r>
      <w:r w:rsidRPr="00E656D8">
        <w:rPr>
          <w:rFonts w:cstheme="minorHAnsi"/>
          <w:i/>
          <w:iCs/>
          <w:lang w:val="en-US"/>
        </w:rPr>
        <w:t xml:space="preserve">I </w:t>
      </w:r>
      <w:r w:rsidRPr="00E656D8">
        <w:rPr>
          <w:i/>
          <w:iCs/>
          <w:lang w:val="en-US"/>
        </w:rPr>
        <w:t xml:space="preserve">used the </w:t>
      </w:r>
      <w:proofErr w:type="spellStart"/>
      <w:r w:rsidRPr="00E656D8">
        <w:rPr>
          <w:i/>
          <w:iCs/>
          <w:lang w:val="en-US"/>
        </w:rPr>
        <w:t>Imessaging</w:t>
      </w:r>
      <w:proofErr w:type="spellEnd"/>
      <w:r w:rsidRPr="00E656D8">
        <w:rPr>
          <w:i/>
          <w:iCs/>
          <w:lang w:val="en-US"/>
        </w:rPr>
        <w:t xml:space="preserve"> to communicate to my </w:t>
      </w:r>
      <w:r w:rsidR="00281BDD">
        <w:rPr>
          <w:i/>
          <w:iCs/>
          <w:lang w:val="en-US"/>
        </w:rPr>
        <w:t>KW</w:t>
      </w:r>
      <w:r w:rsidRPr="00E656D8">
        <w:rPr>
          <w:i/>
          <w:iCs/>
          <w:lang w:val="en-US"/>
        </w:rPr>
        <w:t xml:space="preserve"> why I didn’t want him to escort me to my mother’s funeral’</w:t>
      </w:r>
      <w:r w:rsidRPr="00E656D8">
        <w:rPr>
          <w:lang w:val="en-US"/>
        </w:rPr>
        <w:t xml:space="preserve"> (FG2).  Similarly,</w:t>
      </w:r>
      <w:r w:rsidR="00A46267">
        <w:rPr>
          <w:lang w:val="en-US"/>
        </w:rPr>
        <w:t xml:space="preserve"> his</w:t>
      </w:r>
      <w:r w:rsidRPr="00E656D8">
        <w:rPr>
          <w:lang w:val="en-US"/>
        </w:rPr>
        <w:t xml:space="preserve"> </w:t>
      </w:r>
      <w:r w:rsidR="00281BDD">
        <w:rPr>
          <w:lang w:val="en-US"/>
        </w:rPr>
        <w:t>KW</w:t>
      </w:r>
      <w:r w:rsidRPr="00E656D8">
        <w:rPr>
          <w:lang w:val="en-US"/>
        </w:rPr>
        <w:t xml:space="preserve"> reflected how the course, </w:t>
      </w:r>
    </w:p>
    <w:p w14:paraId="62404B79" w14:textId="77777777" w:rsidR="001C62B5" w:rsidRPr="00542684" w:rsidRDefault="001C62B5" w:rsidP="001C62B5">
      <w:pPr>
        <w:spacing w:before="80" w:after="0" w:line="288" w:lineRule="auto"/>
        <w:ind w:left="720"/>
      </w:pPr>
      <w:r>
        <w:rPr>
          <w:lang w:val="en-US"/>
        </w:rPr>
        <w:t>…</w:t>
      </w:r>
      <w:r w:rsidRPr="00E656D8">
        <w:rPr>
          <w:i/>
          <w:iCs/>
        </w:rPr>
        <w:t xml:space="preserve">helped me as an officer…it’s helped me break down barriers…there was no communication, no trust, but we sat together and worked through our differences using the stuff from the course </w:t>
      </w:r>
      <w:r w:rsidRPr="00542684">
        <w:t>(KW6)</w:t>
      </w:r>
    </w:p>
    <w:p w14:paraId="579C3E64" w14:textId="02CDF90B" w:rsidR="001C62B5" w:rsidRDefault="001C62B5" w:rsidP="001C62B5">
      <w:pPr>
        <w:spacing w:beforeLines="80" w:before="192" w:after="0" w:line="288" w:lineRule="auto"/>
        <w:rPr>
          <w:rFonts w:cstheme="minorHAnsi"/>
          <w:lang w:val="en-US"/>
        </w:rPr>
      </w:pPr>
      <w:r w:rsidRPr="00542684">
        <w:rPr>
          <w:rFonts w:cstheme="minorHAnsi"/>
          <w:lang w:val="en-US"/>
        </w:rPr>
        <w:t>Managers equally reflected on the ‘</w:t>
      </w:r>
      <w:r w:rsidRPr="00542684">
        <w:rPr>
          <w:rFonts w:cstheme="minorHAnsi"/>
          <w:i/>
          <w:iCs/>
          <w:lang w:val="en-US"/>
        </w:rPr>
        <w:t>benefits for both residents and officers</w:t>
      </w:r>
      <w:r w:rsidRPr="00542684">
        <w:rPr>
          <w:rFonts w:cstheme="minorHAnsi"/>
          <w:lang w:val="en-US"/>
        </w:rPr>
        <w:t xml:space="preserve">’ (M1).  It is of note that one resident reported, his attempts to use skills learnt on the course with officers had a detrimental effect and again, as reported elsewhere, the limited and reduced engagement of officers across the three courses led to some feelings of frustration towards </w:t>
      </w:r>
      <w:r w:rsidR="00A46267">
        <w:rPr>
          <w:rFonts w:cstheme="minorHAnsi"/>
          <w:lang w:val="en-US"/>
        </w:rPr>
        <w:t>KW</w:t>
      </w:r>
      <w:r w:rsidRPr="00542684">
        <w:rPr>
          <w:rFonts w:cstheme="minorHAnsi"/>
          <w:lang w:val="en-US"/>
        </w:rPr>
        <w:t>s.</w:t>
      </w:r>
    </w:p>
    <w:p w14:paraId="20126F93" w14:textId="77777777" w:rsidR="001C62B5" w:rsidRPr="00A51C7A" w:rsidRDefault="001C62B5" w:rsidP="001C62B5">
      <w:pPr>
        <w:spacing w:beforeLines="80" w:before="192" w:after="0" w:line="288" w:lineRule="auto"/>
        <w:rPr>
          <w:rFonts w:cstheme="minorHAnsi"/>
          <w:i/>
          <w:iCs/>
          <w:lang w:val="en-US"/>
        </w:rPr>
      </w:pPr>
      <w:r w:rsidRPr="00A51C7A">
        <w:rPr>
          <w:rFonts w:cstheme="minorHAnsi"/>
          <w:lang w:val="en-US"/>
        </w:rPr>
        <w:t xml:space="preserve">Resident peer relationships were identified by a number of residents across cohorts one and two, and staff, as benefiting from resident’s attendance of the course.  Specific skills learnt on the course were sometimes discussed in this context, including challenging assumptions, </w:t>
      </w:r>
      <w:proofErr w:type="spellStart"/>
      <w:r w:rsidRPr="00A51C7A">
        <w:rPr>
          <w:rFonts w:cstheme="minorHAnsi"/>
          <w:lang w:val="en-US"/>
        </w:rPr>
        <w:t>Imessaging</w:t>
      </w:r>
      <w:proofErr w:type="spellEnd"/>
      <w:r w:rsidRPr="00A51C7A">
        <w:rPr>
          <w:rFonts w:cstheme="minorHAnsi"/>
          <w:lang w:val="en-US"/>
        </w:rPr>
        <w:t xml:space="preserve"> again, respecting others point of view, recognizing ‘it starts with me’ (IG2.5) and empowering others, with one resident reflecting</w:t>
      </w:r>
      <w:r w:rsidRPr="00A51C7A">
        <w:rPr>
          <w:rFonts w:cstheme="minorHAnsi"/>
          <w:i/>
          <w:iCs/>
          <w:lang w:val="en-US"/>
        </w:rPr>
        <w:t>,</w:t>
      </w:r>
    </w:p>
    <w:p w14:paraId="7E4F2DCB" w14:textId="77777777" w:rsidR="001C62B5" w:rsidRPr="00A51C7A" w:rsidRDefault="001C62B5" w:rsidP="001C62B5">
      <w:pPr>
        <w:spacing w:beforeLines="80" w:before="192" w:after="0" w:line="288" w:lineRule="auto"/>
        <w:ind w:left="720"/>
        <w:rPr>
          <w:rFonts w:cstheme="minorHAnsi"/>
          <w:lang w:val="en-US"/>
        </w:rPr>
      </w:pPr>
      <w:r w:rsidRPr="00A51C7A">
        <w:rPr>
          <w:rFonts w:cstheme="minorHAnsi"/>
          <w:i/>
          <w:iCs/>
          <w:lang w:val="en-US"/>
        </w:rPr>
        <w:t>It’s easy to assume things in prison as people jump to conclusions quickly so this helps you to be more open minded (FG1)</w:t>
      </w:r>
    </w:p>
    <w:p w14:paraId="3E9CCB51" w14:textId="77777777" w:rsidR="001C62B5" w:rsidRPr="00A51C7A" w:rsidRDefault="001C62B5" w:rsidP="001C62B5">
      <w:pPr>
        <w:spacing w:beforeLines="80" w:before="192" w:after="0" w:line="288" w:lineRule="auto"/>
        <w:rPr>
          <w:rFonts w:cstheme="minorHAnsi"/>
          <w:lang w:val="en-US"/>
        </w:rPr>
      </w:pPr>
      <w:r w:rsidRPr="00A51C7A">
        <w:rPr>
          <w:rFonts w:cstheme="minorHAnsi"/>
          <w:lang w:val="en-US"/>
        </w:rPr>
        <w:t xml:space="preserve">Relationships with families were not spoken about by the majority of residents but on one occasion where they were discussed the changes were described as profound, </w:t>
      </w:r>
    </w:p>
    <w:p w14:paraId="2030C4F5" w14:textId="77777777" w:rsidR="001C62B5" w:rsidRDefault="001C62B5" w:rsidP="001C62B5">
      <w:pPr>
        <w:spacing w:beforeLines="80" w:before="192" w:after="0" w:line="288" w:lineRule="auto"/>
        <w:ind w:left="720"/>
        <w:rPr>
          <w:lang w:val="en-US"/>
        </w:rPr>
      </w:pPr>
      <w:r w:rsidRPr="00A51C7A">
        <w:rPr>
          <w:i/>
          <w:iCs/>
          <w:lang w:val="en-US"/>
        </w:rPr>
        <w:t>It has changed my life in the way I communicate</w:t>
      </w:r>
      <w:r w:rsidRPr="00542684">
        <w:rPr>
          <w:i/>
          <w:iCs/>
          <w:lang w:val="en-US"/>
        </w:rPr>
        <w:t xml:space="preserve"> with everyone in my life but mostly my partner….  There was so much I wanted to say to her about our past and present but didn’t know how without coming across aggressive, judgmental or just being a dick.  But once I started this course it all fell into place for me.</w:t>
      </w:r>
      <w:r w:rsidRPr="00542684">
        <w:rPr>
          <w:lang w:val="en-US"/>
        </w:rPr>
        <w:t xml:space="preserve"> (IG1.2)</w:t>
      </w:r>
    </w:p>
    <w:p w14:paraId="0A00BF60" w14:textId="77777777" w:rsidR="001C62B5" w:rsidRPr="00FC0E32" w:rsidRDefault="001C62B5" w:rsidP="001C62B5">
      <w:pPr>
        <w:spacing w:before="80" w:after="0" w:line="288" w:lineRule="auto"/>
        <w:rPr>
          <w:rFonts w:cstheme="minorHAnsi"/>
          <w:lang w:val="en-US"/>
        </w:rPr>
      </w:pPr>
      <w:r>
        <w:rPr>
          <w:lang w:val="en-US"/>
        </w:rPr>
        <w:t>For others there was recognition that the skills learnt would be useful but they were waiting for release to apply them ‘</w:t>
      </w:r>
      <w:r w:rsidRPr="00FC0E32">
        <w:rPr>
          <w:i/>
          <w:iCs/>
          <w:lang w:val="en-US"/>
        </w:rPr>
        <w:t>face to face’</w:t>
      </w:r>
      <w:r>
        <w:rPr>
          <w:lang w:val="en-US"/>
        </w:rPr>
        <w:t xml:space="preserve"> (FG2).</w:t>
      </w:r>
    </w:p>
    <w:p w14:paraId="59BA8D95" w14:textId="7EE35D12" w:rsidR="001C62B5" w:rsidRPr="00542684" w:rsidRDefault="001C62B5" w:rsidP="001C62B5">
      <w:pPr>
        <w:spacing w:before="80" w:after="0" w:line="288" w:lineRule="auto"/>
        <w:rPr>
          <w:rFonts w:cstheme="minorHAnsi"/>
          <w:lang w:val="en-US"/>
        </w:rPr>
      </w:pPr>
      <w:r>
        <w:rPr>
          <w:rFonts w:cstheme="minorHAnsi"/>
          <w:lang w:val="en-US"/>
        </w:rPr>
        <w:t>O</w:t>
      </w:r>
      <w:r w:rsidRPr="00542684">
        <w:rPr>
          <w:rFonts w:cstheme="minorHAnsi"/>
          <w:lang w:val="en-US"/>
        </w:rPr>
        <w:t xml:space="preserve">ne </w:t>
      </w:r>
      <w:r w:rsidR="00281BDD">
        <w:rPr>
          <w:rFonts w:cstheme="minorHAnsi"/>
          <w:lang w:val="en-US"/>
        </w:rPr>
        <w:t>KW</w:t>
      </w:r>
      <w:r w:rsidRPr="00542684">
        <w:rPr>
          <w:rFonts w:cstheme="minorHAnsi"/>
          <w:lang w:val="en-US"/>
        </w:rPr>
        <w:t xml:space="preserve"> reported trying </w:t>
      </w:r>
      <w:proofErr w:type="spellStart"/>
      <w:r w:rsidRPr="00542684">
        <w:rPr>
          <w:rFonts w:cstheme="minorHAnsi"/>
          <w:lang w:val="en-US"/>
        </w:rPr>
        <w:t>Imessaging</w:t>
      </w:r>
      <w:proofErr w:type="spellEnd"/>
      <w:r w:rsidRPr="00542684">
        <w:rPr>
          <w:rFonts w:cstheme="minorHAnsi"/>
          <w:lang w:val="en-US"/>
        </w:rPr>
        <w:t xml:space="preserve"> at home with the kids and finding, </w:t>
      </w:r>
      <w:r w:rsidRPr="00542684">
        <w:rPr>
          <w:rFonts w:cstheme="minorHAnsi"/>
          <w:i/>
          <w:iCs/>
          <w:lang w:val="en-US"/>
        </w:rPr>
        <w:t>‘</w:t>
      </w:r>
      <w:r w:rsidRPr="00542684">
        <w:rPr>
          <w:rFonts w:cstheme="minorHAnsi"/>
          <w:i/>
        </w:rPr>
        <w:t xml:space="preserve">wow, </w:t>
      </w:r>
      <w:proofErr w:type="gramStart"/>
      <w:r w:rsidRPr="00542684">
        <w:rPr>
          <w:rFonts w:cstheme="minorHAnsi"/>
          <w:i/>
        </w:rPr>
        <w:t>it</w:t>
      </w:r>
      <w:proofErr w:type="gramEnd"/>
      <w:r w:rsidRPr="00542684">
        <w:rPr>
          <w:rFonts w:cstheme="minorHAnsi"/>
          <w:i/>
        </w:rPr>
        <w:t xml:space="preserve"> works’ </w:t>
      </w:r>
      <w:r w:rsidRPr="00542684">
        <w:rPr>
          <w:rFonts w:cstheme="minorHAnsi"/>
          <w:iCs/>
        </w:rPr>
        <w:t>(KW1).</w:t>
      </w:r>
    </w:p>
    <w:p w14:paraId="64D66072" w14:textId="38A80E60" w:rsidR="001C62B5" w:rsidRDefault="001C62B5" w:rsidP="001C62B5">
      <w:pPr>
        <w:spacing w:before="80" w:after="0" w:line="288" w:lineRule="auto"/>
        <w:rPr>
          <w:rFonts w:eastAsia="Times New Roman" w:cstheme="minorHAnsi"/>
        </w:rPr>
      </w:pPr>
      <w:r>
        <w:rPr>
          <w:rFonts w:eastAsia="Times New Roman" w:cstheme="minorHAnsi"/>
          <w:b/>
          <w:bCs/>
        </w:rPr>
        <w:t xml:space="preserve">Conversations with loved ones </w:t>
      </w:r>
      <w:r>
        <w:rPr>
          <w:rFonts w:eastAsia="Times New Roman" w:cstheme="minorHAnsi"/>
        </w:rPr>
        <w:t xml:space="preserve">One of the original aims of the course was to provide an opportunity for facilitated conversations with families which was expanded to facilitated conversations with loved ones which is again expanded here to facilitated conversations </w:t>
      </w:r>
      <w:r w:rsidR="00A46267">
        <w:rPr>
          <w:rFonts w:eastAsia="Times New Roman" w:cstheme="minorHAnsi"/>
        </w:rPr>
        <w:t>with significant others</w:t>
      </w:r>
      <w:r>
        <w:rPr>
          <w:rFonts w:eastAsia="Times New Roman" w:cstheme="minorHAnsi"/>
        </w:rPr>
        <w:t xml:space="preserve">.  </w:t>
      </w:r>
    </w:p>
    <w:p w14:paraId="0F3EF505" w14:textId="3D033488" w:rsidR="001C62B5" w:rsidRPr="00716881" w:rsidRDefault="001C62B5" w:rsidP="001C62B5">
      <w:pPr>
        <w:spacing w:before="80" w:after="0" w:line="288" w:lineRule="auto"/>
        <w:rPr>
          <w:rFonts w:cstheme="minorHAnsi"/>
          <w:lang w:val="en-US"/>
        </w:rPr>
      </w:pPr>
      <w:r>
        <w:rPr>
          <w:rFonts w:eastAsia="Times New Roman" w:cstheme="minorHAnsi"/>
        </w:rPr>
        <w:t xml:space="preserve">There was limited interest expressed in terms of the course aim of facilitating conversations with </w:t>
      </w:r>
      <w:r w:rsidRPr="000A75D6">
        <w:rPr>
          <w:rFonts w:eastAsia="Times New Roman" w:cstheme="minorHAnsi"/>
        </w:rPr>
        <w:t>loved ones.  Three residents across the three cohorts expressed some interest, with one reflecting,</w:t>
      </w:r>
    </w:p>
    <w:p w14:paraId="7D4A811A" w14:textId="77777777" w:rsidR="001C62B5" w:rsidRPr="00716881" w:rsidRDefault="001C62B5" w:rsidP="001C62B5">
      <w:pPr>
        <w:spacing w:before="80" w:after="0" w:line="288" w:lineRule="auto"/>
        <w:ind w:left="720"/>
        <w:rPr>
          <w:rFonts w:cstheme="minorHAnsi"/>
          <w:lang w:val="en-US"/>
        </w:rPr>
      </w:pPr>
      <w:r w:rsidRPr="00716881">
        <w:rPr>
          <w:rFonts w:cstheme="minorHAnsi"/>
          <w:i/>
          <w:iCs/>
          <w:lang w:val="en-US"/>
        </w:rPr>
        <w:t>that was one of the reasons I was keen to take the course and I was hopeful that this course would finally allow me to have those conversations with loved ones</w:t>
      </w:r>
      <w:r w:rsidRPr="0024400B">
        <w:rPr>
          <w:rFonts w:cstheme="minorHAnsi"/>
          <w:i/>
          <w:iCs/>
          <w:lang w:val="en-US"/>
        </w:rPr>
        <w:t xml:space="preserve"> (FG1)</w:t>
      </w:r>
    </w:p>
    <w:p w14:paraId="2E47BCCE" w14:textId="672B9659" w:rsidR="001C62B5" w:rsidRPr="00716881" w:rsidRDefault="001C62B5" w:rsidP="001C62B5">
      <w:pPr>
        <w:spacing w:beforeLines="80" w:before="192" w:after="0" w:line="288" w:lineRule="auto"/>
        <w:rPr>
          <w:rFonts w:cstheme="minorHAnsi"/>
          <w:lang w:val="en-US"/>
        </w:rPr>
      </w:pPr>
      <w:r w:rsidRPr="0024400B">
        <w:rPr>
          <w:rFonts w:cstheme="minorHAnsi"/>
          <w:lang w:val="en-US"/>
        </w:rPr>
        <w:t>However, the majority were not interested in this aspect of the course at the present time, reflecting that, ‘</w:t>
      </w:r>
      <w:r w:rsidRPr="0024400B">
        <w:rPr>
          <w:rFonts w:cstheme="minorHAnsi"/>
          <w:i/>
          <w:iCs/>
          <w:lang w:val="en-US"/>
        </w:rPr>
        <w:t>s</w:t>
      </w:r>
      <w:r w:rsidRPr="00716881">
        <w:rPr>
          <w:rFonts w:cstheme="minorHAnsi"/>
          <w:i/>
          <w:iCs/>
          <w:lang w:val="en-US"/>
        </w:rPr>
        <w:t>ome people don’t have a person in their life to use those skills with</w:t>
      </w:r>
      <w:r w:rsidRPr="0024400B">
        <w:rPr>
          <w:rFonts w:cstheme="minorHAnsi"/>
          <w:i/>
          <w:iCs/>
          <w:lang w:val="en-US"/>
        </w:rPr>
        <w:t xml:space="preserve">’ </w:t>
      </w:r>
      <w:r w:rsidRPr="0024400B">
        <w:rPr>
          <w:rFonts w:cstheme="minorHAnsi"/>
          <w:lang w:val="en-US"/>
        </w:rPr>
        <w:t>(FG1) or they were</w:t>
      </w:r>
      <w:r w:rsidRPr="0024400B">
        <w:rPr>
          <w:rFonts w:cstheme="minorHAnsi"/>
          <w:i/>
          <w:iCs/>
          <w:lang w:val="en-US"/>
        </w:rPr>
        <w:t xml:space="preserve"> ‘</w:t>
      </w:r>
      <w:r w:rsidRPr="00716881">
        <w:rPr>
          <w:rFonts w:cstheme="minorHAnsi"/>
          <w:i/>
          <w:iCs/>
          <w:lang w:val="en-US"/>
        </w:rPr>
        <w:t>already using it and don’t need a facilitator</w:t>
      </w:r>
      <w:r w:rsidRPr="0024400B">
        <w:rPr>
          <w:rFonts w:cstheme="minorHAnsi"/>
          <w:i/>
          <w:iCs/>
          <w:lang w:val="en-US"/>
        </w:rPr>
        <w:t xml:space="preserve">’ </w:t>
      </w:r>
      <w:r w:rsidRPr="0024400B">
        <w:rPr>
          <w:rFonts w:cstheme="minorHAnsi"/>
          <w:lang w:val="en-US"/>
        </w:rPr>
        <w:t>(FG1)</w:t>
      </w:r>
      <w:r w:rsidRPr="0024400B">
        <w:rPr>
          <w:rFonts w:cstheme="minorHAnsi"/>
          <w:i/>
          <w:iCs/>
          <w:lang w:val="en-US"/>
        </w:rPr>
        <w:t xml:space="preserve">.  </w:t>
      </w:r>
      <w:r w:rsidRPr="0024400B">
        <w:rPr>
          <w:rFonts w:cstheme="minorHAnsi"/>
          <w:lang w:val="en-US"/>
        </w:rPr>
        <w:t xml:space="preserve">There was some interest in the first two cohorts of expanding the option for facilitated conversations to criminal justice professionals, including probation and prison staff.  Management </w:t>
      </w:r>
      <w:proofErr w:type="gramStart"/>
      <w:r w:rsidRPr="0024400B">
        <w:rPr>
          <w:rFonts w:cstheme="minorHAnsi"/>
          <w:lang w:val="en-US"/>
        </w:rPr>
        <w:t>were</w:t>
      </w:r>
      <w:proofErr w:type="gramEnd"/>
      <w:r w:rsidRPr="0024400B">
        <w:rPr>
          <w:rFonts w:cstheme="minorHAnsi"/>
          <w:lang w:val="en-US"/>
        </w:rPr>
        <w:t xml:space="preserve"> open to this option, as mediation opportunities were </w:t>
      </w:r>
      <w:r w:rsidRPr="0024400B">
        <w:rPr>
          <w:rFonts w:cstheme="minorHAnsi"/>
          <w:lang w:val="en-US"/>
        </w:rPr>
        <w:lastRenderedPageBreak/>
        <w:t xml:space="preserve">already in place as </w:t>
      </w:r>
      <w:r w:rsidR="00A46267">
        <w:rPr>
          <w:rFonts w:cstheme="minorHAnsi"/>
          <w:lang w:val="en-US"/>
        </w:rPr>
        <w:t xml:space="preserve">HMP </w:t>
      </w:r>
      <w:r w:rsidRPr="0024400B">
        <w:rPr>
          <w:rFonts w:cstheme="minorHAnsi"/>
          <w:lang w:val="en-US"/>
        </w:rPr>
        <w:t>W</w:t>
      </w:r>
      <w:r w:rsidR="00A46267">
        <w:rPr>
          <w:rFonts w:cstheme="minorHAnsi"/>
          <w:lang w:val="en-US"/>
        </w:rPr>
        <w:t xml:space="preserve">arren </w:t>
      </w:r>
      <w:r w:rsidRPr="0024400B">
        <w:rPr>
          <w:rFonts w:cstheme="minorHAnsi"/>
          <w:lang w:val="en-US"/>
        </w:rPr>
        <w:t>H</w:t>
      </w:r>
      <w:r w:rsidR="00A46267">
        <w:rPr>
          <w:rFonts w:cstheme="minorHAnsi"/>
          <w:lang w:val="en-US"/>
        </w:rPr>
        <w:t>ill</w:t>
      </w:r>
      <w:r w:rsidRPr="0024400B">
        <w:rPr>
          <w:rFonts w:cstheme="minorHAnsi"/>
          <w:lang w:val="en-US"/>
        </w:rPr>
        <w:t xml:space="preserve"> although as with any facilitated conversation motivations would need to be discussed.</w:t>
      </w:r>
    </w:p>
    <w:p w14:paraId="1122F624" w14:textId="7ADC74BD" w:rsidR="001C62B5" w:rsidRPr="00713F9F" w:rsidRDefault="001C62B5" w:rsidP="001C62B5">
      <w:pPr>
        <w:spacing w:beforeLines="80" w:before="192" w:after="0" w:line="288" w:lineRule="auto"/>
        <w:rPr>
          <w:rFonts w:cstheme="minorHAnsi"/>
          <w:lang w:val="en-US"/>
        </w:rPr>
      </w:pPr>
      <w:r w:rsidRPr="0024400B">
        <w:rPr>
          <w:rFonts w:cstheme="minorHAnsi"/>
          <w:b/>
          <w:bCs/>
          <w:lang w:val="en-US"/>
        </w:rPr>
        <w:t>Other aims</w:t>
      </w:r>
      <w:r>
        <w:rPr>
          <w:rFonts w:cstheme="minorHAnsi"/>
          <w:b/>
          <w:bCs/>
          <w:lang w:val="en-US"/>
        </w:rPr>
        <w:t xml:space="preserve"> </w:t>
      </w:r>
      <w:r w:rsidRPr="0024400B">
        <w:rPr>
          <w:rFonts w:cstheme="minorHAnsi"/>
          <w:lang w:val="en-US"/>
        </w:rPr>
        <w:t>Alternatives aims</w:t>
      </w:r>
      <w:r>
        <w:rPr>
          <w:rFonts w:cstheme="minorHAnsi"/>
          <w:lang w:val="en-US"/>
        </w:rPr>
        <w:t xml:space="preserve"> for the course, beyond those identified at the inception of </w:t>
      </w:r>
      <w:proofErr w:type="spellStart"/>
      <w:r>
        <w:rPr>
          <w:rFonts w:cstheme="minorHAnsi"/>
          <w:lang w:val="en-US"/>
        </w:rPr>
        <w:t>ReSeT</w:t>
      </w:r>
      <w:proofErr w:type="spellEnd"/>
      <w:r>
        <w:rPr>
          <w:rFonts w:cstheme="minorHAnsi"/>
          <w:lang w:val="en-US"/>
        </w:rPr>
        <w:t>,</w:t>
      </w:r>
      <w:r w:rsidRPr="0024400B">
        <w:rPr>
          <w:rFonts w:cstheme="minorHAnsi"/>
          <w:lang w:val="en-US"/>
        </w:rPr>
        <w:t xml:space="preserve"> were identified by both staff and residents</w:t>
      </w:r>
      <w:r>
        <w:rPr>
          <w:rFonts w:cstheme="minorHAnsi"/>
          <w:lang w:val="en-US"/>
        </w:rPr>
        <w:t xml:space="preserve">, and unsurprisingly reflected the purposes of both the establishment and sentencing in terms of progression through rehabilitation and risk reduction.  It was described as an opportunity to recap, reinforce and practice skills learnt in Offending </w:t>
      </w:r>
      <w:proofErr w:type="spellStart"/>
      <w:r>
        <w:rPr>
          <w:rFonts w:cstheme="minorHAnsi"/>
          <w:lang w:val="en-US"/>
        </w:rPr>
        <w:t>Behaviour</w:t>
      </w:r>
      <w:proofErr w:type="spellEnd"/>
      <w:r>
        <w:rPr>
          <w:rFonts w:cstheme="minorHAnsi"/>
          <w:lang w:val="en-US"/>
        </w:rPr>
        <w:t xml:space="preserve"> </w:t>
      </w:r>
      <w:proofErr w:type="spellStart"/>
      <w:r>
        <w:rPr>
          <w:rFonts w:cstheme="minorHAnsi"/>
          <w:lang w:val="en-US"/>
        </w:rPr>
        <w:t>Programme</w:t>
      </w:r>
      <w:proofErr w:type="spellEnd"/>
      <w:r>
        <w:rPr>
          <w:rFonts w:cstheme="minorHAnsi"/>
          <w:lang w:val="en-US"/>
        </w:rPr>
        <w:t xml:space="preserve"> (OBP), </w:t>
      </w:r>
      <w:r w:rsidRPr="00F00C95">
        <w:rPr>
          <w:rFonts w:cstheme="minorHAnsi"/>
          <w:i/>
          <w:iCs/>
          <w:lang w:val="en-US"/>
        </w:rPr>
        <w:t>‘it evidences what you’ve learnt from previous courses, reinforces what you alrea</w:t>
      </w:r>
      <w:r w:rsidRPr="00713F9F">
        <w:rPr>
          <w:rFonts w:cstheme="minorHAnsi"/>
          <w:i/>
          <w:iCs/>
          <w:lang w:val="en-US"/>
        </w:rPr>
        <w:t>dy learned’</w:t>
      </w:r>
      <w:r w:rsidRPr="00713F9F">
        <w:rPr>
          <w:rFonts w:cstheme="minorHAnsi"/>
          <w:lang w:val="en-US"/>
        </w:rPr>
        <w:t xml:space="preserve"> (FG1) prior to parole.   </w:t>
      </w:r>
      <w:r w:rsidR="002A08DA">
        <w:rPr>
          <w:rFonts w:cstheme="minorHAnsi"/>
          <w:lang w:val="en-US"/>
        </w:rPr>
        <w:t>As noted, o</w:t>
      </w:r>
      <w:r w:rsidRPr="00713F9F">
        <w:rPr>
          <w:rFonts w:cstheme="minorHAnsi"/>
          <w:lang w:val="en-US"/>
        </w:rPr>
        <w:t xml:space="preserve">ne </w:t>
      </w:r>
      <w:r w:rsidR="00D344E2">
        <w:rPr>
          <w:rFonts w:cstheme="minorHAnsi"/>
          <w:lang w:val="en-US"/>
        </w:rPr>
        <w:t>KW</w:t>
      </w:r>
      <w:r w:rsidRPr="00713F9F">
        <w:rPr>
          <w:rFonts w:cstheme="minorHAnsi"/>
          <w:lang w:val="en-US"/>
        </w:rPr>
        <w:t xml:space="preserve"> reflecting doing the course gave him much greater opportunity to contribute to this process, </w:t>
      </w:r>
    </w:p>
    <w:p w14:paraId="05498B9D" w14:textId="3C70134E" w:rsidR="001C62B5" w:rsidRPr="00716881" w:rsidRDefault="001C62B5" w:rsidP="001C62B5">
      <w:pPr>
        <w:spacing w:before="80" w:after="0" w:line="288" w:lineRule="auto"/>
        <w:ind w:left="720" w:firstLine="45"/>
        <w:rPr>
          <w:rFonts w:cstheme="minorHAnsi"/>
          <w:i/>
          <w:iCs/>
          <w:lang w:val="en-US"/>
        </w:rPr>
      </w:pPr>
      <w:r w:rsidRPr="00713F9F">
        <w:rPr>
          <w:i/>
          <w:iCs/>
        </w:rPr>
        <w:t>…for me, using tools like this, we see them 12</w:t>
      </w:r>
      <w:r w:rsidR="002A08DA">
        <w:rPr>
          <w:i/>
          <w:iCs/>
        </w:rPr>
        <w:t xml:space="preserve"> </w:t>
      </w:r>
      <w:r w:rsidRPr="00713F9F">
        <w:rPr>
          <w:i/>
          <w:iCs/>
        </w:rPr>
        <w:t>h</w:t>
      </w:r>
      <w:r>
        <w:rPr>
          <w:i/>
          <w:iCs/>
        </w:rPr>
        <w:t>ours</w:t>
      </w:r>
      <w:r w:rsidRPr="00713F9F">
        <w:rPr>
          <w:i/>
          <w:iCs/>
        </w:rPr>
        <w:t xml:space="preserve"> a day, the people giving him parole only read reports so this time i</w:t>
      </w:r>
      <w:r>
        <w:rPr>
          <w:i/>
          <w:iCs/>
        </w:rPr>
        <w:t>t’</w:t>
      </w:r>
      <w:r w:rsidRPr="00713F9F">
        <w:rPr>
          <w:i/>
          <w:iCs/>
        </w:rPr>
        <w:t>s nice that I’m able to sit in on his parole and speak about the changes in him… (</w:t>
      </w:r>
      <w:r>
        <w:rPr>
          <w:i/>
          <w:iCs/>
          <w:sz w:val="20"/>
          <w:szCs w:val="20"/>
        </w:rPr>
        <w:t>KW6)</w:t>
      </w:r>
    </w:p>
    <w:p w14:paraId="717DB2EA" w14:textId="77777777" w:rsidR="001C62B5" w:rsidRDefault="001C62B5" w:rsidP="001C62B5">
      <w:pPr>
        <w:spacing w:beforeLines="80" w:before="192" w:after="0" w:line="288" w:lineRule="auto"/>
        <w:rPr>
          <w:lang w:val="en-US"/>
        </w:rPr>
      </w:pPr>
      <w:r>
        <w:rPr>
          <w:rFonts w:cstheme="minorHAnsi"/>
          <w:lang w:val="en-US"/>
        </w:rPr>
        <w:t>Although there were doubts raised among some residents about the course’s worth in relation to the parole process owing to its lack of accreditation, with others identifying that ‘</w:t>
      </w:r>
      <w:proofErr w:type="gramStart"/>
      <w:r w:rsidRPr="00F00C95">
        <w:rPr>
          <w:rFonts w:cstheme="minorHAnsi"/>
          <w:i/>
          <w:iCs/>
          <w:lang w:val="en-US"/>
        </w:rPr>
        <w:t>it</w:t>
      </w:r>
      <w:proofErr w:type="gramEnd"/>
      <w:r w:rsidRPr="00F00C95">
        <w:rPr>
          <w:rFonts w:cstheme="minorHAnsi"/>
          <w:i/>
          <w:iCs/>
          <w:lang w:val="en-US"/>
        </w:rPr>
        <w:t xml:space="preserve"> deserves</w:t>
      </w:r>
      <w:r>
        <w:rPr>
          <w:rFonts w:cstheme="minorHAnsi"/>
          <w:lang w:val="en-US"/>
        </w:rPr>
        <w:t>’ (IG1.3) to be accredited.  Others felt as a non-accredited course it gave residents ineligible for other courses an opportunity to learn new skills.  These other aims were more dominant amongst staff and as discussed elsewhere were used to recruit residents onto the course potentially skewing residents’ views of the course aims.  Alternative, immediate aims were identified by staff as giving residents ‘</w:t>
      </w:r>
      <w:r w:rsidRPr="00231DCF">
        <w:rPr>
          <w:rFonts w:cstheme="minorHAnsi"/>
          <w:i/>
          <w:iCs/>
          <w:lang w:val="en-US"/>
        </w:rPr>
        <w:t>something to do</w:t>
      </w:r>
      <w:r>
        <w:rPr>
          <w:rFonts w:cstheme="minorHAnsi"/>
          <w:lang w:val="en-US"/>
        </w:rPr>
        <w:t xml:space="preserve">’ (KW4), important in a system </w:t>
      </w:r>
      <w:r w:rsidRPr="00231DCF">
        <w:rPr>
          <w:rFonts w:cstheme="minorHAnsi"/>
          <w:lang w:val="en-US"/>
        </w:rPr>
        <w:t xml:space="preserve">with reduced regimes, and the more long-term aim of </w:t>
      </w:r>
      <w:r>
        <w:rPr>
          <w:rFonts w:cstheme="minorHAnsi"/>
          <w:lang w:val="en-US"/>
        </w:rPr>
        <w:t>future goals</w:t>
      </w:r>
      <w:r w:rsidRPr="00231DCF">
        <w:rPr>
          <w:rFonts w:cstheme="minorHAnsi"/>
          <w:lang w:val="en-US"/>
        </w:rPr>
        <w:t>, inspired by the lived experience</w:t>
      </w:r>
      <w:r>
        <w:rPr>
          <w:rFonts w:cstheme="minorHAnsi"/>
          <w:lang w:val="en-US"/>
        </w:rPr>
        <w:t xml:space="preserve"> course content</w:t>
      </w:r>
      <w:r w:rsidRPr="00231DCF">
        <w:rPr>
          <w:rFonts w:cstheme="minorHAnsi"/>
          <w:lang w:val="en-US"/>
        </w:rPr>
        <w:t>, ‘</w:t>
      </w:r>
      <w:r w:rsidRPr="00231DCF">
        <w:rPr>
          <w:i/>
          <w:iCs/>
          <w:lang w:val="en-US"/>
        </w:rPr>
        <w:t xml:space="preserve">I think it’s good to see ex-prisoners, see it working for them.  It’s working for them it might work for us.  Incentive’ </w:t>
      </w:r>
      <w:r w:rsidRPr="00231DCF">
        <w:rPr>
          <w:lang w:val="en-US"/>
        </w:rPr>
        <w:t>(IG2.4).</w:t>
      </w:r>
    </w:p>
    <w:p w14:paraId="7E45B3A4" w14:textId="0503A6E9" w:rsidR="001C62B5" w:rsidRDefault="001C62B5" w:rsidP="001C62B5">
      <w:pPr>
        <w:spacing w:beforeLines="80" w:before="192" w:after="0" w:line="288" w:lineRule="auto"/>
        <w:rPr>
          <w:b/>
          <w:bCs/>
          <w:lang w:val="en-US"/>
        </w:rPr>
      </w:pPr>
      <w:r w:rsidRPr="001A6273">
        <w:rPr>
          <w:b/>
          <w:bCs/>
          <w:lang w:val="en-US"/>
        </w:rPr>
        <w:t xml:space="preserve">Aims and restorative principles </w:t>
      </w:r>
    </w:p>
    <w:p w14:paraId="2B6B5472" w14:textId="77777777" w:rsidR="00B43AFC" w:rsidRDefault="004B169F" w:rsidP="001C62B5">
      <w:pPr>
        <w:spacing w:beforeLines="80" w:before="192" w:after="0" w:line="288" w:lineRule="auto"/>
        <w:rPr>
          <w:lang w:val="en-US"/>
        </w:rPr>
      </w:pPr>
      <w:r>
        <w:rPr>
          <w:lang w:val="en-US"/>
        </w:rPr>
        <w:t>There were multiple examples of restorative principles being understood throughout the analysis of aims as indicate</w:t>
      </w:r>
      <w:r w:rsidR="00B43AFC">
        <w:rPr>
          <w:lang w:val="en-US"/>
        </w:rPr>
        <w:t>d</w:t>
      </w:r>
      <w:r>
        <w:rPr>
          <w:lang w:val="en-US"/>
        </w:rPr>
        <w:t xml:space="preserve"> above.</w:t>
      </w:r>
    </w:p>
    <w:p w14:paraId="43D9E962" w14:textId="77777777" w:rsidR="00B43AFC" w:rsidRDefault="00B43AFC" w:rsidP="00B43AFC">
      <w:pPr>
        <w:spacing w:beforeLines="80" w:before="192" w:line="288" w:lineRule="auto"/>
        <w:rPr>
          <w:rFonts w:cstheme="minorHAnsi"/>
          <w:lang w:val="en-US"/>
        </w:rPr>
      </w:pPr>
      <w:r w:rsidRPr="00B43AFC">
        <w:rPr>
          <w:rFonts w:cstheme="minorHAnsi"/>
          <w:lang w:val="en-US"/>
        </w:rPr>
        <w:t>The circle facilitator was able to reflect when concepts were truly understood</w:t>
      </w:r>
      <w:r>
        <w:rPr>
          <w:rFonts w:cstheme="minorHAnsi"/>
          <w:lang w:val="en-US"/>
        </w:rPr>
        <w:t xml:space="preserve">, </w:t>
      </w:r>
    </w:p>
    <w:p w14:paraId="6131437F" w14:textId="7F4637DC" w:rsidR="00B43AFC" w:rsidRPr="00B43AFC" w:rsidRDefault="00B43AFC" w:rsidP="00B43AFC">
      <w:pPr>
        <w:spacing w:beforeLines="80" w:before="192" w:after="0" w:line="288" w:lineRule="auto"/>
        <w:ind w:left="720"/>
        <w:rPr>
          <w:rFonts w:cstheme="minorHAnsi"/>
          <w:color w:val="000000"/>
        </w:rPr>
      </w:pPr>
      <w:r w:rsidRPr="00B43AFC">
        <w:rPr>
          <w:rFonts w:cstheme="minorHAnsi"/>
          <w:i/>
          <w:iCs/>
          <w:color w:val="000000"/>
        </w:rPr>
        <w:t>I felt a real grasp of the concept of I Messaging this week and the recognition of the power of it</w:t>
      </w:r>
      <w:r w:rsidRPr="00B43AFC">
        <w:rPr>
          <w:rFonts w:cstheme="minorHAnsi"/>
          <w:color w:val="000000"/>
        </w:rPr>
        <w:t>. (C1)</w:t>
      </w:r>
    </w:p>
    <w:p w14:paraId="44BF355B" w14:textId="19DB3530" w:rsidR="004B169F" w:rsidRPr="00C452BF" w:rsidRDefault="00B43AFC" w:rsidP="00C452BF">
      <w:pPr>
        <w:spacing w:beforeLines="80" w:before="192" w:after="0" w:line="288" w:lineRule="auto"/>
        <w:ind w:left="720"/>
        <w:rPr>
          <w:rFonts w:eastAsia="Times New Roman" w:cstheme="minorHAnsi"/>
          <w:lang w:eastAsia="en-GB"/>
        </w:rPr>
      </w:pPr>
      <w:r w:rsidRPr="00C452BF">
        <w:rPr>
          <w:rFonts w:eastAsia="Times New Roman" w:cstheme="minorHAnsi"/>
          <w:i/>
          <w:iCs/>
          <w:lang w:eastAsia="en-GB"/>
        </w:rPr>
        <w:t xml:space="preserve">one man said I understand the restorative questions and the impact they </w:t>
      </w:r>
      <w:proofErr w:type="gramStart"/>
      <w:r w:rsidRPr="00C452BF">
        <w:rPr>
          <w:rFonts w:eastAsia="Times New Roman" w:cstheme="minorHAnsi"/>
          <w:i/>
          <w:iCs/>
          <w:lang w:eastAsia="en-GB"/>
        </w:rPr>
        <w:t>have,</w:t>
      </w:r>
      <w:proofErr w:type="gramEnd"/>
      <w:r w:rsidRPr="00C452BF">
        <w:rPr>
          <w:rFonts w:eastAsia="Times New Roman" w:cstheme="minorHAnsi"/>
          <w:i/>
          <w:iCs/>
          <w:lang w:eastAsia="en-GB"/>
        </w:rPr>
        <w:t xml:space="preserve"> however I also believe people need to deal with the consequences of what they do, it was a very engaging conversation</w:t>
      </w:r>
      <w:r w:rsidRPr="00C452BF">
        <w:rPr>
          <w:rFonts w:eastAsia="Times New Roman" w:cstheme="minorHAnsi"/>
          <w:lang w:eastAsia="en-GB"/>
        </w:rPr>
        <w:t xml:space="preserve"> (C3)</w:t>
      </w:r>
    </w:p>
    <w:p w14:paraId="7E358E6E" w14:textId="77777777" w:rsidR="00C452BF" w:rsidRDefault="00B43AFC" w:rsidP="00C452BF">
      <w:pPr>
        <w:spacing w:beforeLines="80" w:before="192" w:line="288" w:lineRule="auto"/>
        <w:rPr>
          <w:rFonts w:eastAsia="Times New Roman" w:cstheme="minorHAnsi"/>
          <w:lang w:eastAsia="en-GB"/>
        </w:rPr>
      </w:pPr>
      <w:r w:rsidRPr="00C452BF">
        <w:rPr>
          <w:rFonts w:eastAsia="Times New Roman" w:cstheme="minorHAnsi"/>
          <w:lang w:eastAsia="en-GB"/>
        </w:rPr>
        <w:t>Examples of working ‘with’ family members</w:t>
      </w:r>
      <w:r w:rsidR="00C452BF" w:rsidRPr="00C452BF">
        <w:rPr>
          <w:rFonts w:eastAsia="Times New Roman" w:cstheme="minorHAnsi"/>
          <w:lang w:eastAsia="en-GB"/>
        </w:rPr>
        <w:t xml:space="preserve"> and officers</w:t>
      </w:r>
      <w:r w:rsidRPr="00C452BF">
        <w:rPr>
          <w:rFonts w:eastAsia="Times New Roman" w:cstheme="minorHAnsi"/>
          <w:lang w:eastAsia="en-GB"/>
        </w:rPr>
        <w:t>, using the restorative questions</w:t>
      </w:r>
      <w:r w:rsidR="00C452BF" w:rsidRPr="00C452BF">
        <w:rPr>
          <w:rFonts w:eastAsia="Times New Roman" w:cstheme="minorHAnsi"/>
          <w:lang w:eastAsia="en-GB"/>
        </w:rPr>
        <w:t xml:space="preserve"> and creating a no-blame/ no-shame environment of ‘shared accountability’</w:t>
      </w:r>
      <w:r w:rsidRPr="00C452BF">
        <w:rPr>
          <w:rFonts w:eastAsia="Times New Roman" w:cstheme="minorHAnsi"/>
          <w:lang w:eastAsia="en-GB"/>
        </w:rPr>
        <w:t xml:space="preserve"> were also brought to group,</w:t>
      </w:r>
    </w:p>
    <w:p w14:paraId="7BB84DAC" w14:textId="68775995" w:rsidR="00C452BF" w:rsidRPr="00C452BF" w:rsidRDefault="00C452BF" w:rsidP="00C452BF">
      <w:pPr>
        <w:spacing w:beforeLines="80" w:before="192" w:after="0" w:line="288" w:lineRule="auto"/>
        <w:ind w:left="720"/>
        <w:rPr>
          <w:rFonts w:cstheme="minorHAnsi"/>
          <w:color w:val="000000"/>
        </w:rPr>
      </w:pPr>
      <w:r w:rsidRPr="002A08DA">
        <w:rPr>
          <w:rFonts w:eastAsia="Times New Roman" w:cstheme="minorHAnsi"/>
          <w:i/>
          <w:iCs/>
          <w:lang w:eastAsia="en-GB"/>
        </w:rPr>
        <w:t xml:space="preserve">… </w:t>
      </w:r>
      <w:r w:rsidRPr="002A08DA">
        <w:rPr>
          <w:rFonts w:cstheme="minorHAnsi"/>
          <w:i/>
          <w:iCs/>
          <w:color w:val="000000"/>
        </w:rPr>
        <w:t>spoke to his daughter and he said instead of getting upset with the situation he explored how she was feeling (impact) he said he would never have done that before and it made a difference</w:t>
      </w:r>
      <w:r w:rsidRPr="00C452BF">
        <w:rPr>
          <w:rFonts w:cstheme="minorHAnsi"/>
          <w:color w:val="000000"/>
        </w:rPr>
        <w:t xml:space="preserve">. </w:t>
      </w:r>
      <w:r>
        <w:rPr>
          <w:rFonts w:cstheme="minorHAnsi"/>
          <w:color w:val="000000"/>
        </w:rPr>
        <w:t>(C1)</w:t>
      </w:r>
    </w:p>
    <w:p w14:paraId="6EE9A2AB" w14:textId="77777777" w:rsidR="003837F3" w:rsidRDefault="003837F3">
      <w:pPr>
        <w:rPr>
          <w:rFonts w:eastAsia="Times New Roman" w:cstheme="minorHAnsi"/>
          <w:b/>
          <w:bCs/>
          <w:sz w:val="24"/>
          <w:szCs w:val="24"/>
          <w:lang w:eastAsia="en-GB"/>
        </w:rPr>
      </w:pPr>
      <w:r>
        <w:rPr>
          <w:rFonts w:eastAsia="Times New Roman" w:cstheme="minorHAnsi"/>
          <w:b/>
          <w:bCs/>
          <w:sz w:val="24"/>
          <w:szCs w:val="24"/>
          <w:lang w:eastAsia="en-GB"/>
        </w:rPr>
        <w:br w:type="page"/>
      </w:r>
    </w:p>
    <w:p w14:paraId="5557607E" w14:textId="7EF7439C" w:rsidR="00C452BF" w:rsidRDefault="00127E03" w:rsidP="00B43AFC">
      <w:pPr>
        <w:spacing w:beforeLines="80" w:before="192" w:after="0" w:line="288" w:lineRule="auto"/>
        <w:rPr>
          <w:rFonts w:eastAsia="Times New Roman" w:cstheme="minorHAnsi"/>
          <w:b/>
          <w:bCs/>
          <w:sz w:val="24"/>
          <w:szCs w:val="24"/>
          <w:lang w:eastAsia="en-GB"/>
        </w:rPr>
      </w:pPr>
      <w:r>
        <w:rPr>
          <w:rFonts w:eastAsia="Times New Roman" w:cstheme="minorHAnsi"/>
          <w:b/>
          <w:bCs/>
          <w:sz w:val="24"/>
          <w:szCs w:val="24"/>
          <w:lang w:eastAsia="en-GB"/>
        </w:rPr>
        <w:lastRenderedPageBreak/>
        <w:t>Table 10 Aims learning points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7315"/>
      </w:tblGrid>
      <w:tr w:rsidR="00127E03" w14:paraId="12009C9B" w14:textId="77777777" w:rsidTr="00127E03">
        <w:tc>
          <w:tcPr>
            <w:tcW w:w="1701" w:type="dxa"/>
            <w:shd w:val="clear" w:color="auto" w:fill="E7E6E6" w:themeFill="background2"/>
          </w:tcPr>
          <w:p w14:paraId="157D4912" w14:textId="227EE276" w:rsidR="00127E03" w:rsidRPr="003837F3" w:rsidRDefault="00127E03" w:rsidP="00127E03">
            <w:pPr>
              <w:spacing w:before="40" w:line="288" w:lineRule="auto"/>
              <w:rPr>
                <w:rFonts w:eastAsia="Times New Roman" w:cstheme="minorHAnsi"/>
                <w:b/>
                <w:bCs/>
                <w:sz w:val="20"/>
                <w:szCs w:val="20"/>
                <w:lang w:eastAsia="en-GB"/>
              </w:rPr>
            </w:pPr>
            <w:r w:rsidRPr="003837F3">
              <w:rPr>
                <w:rFonts w:eastAsia="Times New Roman" w:cstheme="minorHAnsi"/>
                <w:b/>
                <w:bCs/>
                <w:sz w:val="20"/>
                <w:szCs w:val="20"/>
                <w:lang w:eastAsia="en-GB"/>
              </w:rPr>
              <w:t xml:space="preserve">Area </w:t>
            </w:r>
          </w:p>
        </w:tc>
        <w:tc>
          <w:tcPr>
            <w:tcW w:w="7315" w:type="dxa"/>
            <w:shd w:val="clear" w:color="auto" w:fill="E7E6E6" w:themeFill="background2"/>
          </w:tcPr>
          <w:p w14:paraId="02690565" w14:textId="015E860A" w:rsidR="00127E03" w:rsidRPr="003837F3" w:rsidRDefault="00127E03" w:rsidP="00127E03">
            <w:pPr>
              <w:spacing w:before="40" w:line="288" w:lineRule="auto"/>
              <w:rPr>
                <w:rFonts w:eastAsia="Times New Roman" w:cstheme="minorHAnsi"/>
                <w:b/>
                <w:bCs/>
                <w:sz w:val="20"/>
                <w:szCs w:val="20"/>
                <w:lang w:eastAsia="en-GB"/>
              </w:rPr>
            </w:pPr>
            <w:r w:rsidRPr="003837F3">
              <w:rPr>
                <w:rFonts w:eastAsia="Times New Roman" w:cstheme="minorHAnsi"/>
                <w:b/>
                <w:bCs/>
                <w:sz w:val="20"/>
                <w:szCs w:val="20"/>
                <w:lang w:eastAsia="en-GB"/>
              </w:rPr>
              <w:t>Learning points</w:t>
            </w:r>
          </w:p>
        </w:tc>
      </w:tr>
      <w:tr w:rsidR="003837F3" w14:paraId="31A56326" w14:textId="77777777" w:rsidTr="00127E03">
        <w:tc>
          <w:tcPr>
            <w:tcW w:w="1701" w:type="dxa"/>
            <w:vMerge w:val="restart"/>
            <w:shd w:val="clear" w:color="auto" w:fill="E7E6E6" w:themeFill="background2"/>
          </w:tcPr>
          <w:p w14:paraId="3C84A088" w14:textId="0A75097F" w:rsidR="003837F3" w:rsidRPr="003837F3" w:rsidRDefault="003837F3" w:rsidP="00127E03">
            <w:pPr>
              <w:spacing w:before="40" w:line="288" w:lineRule="auto"/>
              <w:rPr>
                <w:rFonts w:eastAsia="Times New Roman" w:cstheme="minorHAnsi"/>
                <w:b/>
                <w:bCs/>
                <w:sz w:val="20"/>
                <w:szCs w:val="20"/>
                <w:lang w:eastAsia="en-GB"/>
              </w:rPr>
            </w:pPr>
            <w:r w:rsidRPr="003837F3">
              <w:rPr>
                <w:rFonts w:eastAsia="Times New Roman" w:cstheme="minorHAnsi"/>
                <w:b/>
                <w:bCs/>
                <w:sz w:val="20"/>
                <w:szCs w:val="20"/>
                <w:lang w:eastAsia="en-GB"/>
              </w:rPr>
              <w:t>Communication skills</w:t>
            </w:r>
          </w:p>
        </w:tc>
        <w:tc>
          <w:tcPr>
            <w:tcW w:w="7315" w:type="dxa"/>
            <w:shd w:val="clear" w:color="auto" w:fill="E7E6E6" w:themeFill="background2"/>
          </w:tcPr>
          <w:p w14:paraId="470F510E" w14:textId="43F41389" w:rsidR="003837F3" w:rsidRPr="00127E03" w:rsidRDefault="003837F3" w:rsidP="00127E03">
            <w:pPr>
              <w:spacing w:before="40" w:line="288" w:lineRule="auto"/>
              <w:rPr>
                <w:rFonts w:eastAsia="Times New Roman" w:cstheme="minorHAnsi"/>
                <w:sz w:val="20"/>
                <w:szCs w:val="20"/>
                <w:lang w:eastAsia="en-GB"/>
              </w:rPr>
            </w:pPr>
            <w:r w:rsidRPr="00127E03">
              <w:rPr>
                <w:rFonts w:eastAsia="Times New Roman" w:cstheme="minorHAnsi"/>
                <w:sz w:val="20"/>
                <w:szCs w:val="20"/>
                <w:lang w:eastAsia="en-GB"/>
              </w:rPr>
              <w:t xml:space="preserve">Aim </w:t>
            </w:r>
            <w:r>
              <w:rPr>
                <w:rFonts w:eastAsia="Times New Roman" w:cstheme="minorHAnsi"/>
                <w:sz w:val="20"/>
                <w:szCs w:val="20"/>
                <w:lang w:eastAsia="en-GB"/>
              </w:rPr>
              <w:t xml:space="preserve">fully </w:t>
            </w:r>
            <w:r w:rsidRPr="00127E03">
              <w:rPr>
                <w:rFonts w:eastAsia="Times New Roman" w:cstheme="minorHAnsi"/>
                <w:sz w:val="20"/>
                <w:szCs w:val="20"/>
                <w:lang w:eastAsia="en-GB"/>
              </w:rPr>
              <w:t>recognise</w:t>
            </w:r>
            <w:r>
              <w:rPr>
                <w:rFonts w:eastAsia="Times New Roman" w:cstheme="minorHAnsi"/>
                <w:sz w:val="20"/>
                <w:szCs w:val="20"/>
                <w:lang w:eastAsia="en-GB"/>
              </w:rPr>
              <w:t>d, reason for recruitment and all believed they had something to learn</w:t>
            </w:r>
          </w:p>
        </w:tc>
      </w:tr>
      <w:tr w:rsidR="003837F3" w14:paraId="3B81BBF3" w14:textId="77777777" w:rsidTr="00127E03">
        <w:tc>
          <w:tcPr>
            <w:tcW w:w="1701" w:type="dxa"/>
            <w:vMerge/>
            <w:shd w:val="clear" w:color="auto" w:fill="E7E6E6" w:themeFill="background2"/>
          </w:tcPr>
          <w:p w14:paraId="30D97336" w14:textId="77777777" w:rsidR="003837F3" w:rsidRPr="003837F3" w:rsidRDefault="003837F3" w:rsidP="00127E03">
            <w:pPr>
              <w:spacing w:before="40" w:line="288" w:lineRule="auto"/>
              <w:rPr>
                <w:rFonts w:eastAsia="Times New Roman" w:cstheme="minorHAnsi"/>
                <w:b/>
                <w:bCs/>
                <w:sz w:val="20"/>
                <w:szCs w:val="20"/>
                <w:lang w:eastAsia="en-GB"/>
              </w:rPr>
            </w:pPr>
          </w:p>
        </w:tc>
        <w:tc>
          <w:tcPr>
            <w:tcW w:w="7315" w:type="dxa"/>
            <w:shd w:val="clear" w:color="auto" w:fill="E7E6E6" w:themeFill="background2"/>
          </w:tcPr>
          <w:p w14:paraId="2125A042" w14:textId="7A448538" w:rsidR="003837F3" w:rsidRPr="00127E03" w:rsidRDefault="003837F3"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Multiple examples of putting skills into practice with largely positive results</w:t>
            </w:r>
          </w:p>
        </w:tc>
      </w:tr>
      <w:tr w:rsidR="003837F3" w14:paraId="41873D1B" w14:textId="77777777" w:rsidTr="00127E03">
        <w:tc>
          <w:tcPr>
            <w:tcW w:w="1701" w:type="dxa"/>
            <w:vMerge/>
            <w:shd w:val="clear" w:color="auto" w:fill="E7E6E6" w:themeFill="background2"/>
          </w:tcPr>
          <w:p w14:paraId="7B14270D" w14:textId="77777777" w:rsidR="003837F3" w:rsidRPr="003837F3" w:rsidRDefault="003837F3" w:rsidP="00127E03">
            <w:pPr>
              <w:spacing w:before="40" w:line="288" w:lineRule="auto"/>
              <w:rPr>
                <w:rFonts w:eastAsia="Times New Roman" w:cstheme="minorHAnsi"/>
                <w:b/>
                <w:bCs/>
                <w:sz w:val="20"/>
                <w:szCs w:val="20"/>
                <w:lang w:eastAsia="en-GB"/>
              </w:rPr>
            </w:pPr>
          </w:p>
        </w:tc>
        <w:tc>
          <w:tcPr>
            <w:tcW w:w="7315" w:type="dxa"/>
            <w:shd w:val="clear" w:color="auto" w:fill="E7E6E6" w:themeFill="background2"/>
          </w:tcPr>
          <w:p w14:paraId="4F2B0C64" w14:textId="659D1129" w:rsidR="003837F3" w:rsidRPr="00127E03" w:rsidRDefault="003837F3" w:rsidP="00127E03">
            <w:pPr>
              <w:spacing w:before="40" w:line="288" w:lineRule="auto"/>
              <w:rPr>
                <w:rFonts w:eastAsia="Times New Roman" w:cstheme="minorHAnsi"/>
                <w:sz w:val="20"/>
                <w:szCs w:val="20"/>
                <w:lang w:eastAsia="en-GB"/>
              </w:rPr>
            </w:pPr>
            <w:proofErr w:type="spellStart"/>
            <w:r w:rsidRPr="00127E03">
              <w:rPr>
                <w:rFonts w:eastAsia="Times New Roman" w:cstheme="minorHAnsi"/>
                <w:sz w:val="20"/>
                <w:szCs w:val="20"/>
                <w:lang w:eastAsia="en-GB"/>
              </w:rPr>
              <w:t>Imessaging</w:t>
            </w:r>
            <w:proofErr w:type="spellEnd"/>
            <w:r w:rsidRPr="00127E03">
              <w:rPr>
                <w:rFonts w:eastAsia="Times New Roman" w:cstheme="minorHAnsi"/>
                <w:sz w:val="20"/>
                <w:szCs w:val="20"/>
                <w:lang w:eastAsia="en-GB"/>
              </w:rPr>
              <w:t xml:space="preserve"> recognised as key as per design</w:t>
            </w:r>
          </w:p>
        </w:tc>
      </w:tr>
      <w:tr w:rsidR="003837F3" w14:paraId="7BF98C1E" w14:textId="77777777" w:rsidTr="00127E03">
        <w:tc>
          <w:tcPr>
            <w:tcW w:w="1701" w:type="dxa"/>
            <w:vMerge w:val="restart"/>
            <w:shd w:val="clear" w:color="auto" w:fill="E7E6E6" w:themeFill="background2"/>
          </w:tcPr>
          <w:p w14:paraId="7C401A68" w14:textId="6044B0E9" w:rsidR="003837F3" w:rsidRPr="003837F3" w:rsidRDefault="003837F3" w:rsidP="00127E03">
            <w:pPr>
              <w:spacing w:before="40" w:line="288" w:lineRule="auto"/>
              <w:rPr>
                <w:rFonts w:eastAsia="Times New Roman" w:cstheme="minorHAnsi"/>
                <w:b/>
                <w:bCs/>
                <w:sz w:val="20"/>
                <w:szCs w:val="20"/>
                <w:lang w:eastAsia="en-GB"/>
              </w:rPr>
            </w:pPr>
            <w:r w:rsidRPr="003837F3">
              <w:rPr>
                <w:rFonts w:eastAsia="Times New Roman" w:cstheme="minorHAnsi"/>
                <w:b/>
                <w:bCs/>
                <w:sz w:val="20"/>
                <w:szCs w:val="20"/>
                <w:lang w:eastAsia="en-GB"/>
              </w:rPr>
              <w:t>Relationship skills</w:t>
            </w:r>
          </w:p>
        </w:tc>
        <w:tc>
          <w:tcPr>
            <w:tcW w:w="7315" w:type="dxa"/>
            <w:shd w:val="clear" w:color="auto" w:fill="E7E6E6" w:themeFill="background2"/>
          </w:tcPr>
          <w:p w14:paraId="424213AC" w14:textId="13107057" w:rsidR="003837F3" w:rsidRPr="00127E03" w:rsidRDefault="003837F3"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 xml:space="preserve">Aim fully recognised, some believing the focus was staff-prisoner relationships but the majority recognised its application to all relationships in prison and in the community. </w:t>
            </w:r>
          </w:p>
        </w:tc>
      </w:tr>
      <w:tr w:rsidR="003837F3" w14:paraId="744884F0" w14:textId="77777777" w:rsidTr="00127E03">
        <w:tc>
          <w:tcPr>
            <w:tcW w:w="1701" w:type="dxa"/>
            <w:vMerge/>
            <w:shd w:val="clear" w:color="auto" w:fill="E7E6E6" w:themeFill="background2"/>
          </w:tcPr>
          <w:p w14:paraId="2F81448C" w14:textId="77777777" w:rsidR="003837F3" w:rsidRPr="003837F3" w:rsidRDefault="003837F3" w:rsidP="00127E03">
            <w:pPr>
              <w:spacing w:before="40" w:line="288" w:lineRule="auto"/>
              <w:rPr>
                <w:rFonts w:eastAsia="Times New Roman" w:cstheme="minorHAnsi"/>
                <w:b/>
                <w:bCs/>
                <w:sz w:val="20"/>
                <w:szCs w:val="20"/>
                <w:lang w:eastAsia="en-GB"/>
              </w:rPr>
            </w:pPr>
          </w:p>
        </w:tc>
        <w:tc>
          <w:tcPr>
            <w:tcW w:w="7315" w:type="dxa"/>
            <w:shd w:val="clear" w:color="auto" w:fill="E7E6E6" w:themeFill="background2"/>
          </w:tcPr>
          <w:p w14:paraId="0D2F8D33" w14:textId="311CD944" w:rsidR="003837F3" w:rsidRPr="00127E03" w:rsidRDefault="003837F3"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Multiple examples of both residents and KWs putting skills into practice with positive results with staff and peers.</w:t>
            </w:r>
          </w:p>
        </w:tc>
      </w:tr>
      <w:tr w:rsidR="003837F3" w14:paraId="5CE4B37D" w14:textId="77777777" w:rsidTr="00127E03">
        <w:tc>
          <w:tcPr>
            <w:tcW w:w="1701" w:type="dxa"/>
            <w:vMerge/>
            <w:shd w:val="clear" w:color="auto" w:fill="E7E6E6" w:themeFill="background2"/>
          </w:tcPr>
          <w:p w14:paraId="0848C3AB" w14:textId="77777777" w:rsidR="003837F3" w:rsidRPr="003837F3" w:rsidRDefault="003837F3" w:rsidP="00127E03">
            <w:pPr>
              <w:spacing w:before="40" w:line="288" w:lineRule="auto"/>
              <w:rPr>
                <w:rFonts w:eastAsia="Times New Roman" w:cstheme="minorHAnsi"/>
                <w:b/>
                <w:bCs/>
                <w:sz w:val="20"/>
                <w:szCs w:val="20"/>
                <w:lang w:eastAsia="en-GB"/>
              </w:rPr>
            </w:pPr>
          </w:p>
        </w:tc>
        <w:tc>
          <w:tcPr>
            <w:tcW w:w="7315" w:type="dxa"/>
            <w:shd w:val="clear" w:color="auto" w:fill="E7E6E6" w:themeFill="background2"/>
          </w:tcPr>
          <w:p w14:paraId="6A872008" w14:textId="0D6F611A" w:rsidR="003837F3" w:rsidRDefault="003837F3"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KW 1-1 model further enhances staff-prisoner relationship skills</w:t>
            </w:r>
          </w:p>
        </w:tc>
      </w:tr>
      <w:tr w:rsidR="003837F3" w14:paraId="49B847D8" w14:textId="77777777" w:rsidTr="00127E03">
        <w:tc>
          <w:tcPr>
            <w:tcW w:w="1701" w:type="dxa"/>
            <w:vMerge/>
            <w:shd w:val="clear" w:color="auto" w:fill="E7E6E6" w:themeFill="background2"/>
          </w:tcPr>
          <w:p w14:paraId="1D20D9DC" w14:textId="77777777" w:rsidR="003837F3" w:rsidRPr="003837F3" w:rsidRDefault="003837F3" w:rsidP="00127E03">
            <w:pPr>
              <w:spacing w:before="40" w:line="288" w:lineRule="auto"/>
              <w:rPr>
                <w:rFonts w:eastAsia="Times New Roman" w:cstheme="minorHAnsi"/>
                <w:b/>
                <w:bCs/>
                <w:sz w:val="20"/>
                <w:szCs w:val="20"/>
                <w:lang w:eastAsia="en-GB"/>
              </w:rPr>
            </w:pPr>
          </w:p>
        </w:tc>
        <w:tc>
          <w:tcPr>
            <w:tcW w:w="7315" w:type="dxa"/>
            <w:shd w:val="clear" w:color="auto" w:fill="E7E6E6" w:themeFill="background2"/>
          </w:tcPr>
          <w:p w14:paraId="10528B57" w14:textId="1F003E61" w:rsidR="003837F3" w:rsidRPr="00127E03" w:rsidRDefault="003837F3"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 xml:space="preserve">Limited examples of application to family relationships in feedback but more in group reflecting multiple restorative principles being put into practice. </w:t>
            </w:r>
          </w:p>
        </w:tc>
      </w:tr>
      <w:tr w:rsidR="003837F3" w14:paraId="3CD2FFD8" w14:textId="77777777" w:rsidTr="00127E03">
        <w:tc>
          <w:tcPr>
            <w:tcW w:w="1701" w:type="dxa"/>
            <w:vMerge w:val="restart"/>
            <w:shd w:val="clear" w:color="auto" w:fill="E7E6E6" w:themeFill="background2"/>
          </w:tcPr>
          <w:p w14:paraId="3DA90EFF" w14:textId="7AA33843" w:rsidR="003837F3" w:rsidRPr="003837F3" w:rsidRDefault="003837F3" w:rsidP="00127E03">
            <w:pPr>
              <w:spacing w:before="40" w:line="288" w:lineRule="auto"/>
              <w:rPr>
                <w:rFonts w:eastAsia="Times New Roman" w:cstheme="minorHAnsi"/>
                <w:b/>
                <w:bCs/>
                <w:sz w:val="20"/>
                <w:szCs w:val="20"/>
                <w:lang w:eastAsia="en-GB"/>
              </w:rPr>
            </w:pPr>
            <w:r w:rsidRPr="003837F3">
              <w:rPr>
                <w:rFonts w:eastAsia="Times New Roman" w:cstheme="minorHAnsi"/>
                <w:b/>
                <w:bCs/>
                <w:sz w:val="20"/>
                <w:szCs w:val="20"/>
                <w:lang w:eastAsia="en-GB"/>
              </w:rPr>
              <w:t>Facilitated conversations with loved ones</w:t>
            </w:r>
          </w:p>
        </w:tc>
        <w:tc>
          <w:tcPr>
            <w:tcW w:w="7315" w:type="dxa"/>
            <w:shd w:val="clear" w:color="auto" w:fill="E7E6E6" w:themeFill="background2"/>
          </w:tcPr>
          <w:p w14:paraId="19B12B33" w14:textId="49B18069" w:rsidR="003837F3" w:rsidRPr="00127E03" w:rsidRDefault="003837F3"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Limited interest was expressed as met the course designers’ expectations.  All three are being pursued and it was a reason for recruitment.</w:t>
            </w:r>
          </w:p>
        </w:tc>
      </w:tr>
      <w:tr w:rsidR="003837F3" w14:paraId="7E44CE8B" w14:textId="77777777" w:rsidTr="00127E03">
        <w:tc>
          <w:tcPr>
            <w:tcW w:w="1701" w:type="dxa"/>
            <w:vMerge/>
            <w:shd w:val="clear" w:color="auto" w:fill="E7E6E6" w:themeFill="background2"/>
          </w:tcPr>
          <w:p w14:paraId="05ADE3C7" w14:textId="77777777" w:rsidR="003837F3" w:rsidRPr="003837F3" w:rsidRDefault="003837F3" w:rsidP="00127E03">
            <w:pPr>
              <w:spacing w:before="40" w:line="288" w:lineRule="auto"/>
              <w:rPr>
                <w:rFonts w:eastAsia="Times New Roman" w:cstheme="minorHAnsi"/>
                <w:b/>
                <w:bCs/>
                <w:sz w:val="20"/>
                <w:szCs w:val="20"/>
                <w:lang w:eastAsia="en-GB"/>
              </w:rPr>
            </w:pPr>
          </w:p>
        </w:tc>
        <w:tc>
          <w:tcPr>
            <w:tcW w:w="7315" w:type="dxa"/>
            <w:shd w:val="clear" w:color="auto" w:fill="E7E6E6" w:themeFill="background2"/>
          </w:tcPr>
          <w:p w14:paraId="7B0808C1" w14:textId="12D8A357" w:rsidR="003837F3" w:rsidRPr="00127E03" w:rsidRDefault="003837F3"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Discussed the possibility of expanding facilitated conversations with significant others, including criminal justice professionals.</w:t>
            </w:r>
          </w:p>
        </w:tc>
      </w:tr>
      <w:tr w:rsidR="00127E03" w14:paraId="3CC33D39" w14:textId="77777777" w:rsidTr="00127E03">
        <w:tc>
          <w:tcPr>
            <w:tcW w:w="1701" w:type="dxa"/>
            <w:shd w:val="clear" w:color="auto" w:fill="E7E6E6" w:themeFill="background2"/>
          </w:tcPr>
          <w:p w14:paraId="30B4A335" w14:textId="59DD60FE" w:rsidR="00127E03" w:rsidRPr="003837F3" w:rsidRDefault="00D344E2" w:rsidP="00127E03">
            <w:pPr>
              <w:spacing w:before="40" w:line="288" w:lineRule="auto"/>
              <w:rPr>
                <w:rFonts w:eastAsia="Times New Roman" w:cstheme="minorHAnsi"/>
                <w:b/>
                <w:bCs/>
                <w:sz w:val="20"/>
                <w:szCs w:val="20"/>
                <w:lang w:eastAsia="en-GB"/>
              </w:rPr>
            </w:pPr>
            <w:r w:rsidRPr="003837F3">
              <w:rPr>
                <w:rFonts w:eastAsia="Times New Roman" w:cstheme="minorHAnsi"/>
                <w:b/>
                <w:bCs/>
                <w:sz w:val="20"/>
                <w:szCs w:val="20"/>
                <w:lang w:eastAsia="en-GB"/>
              </w:rPr>
              <w:t>Other aims</w:t>
            </w:r>
          </w:p>
        </w:tc>
        <w:tc>
          <w:tcPr>
            <w:tcW w:w="7315" w:type="dxa"/>
            <w:shd w:val="clear" w:color="auto" w:fill="E7E6E6" w:themeFill="background2"/>
          </w:tcPr>
          <w:p w14:paraId="1CE5F3B6" w14:textId="3F2B6610" w:rsidR="00127E03" w:rsidRPr="00127E03" w:rsidRDefault="00D344E2" w:rsidP="00127E03">
            <w:pPr>
              <w:spacing w:before="40" w:line="288" w:lineRule="auto"/>
              <w:rPr>
                <w:rFonts w:eastAsia="Times New Roman" w:cstheme="minorHAnsi"/>
                <w:sz w:val="20"/>
                <w:szCs w:val="20"/>
                <w:lang w:eastAsia="en-GB"/>
              </w:rPr>
            </w:pPr>
            <w:r>
              <w:rPr>
                <w:rFonts w:eastAsia="Times New Roman" w:cstheme="minorHAnsi"/>
                <w:sz w:val="20"/>
                <w:szCs w:val="20"/>
                <w:lang w:eastAsia="en-GB"/>
              </w:rPr>
              <w:t xml:space="preserve">Recruitment drift is discussed </w:t>
            </w:r>
            <w:r w:rsidR="003837F3">
              <w:rPr>
                <w:rFonts w:eastAsia="Times New Roman" w:cstheme="minorHAnsi"/>
                <w:sz w:val="20"/>
                <w:szCs w:val="20"/>
                <w:lang w:eastAsia="en-GB"/>
              </w:rPr>
              <w:t>elsewhere</w:t>
            </w:r>
            <w:r>
              <w:rPr>
                <w:rFonts w:eastAsia="Times New Roman" w:cstheme="minorHAnsi"/>
                <w:sz w:val="20"/>
                <w:szCs w:val="20"/>
                <w:lang w:eastAsia="en-GB"/>
              </w:rPr>
              <w:t>.  Links to offender behaviour programmes is inevitable, particularly in an establishment with a progressi</w:t>
            </w:r>
            <w:r w:rsidR="003837F3">
              <w:rPr>
                <w:rFonts w:eastAsia="Times New Roman" w:cstheme="minorHAnsi"/>
                <w:sz w:val="20"/>
                <w:szCs w:val="20"/>
                <w:lang w:eastAsia="en-GB"/>
              </w:rPr>
              <w:t>on regime.  Other aims did not obscure the primary aims of the course.</w:t>
            </w:r>
          </w:p>
        </w:tc>
      </w:tr>
    </w:tbl>
    <w:p w14:paraId="560067CF" w14:textId="77777777" w:rsidR="00127E03" w:rsidRPr="00127E03" w:rsidRDefault="00127E03" w:rsidP="00B43AFC">
      <w:pPr>
        <w:spacing w:beforeLines="80" w:before="192" w:after="0" w:line="288" w:lineRule="auto"/>
        <w:rPr>
          <w:rFonts w:eastAsia="Times New Roman" w:cstheme="minorHAnsi"/>
          <w:sz w:val="24"/>
          <w:szCs w:val="24"/>
          <w:lang w:eastAsia="en-GB"/>
        </w:rPr>
      </w:pPr>
    </w:p>
    <w:p w14:paraId="09942B16" w14:textId="4266CB5F" w:rsidR="00B43AFC" w:rsidRPr="00B43AFC" w:rsidRDefault="00B43AFC" w:rsidP="00B43AFC">
      <w:pPr>
        <w:spacing w:beforeLines="80" w:before="192" w:after="0" w:line="288" w:lineRule="auto"/>
        <w:rPr>
          <w:rFonts w:cstheme="minorHAnsi"/>
          <w:lang w:val="en-US"/>
        </w:rPr>
      </w:pPr>
      <w:r>
        <w:rPr>
          <w:rFonts w:eastAsia="Times New Roman" w:cstheme="minorHAnsi"/>
          <w:lang w:eastAsia="en-GB"/>
        </w:rPr>
        <w:t xml:space="preserve"> </w:t>
      </w:r>
    </w:p>
    <w:p w14:paraId="3F5ABF45" w14:textId="00CA88AC" w:rsidR="002C7339" w:rsidRDefault="001C62B5" w:rsidP="00DD6AF7">
      <w:pPr>
        <w:spacing w:beforeLines="40" w:before="96" w:after="0" w:line="288" w:lineRule="auto"/>
        <w:rPr>
          <w:rFonts w:eastAsia="Times New Roman" w:cstheme="minorHAnsi"/>
          <w:b/>
          <w:bCs/>
          <w:sz w:val="28"/>
          <w:szCs w:val="28"/>
        </w:rPr>
      </w:pPr>
      <w:r w:rsidRPr="003837F3">
        <w:rPr>
          <w:rFonts w:eastAsia="Times New Roman" w:cstheme="minorHAnsi"/>
          <w:b/>
          <w:bCs/>
          <w:sz w:val="28"/>
          <w:szCs w:val="28"/>
        </w:rPr>
        <w:t>Conclusion</w:t>
      </w:r>
    </w:p>
    <w:p w14:paraId="74E9E39B" w14:textId="25B9B618" w:rsidR="003837F3" w:rsidRPr="003837F3" w:rsidRDefault="003837F3" w:rsidP="00DD6AF7">
      <w:pPr>
        <w:spacing w:beforeLines="40" w:before="96" w:after="0" w:line="288" w:lineRule="auto"/>
        <w:rPr>
          <w:rFonts w:eastAsia="Times New Roman" w:cstheme="minorHAnsi"/>
        </w:rPr>
      </w:pPr>
      <w:r>
        <w:rPr>
          <w:rFonts w:eastAsia="Times New Roman" w:cstheme="minorHAnsi"/>
        </w:rPr>
        <w:t xml:space="preserve">The </w:t>
      </w:r>
      <w:proofErr w:type="spellStart"/>
      <w:r>
        <w:rPr>
          <w:rFonts w:eastAsia="Times New Roman" w:cstheme="minorHAnsi"/>
        </w:rPr>
        <w:t>ReSeT</w:t>
      </w:r>
      <w:proofErr w:type="spellEnd"/>
      <w:r>
        <w:rPr>
          <w:rFonts w:eastAsia="Times New Roman" w:cstheme="minorHAnsi"/>
        </w:rPr>
        <w:t xml:space="preserve"> process evaluation feedback was very positive.  Model integrity was maintained despite reduced 1-1 KW input over time, owing to the multi-media and multi-disciplinary design of the programme, and engagement of the residents.  </w:t>
      </w:r>
      <w:r w:rsidR="009C28A3">
        <w:rPr>
          <w:rFonts w:eastAsia="Times New Roman" w:cstheme="minorHAnsi"/>
        </w:rPr>
        <w:t xml:space="preserve">However, engagement of residents, similarly to KWs reduced over time.  </w:t>
      </w:r>
      <w:r w:rsidR="00FC61AD">
        <w:rPr>
          <w:rFonts w:eastAsia="Times New Roman" w:cstheme="minorHAnsi"/>
        </w:rPr>
        <w:t xml:space="preserve">Reduced engagement </w:t>
      </w:r>
      <w:r w:rsidR="009C28A3">
        <w:rPr>
          <w:rFonts w:eastAsia="Times New Roman" w:cstheme="minorHAnsi"/>
        </w:rPr>
        <w:t xml:space="preserve">is likely </w:t>
      </w:r>
      <w:r w:rsidR="00FC61AD">
        <w:rPr>
          <w:rFonts w:eastAsia="Times New Roman" w:cstheme="minorHAnsi"/>
        </w:rPr>
        <w:t xml:space="preserve">to be a result of </w:t>
      </w:r>
      <w:r w:rsidR="009C28A3">
        <w:rPr>
          <w:rFonts w:eastAsia="Times New Roman" w:cstheme="minorHAnsi"/>
        </w:rPr>
        <w:t xml:space="preserve">a combination of internal establishment factors, </w:t>
      </w:r>
      <w:proofErr w:type="spellStart"/>
      <w:proofErr w:type="gramStart"/>
      <w:r w:rsidR="009C28A3">
        <w:rPr>
          <w:rFonts w:eastAsia="Times New Roman" w:cstheme="minorHAnsi"/>
        </w:rPr>
        <w:t>ReSeT</w:t>
      </w:r>
      <w:proofErr w:type="spellEnd"/>
      <w:proofErr w:type="gramEnd"/>
      <w:r w:rsidR="009C28A3">
        <w:rPr>
          <w:rFonts w:eastAsia="Times New Roman" w:cstheme="minorHAnsi"/>
        </w:rPr>
        <w:t xml:space="preserve"> requirements for greater clarity and information in some areas, and external factors beyond the control of </w:t>
      </w:r>
      <w:proofErr w:type="spellStart"/>
      <w:r w:rsidR="009C28A3">
        <w:rPr>
          <w:rFonts w:eastAsia="Times New Roman" w:cstheme="minorHAnsi"/>
        </w:rPr>
        <w:t>ReSeT</w:t>
      </w:r>
      <w:proofErr w:type="spellEnd"/>
      <w:r w:rsidR="009C28A3">
        <w:rPr>
          <w:rFonts w:eastAsia="Times New Roman" w:cstheme="minorHAnsi"/>
        </w:rPr>
        <w:t xml:space="preserve"> and the establishment.  Many strengths to the course were identified and it was clear the restorative principles ran through its heart as designed, although ‘fair process’ needs to be carefully monitored.  </w:t>
      </w:r>
      <w:r w:rsidR="00FC61AD">
        <w:rPr>
          <w:rFonts w:eastAsia="Times New Roman" w:cstheme="minorHAnsi"/>
        </w:rPr>
        <w:t xml:space="preserve">KW involvement was a significant strength when it worked as designed but posed a risk to course integrity when it did not.  </w:t>
      </w:r>
      <w:r w:rsidR="009C28A3">
        <w:rPr>
          <w:rFonts w:eastAsia="Times New Roman" w:cstheme="minorHAnsi"/>
        </w:rPr>
        <w:t xml:space="preserve">Some specific areas for improvement have been usefully identified and other areas for development and further evaluation </w:t>
      </w:r>
      <w:r w:rsidR="00FC61AD">
        <w:rPr>
          <w:rFonts w:eastAsia="Times New Roman" w:cstheme="minorHAnsi"/>
        </w:rPr>
        <w:t>need to be considered</w:t>
      </w:r>
      <w:r w:rsidR="009C28A3">
        <w:rPr>
          <w:rFonts w:eastAsia="Times New Roman" w:cstheme="minorHAnsi"/>
        </w:rPr>
        <w:t>.  The current evaluation has provided a wealth of qualitative information o</w:t>
      </w:r>
      <w:r w:rsidR="00D61E59">
        <w:rPr>
          <w:rFonts w:eastAsia="Times New Roman" w:cstheme="minorHAnsi"/>
        </w:rPr>
        <w:t>n</w:t>
      </w:r>
      <w:r w:rsidR="009C28A3">
        <w:rPr>
          <w:rFonts w:eastAsia="Times New Roman" w:cstheme="minorHAnsi"/>
        </w:rPr>
        <w:t xml:space="preserve"> what is happening, how it’s impacting on all and what we need to move forward, however future </w:t>
      </w:r>
      <w:r w:rsidR="002A08DA">
        <w:rPr>
          <w:rFonts w:eastAsia="Times New Roman" w:cstheme="minorHAnsi"/>
        </w:rPr>
        <w:t xml:space="preserve">process </w:t>
      </w:r>
      <w:r w:rsidR="009C28A3">
        <w:rPr>
          <w:rFonts w:eastAsia="Times New Roman" w:cstheme="minorHAnsi"/>
        </w:rPr>
        <w:t xml:space="preserve">evaluations would benefit from </w:t>
      </w:r>
      <w:r w:rsidR="00FC61AD">
        <w:rPr>
          <w:rFonts w:eastAsia="Times New Roman" w:cstheme="minorHAnsi"/>
        </w:rPr>
        <w:t xml:space="preserve">quantitative content to assess overall satisfaction and more closely monitor and understand dose.    </w:t>
      </w:r>
      <w:r w:rsidR="009C28A3">
        <w:rPr>
          <w:rFonts w:eastAsia="Times New Roman" w:cstheme="minorHAnsi"/>
        </w:rPr>
        <w:t xml:space="preserve"> </w:t>
      </w:r>
      <w:r>
        <w:rPr>
          <w:rFonts w:eastAsia="Times New Roman" w:cstheme="minorHAnsi"/>
        </w:rPr>
        <w:t xml:space="preserve">  </w:t>
      </w:r>
    </w:p>
    <w:p w14:paraId="70A8BE6E" w14:textId="0AC93590" w:rsidR="00BC7DED" w:rsidRPr="00F863C5" w:rsidRDefault="00BC7DED" w:rsidP="00DD6AF7">
      <w:pPr>
        <w:spacing w:beforeLines="40" w:before="96" w:after="0" w:line="288" w:lineRule="auto"/>
        <w:rPr>
          <w:rFonts w:eastAsia="Times New Roman" w:cstheme="minorHAnsi"/>
          <w:b/>
          <w:bCs/>
        </w:rPr>
      </w:pPr>
      <w:r w:rsidRPr="00F863C5">
        <w:rPr>
          <w:rFonts w:eastAsia="Times New Roman" w:cstheme="minorHAnsi"/>
          <w:b/>
          <w:bCs/>
        </w:rPr>
        <w:br w:type="page"/>
      </w:r>
    </w:p>
    <w:p w14:paraId="31E75241" w14:textId="6B1585A9" w:rsidR="005F6A25" w:rsidRPr="001A6273" w:rsidRDefault="00F00C95" w:rsidP="00DD6AF7">
      <w:pPr>
        <w:spacing w:beforeLines="40" w:before="96" w:after="0" w:line="288" w:lineRule="auto"/>
        <w:jc w:val="both"/>
        <w:rPr>
          <w:rFonts w:eastAsia="Times New Roman" w:cstheme="minorHAnsi"/>
          <w:b/>
          <w:bCs/>
          <w:sz w:val="28"/>
          <w:szCs w:val="28"/>
        </w:rPr>
      </w:pPr>
      <w:r w:rsidRPr="001A6273">
        <w:rPr>
          <w:rFonts w:eastAsia="Times New Roman" w:cstheme="minorHAnsi"/>
          <w:b/>
          <w:bCs/>
          <w:sz w:val="28"/>
          <w:szCs w:val="28"/>
        </w:rPr>
        <w:lastRenderedPageBreak/>
        <w:t>References</w:t>
      </w:r>
    </w:p>
    <w:p w14:paraId="32012844" w14:textId="5A221735" w:rsidR="00B758FE" w:rsidRPr="00A37F79" w:rsidRDefault="00B758FE" w:rsidP="00DD6AF7">
      <w:pPr>
        <w:spacing w:beforeLines="40" w:before="96" w:after="0" w:line="288" w:lineRule="auto"/>
        <w:rPr>
          <w:rFonts w:cstheme="minorHAnsi"/>
          <w:color w:val="222222"/>
          <w:shd w:val="clear" w:color="auto" w:fill="FFFFFF"/>
        </w:rPr>
      </w:pPr>
      <w:r w:rsidRPr="00FB6B47">
        <w:rPr>
          <w:rFonts w:cstheme="minorHAnsi"/>
          <w:color w:val="222222"/>
          <w:shd w:val="clear" w:color="auto" w:fill="FFFFFF"/>
        </w:rPr>
        <w:t>Andrews, D.A. and Dowden, C.</w:t>
      </w:r>
      <w:r w:rsidR="003E1B02" w:rsidRPr="00FB6B47">
        <w:rPr>
          <w:rFonts w:cstheme="minorHAnsi"/>
          <w:color w:val="222222"/>
          <w:shd w:val="clear" w:color="auto" w:fill="FFFFFF"/>
        </w:rPr>
        <w:t xml:space="preserve"> (</w:t>
      </w:r>
      <w:r w:rsidRPr="00FB6B47">
        <w:rPr>
          <w:rFonts w:cstheme="minorHAnsi"/>
          <w:color w:val="222222"/>
          <w:shd w:val="clear" w:color="auto" w:fill="FFFFFF"/>
        </w:rPr>
        <w:t>2005</w:t>
      </w:r>
      <w:r w:rsidR="003E1B02" w:rsidRPr="00FB6B47">
        <w:rPr>
          <w:rFonts w:cstheme="minorHAnsi"/>
          <w:color w:val="222222"/>
          <w:shd w:val="clear" w:color="auto" w:fill="FFFFFF"/>
        </w:rPr>
        <w:t>)</w:t>
      </w:r>
      <w:r w:rsidRPr="00FB6B47">
        <w:rPr>
          <w:rFonts w:cstheme="minorHAnsi"/>
          <w:color w:val="222222"/>
          <w:shd w:val="clear" w:color="auto" w:fill="FFFFFF"/>
        </w:rPr>
        <w:t xml:space="preserve">. Managing correctional treatment for reduced recidivism: A </w:t>
      </w:r>
      <w:r w:rsidRPr="00A37F79">
        <w:rPr>
          <w:rFonts w:cstheme="minorHAnsi"/>
          <w:color w:val="222222"/>
          <w:shd w:val="clear" w:color="auto" w:fill="FFFFFF"/>
        </w:rPr>
        <w:t>meta‐analytic review of programme integrity. </w:t>
      </w:r>
      <w:r w:rsidRPr="00A37F79">
        <w:rPr>
          <w:rFonts w:cstheme="minorHAnsi"/>
          <w:i/>
          <w:iCs/>
          <w:color w:val="222222"/>
          <w:shd w:val="clear" w:color="auto" w:fill="FFFFFF"/>
        </w:rPr>
        <w:t>Legal and Criminological Psychology</w:t>
      </w:r>
      <w:r w:rsidRPr="00A37F79">
        <w:rPr>
          <w:rFonts w:cstheme="minorHAnsi"/>
          <w:color w:val="222222"/>
          <w:shd w:val="clear" w:color="auto" w:fill="FFFFFF"/>
        </w:rPr>
        <w:t>, </w:t>
      </w:r>
      <w:r w:rsidRPr="00A37F79">
        <w:rPr>
          <w:rFonts w:cstheme="minorHAnsi"/>
          <w:i/>
          <w:iCs/>
          <w:color w:val="222222"/>
          <w:shd w:val="clear" w:color="auto" w:fill="FFFFFF"/>
        </w:rPr>
        <w:t>10</w:t>
      </w:r>
      <w:r w:rsidRPr="00A37F79">
        <w:rPr>
          <w:rFonts w:cstheme="minorHAnsi"/>
          <w:color w:val="222222"/>
          <w:shd w:val="clear" w:color="auto" w:fill="FFFFFF"/>
        </w:rPr>
        <w:t>(2), pp.173-187.</w:t>
      </w:r>
    </w:p>
    <w:p w14:paraId="70447C84" w14:textId="27C32118" w:rsidR="00E83AB7" w:rsidRPr="00A00C15" w:rsidRDefault="00E83AB7" w:rsidP="00DD6AF7">
      <w:pPr>
        <w:shd w:val="clear" w:color="auto" w:fill="FFFFFF"/>
        <w:spacing w:beforeLines="40" w:before="96" w:after="0" w:line="288" w:lineRule="auto"/>
        <w:rPr>
          <w:rFonts w:eastAsia="Times New Roman" w:cstheme="minorHAnsi"/>
          <w:color w:val="000000" w:themeColor="text1"/>
          <w:lang w:eastAsia="en-GB"/>
        </w:rPr>
      </w:pPr>
      <w:r w:rsidRPr="00A37F79">
        <w:rPr>
          <w:rFonts w:cstheme="minorHAnsi"/>
          <w:color w:val="222222"/>
          <w:shd w:val="clear" w:color="auto" w:fill="FFFFFF"/>
        </w:rPr>
        <w:t xml:space="preserve">Blood, P., &amp; </w:t>
      </w:r>
      <w:proofErr w:type="spellStart"/>
      <w:r w:rsidRPr="00A37F79">
        <w:rPr>
          <w:rFonts w:cstheme="minorHAnsi"/>
          <w:color w:val="222222"/>
          <w:shd w:val="clear" w:color="auto" w:fill="FFFFFF"/>
        </w:rPr>
        <w:t>Thorsborne</w:t>
      </w:r>
      <w:proofErr w:type="spellEnd"/>
      <w:r w:rsidRPr="00A37F79">
        <w:rPr>
          <w:rFonts w:cstheme="minorHAnsi"/>
          <w:color w:val="222222"/>
          <w:shd w:val="clear" w:color="auto" w:fill="FFFFFF"/>
        </w:rPr>
        <w:t>, M. (2005). The challenge of culture change: Embedding restorative practice in schools. In </w:t>
      </w:r>
      <w:r w:rsidRPr="00A37F79">
        <w:rPr>
          <w:rFonts w:cstheme="minorHAnsi"/>
          <w:i/>
          <w:iCs/>
          <w:color w:val="222222"/>
          <w:shd w:val="clear" w:color="auto" w:fill="FFFFFF"/>
        </w:rPr>
        <w:t>Sixth International Conference on Conferencing, Circles and other Restorative Practices: Building a Global Alliance for Restorative Practices and Family Empowerment, Sydney, Australia</w:t>
      </w:r>
      <w:r w:rsidR="003E1B02" w:rsidRPr="00A37F79">
        <w:rPr>
          <w:rFonts w:cstheme="minorHAnsi"/>
          <w:i/>
          <w:iCs/>
          <w:color w:val="222222"/>
          <w:shd w:val="clear" w:color="auto" w:fill="FFFFFF"/>
        </w:rPr>
        <w:t>,</w:t>
      </w:r>
      <w:r w:rsidRPr="00A37F79">
        <w:rPr>
          <w:rFonts w:cstheme="minorHAnsi"/>
          <w:color w:val="222222"/>
          <w:shd w:val="clear" w:color="auto" w:fill="FFFFFF"/>
        </w:rPr>
        <w:t xml:space="preserve"> pp. </w:t>
      </w:r>
      <w:r w:rsidRPr="00A00C15">
        <w:rPr>
          <w:rFonts w:cstheme="minorHAnsi"/>
          <w:color w:val="222222"/>
          <w:shd w:val="clear" w:color="auto" w:fill="FFFFFF"/>
        </w:rPr>
        <w:t>3-5.</w:t>
      </w:r>
    </w:p>
    <w:p w14:paraId="3D26CEDA" w14:textId="77777777" w:rsidR="00A00C15" w:rsidRDefault="00E83AB7" w:rsidP="00A00C15">
      <w:pPr>
        <w:shd w:val="clear" w:color="auto" w:fill="FFFFFF"/>
        <w:spacing w:beforeLines="40" w:before="96" w:after="0" w:line="288" w:lineRule="auto"/>
        <w:rPr>
          <w:rFonts w:eastAsia="Times New Roman" w:cstheme="minorHAnsi"/>
          <w:color w:val="000000" w:themeColor="text1"/>
          <w:lang w:eastAsia="en-GB"/>
        </w:rPr>
      </w:pPr>
      <w:r w:rsidRPr="00A00C15">
        <w:rPr>
          <w:rFonts w:eastAsia="Times New Roman" w:cstheme="minorHAnsi"/>
          <w:color w:val="000000" w:themeColor="text1"/>
          <w:lang w:eastAsia="en-GB"/>
        </w:rPr>
        <w:t xml:space="preserve">Bottoms A. E., </w:t>
      </w:r>
      <w:proofErr w:type="spellStart"/>
      <w:r w:rsidRPr="00A00C15">
        <w:rPr>
          <w:rFonts w:eastAsia="Times New Roman" w:cstheme="minorHAnsi"/>
          <w:color w:val="000000" w:themeColor="text1"/>
          <w:lang w:eastAsia="en-GB"/>
        </w:rPr>
        <w:t>Shapland</w:t>
      </w:r>
      <w:proofErr w:type="spellEnd"/>
      <w:r w:rsidRPr="00A00C15">
        <w:rPr>
          <w:rFonts w:eastAsia="Times New Roman" w:cstheme="minorHAnsi"/>
          <w:color w:val="000000" w:themeColor="text1"/>
          <w:lang w:eastAsia="en-GB"/>
        </w:rPr>
        <w:t xml:space="preserve"> J., Costello A., Holmes D. &amp; Muir G. (2004). Towards desistance: Theoretical underpinnings for an empirical study. </w:t>
      </w:r>
      <w:r w:rsidRPr="00A00C15">
        <w:rPr>
          <w:rFonts w:eastAsia="Times New Roman" w:cstheme="minorHAnsi"/>
          <w:i/>
          <w:iCs/>
          <w:color w:val="000000" w:themeColor="text1"/>
          <w:lang w:eastAsia="en-GB"/>
        </w:rPr>
        <w:t>Howard Journal of Criminal Justice</w:t>
      </w:r>
      <w:r w:rsidRPr="00A00C15">
        <w:rPr>
          <w:rFonts w:eastAsia="Times New Roman" w:cstheme="minorHAnsi"/>
          <w:color w:val="000000" w:themeColor="text1"/>
          <w:lang w:eastAsia="en-GB"/>
        </w:rPr>
        <w:t xml:space="preserve">, 43, </w:t>
      </w:r>
      <w:r w:rsidR="003E1B02" w:rsidRPr="00A00C15">
        <w:rPr>
          <w:rFonts w:eastAsia="Times New Roman" w:cstheme="minorHAnsi"/>
          <w:color w:val="000000" w:themeColor="text1"/>
          <w:lang w:eastAsia="en-GB"/>
        </w:rPr>
        <w:t xml:space="preserve">pp. </w:t>
      </w:r>
      <w:r w:rsidRPr="00A00C15">
        <w:rPr>
          <w:rFonts w:eastAsia="Times New Roman" w:cstheme="minorHAnsi"/>
          <w:color w:val="000000" w:themeColor="text1"/>
          <w:lang w:eastAsia="en-GB"/>
        </w:rPr>
        <w:t>368-389.</w:t>
      </w:r>
    </w:p>
    <w:p w14:paraId="7C05ADFC" w14:textId="3A25E56B" w:rsidR="0066596E" w:rsidRPr="00A37F79" w:rsidRDefault="0066596E" w:rsidP="00DD6AF7">
      <w:pPr>
        <w:shd w:val="clear" w:color="auto" w:fill="FFFFFF"/>
        <w:spacing w:beforeLines="40" w:before="96" w:after="0" w:line="288" w:lineRule="auto"/>
        <w:rPr>
          <w:rFonts w:eastAsia="Times New Roman" w:cstheme="minorHAnsi"/>
          <w:color w:val="000000" w:themeColor="text1"/>
          <w:lang w:eastAsia="en-GB"/>
        </w:rPr>
      </w:pPr>
      <w:r w:rsidRPr="00A00C15">
        <w:rPr>
          <w:rFonts w:eastAsia="Times New Roman" w:cstheme="minorHAnsi"/>
          <w:color w:val="000000" w:themeColor="text1"/>
          <w:lang w:eastAsia="en-GB"/>
        </w:rPr>
        <w:t>Calkin, C. (2021). An exploratory study of understanding and experiences of</w:t>
      </w:r>
      <w:r w:rsidRPr="00A37F79">
        <w:rPr>
          <w:rFonts w:eastAsia="Times New Roman" w:cstheme="minorHAnsi"/>
          <w:color w:val="000000" w:themeColor="text1"/>
          <w:lang w:eastAsia="en-GB"/>
        </w:rPr>
        <w:t xml:space="preserve"> implementing restorative practice in three UK prisons. </w:t>
      </w:r>
      <w:r w:rsidRPr="00A37F79">
        <w:rPr>
          <w:rFonts w:eastAsia="Times New Roman" w:cstheme="minorHAnsi"/>
          <w:i/>
          <w:iCs/>
          <w:color w:val="000000" w:themeColor="text1"/>
          <w:lang w:eastAsia="en-GB"/>
        </w:rPr>
        <w:t>British Journal of Community Justice</w:t>
      </w:r>
      <w:r w:rsidRPr="00A37F79">
        <w:rPr>
          <w:rFonts w:eastAsia="Times New Roman" w:cstheme="minorHAnsi"/>
          <w:color w:val="000000" w:themeColor="text1"/>
          <w:lang w:eastAsia="en-GB"/>
        </w:rPr>
        <w:t>, 17(1), pp. 92-111.</w:t>
      </w:r>
    </w:p>
    <w:p w14:paraId="4C9BAF66" w14:textId="317174E5" w:rsidR="00C75322" w:rsidRDefault="00C75322" w:rsidP="00DD6AF7">
      <w:pPr>
        <w:shd w:val="clear" w:color="auto" w:fill="FFFFFF"/>
        <w:spacing w:beforeLines="40" w:before="96" w:after="0" w:line="288" w:lineRule="auto"/>
        <w:rPr>
          <w:rFonts w:cstheme="minorHAnsi"/>
          <w:color w:val="222222"/>
          <w:shd w:val="clear" w:color="auto" w:fill="FFFFFF"/>
        </w:rPr>
      </w:pPr>
      <w:r>
        <w:rPr>
          <w:rFonts w:cstheme="minorHAnsi"/>
          <w:color w:val="222222"/>
          <w:shd w:val="clear" w:color="auto" w:fill="FFFFFF"/>
        </w:rPr>
        <w:t xml:space="preserve">Crewe, B. (2011). Soft power in prisons: implications for staff-prisoner relationships, liberty and legitimacy. </w:t>
      </w:r>
      <w:r w:rsidRPr="00C75322">
        <w:rPr>
          <w:rFonts w:cstheme="minorHAnsi"/>
          <w:i/>
          <w:iCs/>
          <w:color w:val="222222"/>
          <w:shd w:val="clear" w:color="auto" w:fill="FFFFFF"/>
        </w:rPr>
        <w:t>European Journal of Criminology</w:t>
      </w:r>
      <w:r>
        <w:rPr>
          <w:rFonts w:cstheme="minorHAnsi"/>
          <w:color w:val="222222"/>
          <w:shd w:val="clear" w:color="auto" w:fill="FFFFFF"/>
        </w:rPr>
        <w:t>, 8(6), pp455-468.</w:t>
      </w:r>
    </w:p>
    <w:p w14:paraId="5ADF09BE" w14:textId="6BD45A5E" w:rsidR="000F385D" w:rsidRPr="00A37F79" w:rsidRDefault="000F385D" w:rsidP="00DD6AF7">
      <w:pPr>
        <w:shd w:val="clear" w:color="auto" w:fill="FFFFFF"/>
        <w:spacing w:beforeLines="40" w:before="96" w:after="0" w:line="288" w:lineRule="auto"/>
        <w:rPr>
          <w:rFonts w:cstheme="minorHAnsi"/>
          <w:color w:val="222222"/>
          <w:shd w:val="clear" w:color="auto" w:fill="FFFFFF"/>
        </w:rPr>
      </w:pPr>
      <w:r w:rsidRPr="00A37F79">
        <w:rPr>
          <w:rFonts w:cstheme="minorHAnsi"/>
          <w:color w:val="222222"/>
          <w:shd w:val="clear" w:color="auto" w:fill="FFFFFF"/>
        </w:rPr>
        <w:t xml:space="preserve">Crewe, B. (2013). Codes and conventions: the terms and conditions of contemporary inmate values. In A. Liebling and S. </w:t>
      </w:r>
      <w:proofErr w:type="spellStart"/>
      <w:r w:rsidRPr="00A37F79">
        <w:rPr>
          <w:rFonts w:cstheme="minorHAnsi"/>
          <w:color w:val="222222"/>
          <w:shd w:val="clear" w:color="auto" w:fill="FFFFFF"/>
        </w:rPr>
        <w:t>Maruna</w:t>
      </w:r>
      <w:proofErr w:type="spellEnd"/>
      <w:r w:rsidRPr="00A37F79">
        <w:rPr>
          <w:rFonts w:cstheme="minorHAnsi"/>
          <w:color w:val="222222"/>
          <w:shd w:val="clear" w:color="auto" w:fill="FFFFFF"/>
        </w:rPr>
        <w:t xml:space="preserve">, S. (Ed.), </w:t>
      </w:r>
      <w:r w:rsidRPr="00A37F79">
        <w:rPr>
          <w:rFonts w:cstheme="minorHAnsi"/>
          <w:i/>
          <w:iCs/>
          <w:color w:val="222222"/>
          <w:shd w:val="clear" w:color="auto" w:fill="FFFFFF"/>
        </w:rPr>
        <w:t>The effects of imprisonment</w:t>
      </w:r>
      <w:r w:rsidRPr="00A37F79">
        <w:rPr>
          <w:rFonts w:cstheme="minorHAnsi"/>
          <w:color w:val="222222"/>
          <w:shd w:val="clear" w:color="auto" w:fill="FFFFFF"/>
        </w:rPr>
        <w:t> (pp. 197-228). Willan.</w:t>
      </w:r>
    </w:p>
    <w:p w14:paraId="52705D43" w14:textId="64C3B164" w:rsidR="000F385D" w:rsidRPr="00A37F79" w:rsidRDefault="000F385D" w:rsidP="00DD6AF7">
      <w:pPr>
        <w:spacing w:beforeLines="40" w:before="96" w:after="0" w:line="288" w:lineRule="auto"/>
        <w:rPr>
          <w:rFonts w:cstheme="minorHAnsi"/>
          <w:color w:val="222222"/>
          <w:shd w:val="clear" w:color="auto" w:fill="FFFFFF"/>
        </w:rPr>
      </w:pPr>
      <w:r w:rsidRPr="00A37F79">
        <w:rPr>
          <w:rFonts w:cstheme="minorHAnsi"/>
          <w:color w:val="222222"/>
          <w:shd w:val="clear" w:color="auto" w:fill="FFFFFF"/>
        </w:rPr>
        <w:t xml:space="preserve">Crewe, B., Liebling, A. and </w:t>
      </w:r>
      <w:proofErr w:type="spellStart"/>
      <w:r w:rsidRPr="00A37F79">
        <w:rPr>
          <w:rFonts w:cstheme="minorHAnsi"/>
          <w:color w:val="222222"/>
          <w:shd w:val="clear" w:color="auto" w:fill="FFFFFF"/>
        </w:rPr>
        <w:t>Hulley</w:t>
      </w:r>
      <w:proofErr w:type="spellEnd"/>
      <w:r w:rsidRPr="00A37F79">
        <w:rPr>
          <w:rFonts w:cstheme="minorHAnsi"/>
          <w:color w:val="222222"/>
          <w:shd w:val="clear" w:color="auto" w:fill="FFFFFF"/>
        </w:rPr>
        <w:t>, S. (2011). Staff culture, use of authority and prisoner quality of life in public and private sector prisons. </w:t>
      </w:r>
      <w:r w:rsidRPr="00A37F79">
        <w:rPr>
          <w:rFonts w:cstheme="minorHAnsi"/>
          <w:i/>
          <w:iCs/>
          <w:color w:val="222222"/>
          <w:shd w:val="clear" w:color="auto" w:fill="FFFFFF"/>
        </w:rPr>
        <w:t>Australian &amp; New Zealand Journal of Criminology</w:t>
      </w:r>
      <w:r w:rsidRPr="00A37F79">
        <w:rPr>
          <w:rFonts w:cstheme="minorHAnsi"/>
          <w:color w:val="222222"/>
          <w:shd w:val="clear" w:color="auto" w:fill="FFFFFF"/>
        </w:rPr>
        <w:t>, </w:t>
      </w:r>
      <w:r w:rsidRPr="00A37F79">
        <w:rPr>
          <w:rFonts w:cstheme="minorHAnsi"/>
          <w:i/>
          <w:iCs/>
          <w:color w:val="222222"/>
          <w:shd w:val="clear" w:color="auto" w:fill="FFFFFF"/>
        </w:rPr>
        <w:t>44</w:t>
      </w:r>
      <w:r w:rsidRPr="00A37F79">
        <w:rPr>
          <w:rFonts w:cstheme="minorHAnsi"/>
          <w:color w:val="222222"/>
          <w:shd w:val="clear" w:color="auto" w:fill="FFFFFF"/>
        </w:rPr>
        <w:t>(1), pp.94-115.</w:t>
      </w:r>
    </w:p>
    <w:p w14:paraId="32A85D38" w14:textId="277BC63A" w:rsidR="00B758FE" w:rsidRPr="00A37F79" w:rsidRDefault="00B758FE" w:rsidP="00DD6AF7">
      <w:pPr>
        <w:spacing w:beforeLines="40" w:before="96" w:after="0" w:line="288" w:lineRule="auto"/>
        <w:rPr>
          <w:rFonts w:cstheme="minorHAnsi"/>
          <w:color w:val="222222"/>
          <w:shd w:val="clear" w:color="auto" w:fill="FFFFFF"/>
        </w:rPr>
      </w:pPr>
      <w:r w:rsidRPr="00A37F79">
        <w:rPr>
          <w:rFonts w:cstheme="minorHAnsi"/>
          <w:color w:val="222222"/>
          <w:shd w:val="clear" w:color="auto" w:fill="FFFFFF"/>
        </w:rPr>
        <w:t>Farmer, M. (2017)</w:t>
      </w:r>
      <w:r w:rsidR="003E1B02" w:rsidRPr="00A37F79">
        <w:rPr>
          <w:rFonts w:cstheme="minorHAnsi"/>
          <w:color w:val="222222"/>
          <w:shd w:val="clear" w:color="auto" w:fill="FFFFFF"/>
        </w:rPr>
        <w:t>.</w:t>
      </w:r>
      <w:r w:rsidRPr="00A37F79">
        <w:rPr>
          <w:rFonts w:cstheme="minorHAnsi"/>
          <w:color w:val="222222"/>
          <w:shd w:val="clear" w:color="auto" w:fill="FFFFFF"/>
        </w:rPr>
        <w:t xml:space="preserve"> </w:t>
      </w:r>
      <w:r w:rsidRPr="00A37F79">
        <w:rPr>
          <w:rFonts w:cstheme="minorHAnsi"/>
          <w:i/>
          <w:iCs/>
          <w:color w:val="222222"/>
          <w:shd w:val="clear" w:color="auto" w:fill="FFFFFF"/>
        </w:rPr>
        <w:t>The Importance of Strengthening Prisoners’ Family Ties to Prevent Reoffending and Reduce Intergenerational Crime</w:t>
      </w:r>
      <w:r w:rsidRPr="00A37F79">
        <w:rPr>
          <w:rFonts w:cstheme="minorHAnsi"/>
          <w:color w:val="222222"/>
          <w:shd w:val="clear" w:color="auto" w:fill="FFFFFF"/>
        </w:rPr>
        <w:t xml:space="preserve">. </w:t>
      </w:r>
      <w:r w:rsidR="00652A16" w:rsidRPr="00A37F79">
        <w:rPr>
          <w:rFonts w:cstheme="minorHAnsi"/>
          <w:color w:val="222222"/>
          <w:shd w:val="clear" w:color="auto" w:fill="FFFFFF"/>
        </w:rPr>
        <w:t>Ministry of Justice.</w:t>
      </w:r>
      <w:r w:rsidRPr="00A37F79">
        <w:rPr>
          <w:rFonts w:cstheme="minorHAnsi"/>
          <w:color w:val="222222"/>
          <w:shd w:val="clear" w:color="auto" w:fill="FFFFFF"/>
        </w:rPr>
        <w:t xml:space="preserve"> </w:t>
      </w:r>
    </w:p>
    <w:p w14:paraId="03CB9D40" w14:textId="5F0D20C7" w:rsidR="00E67559" w:rsidRPr="00A37F79" w:rsidRDefault="00E67559" w:rsidP="00DD6AF7">
      <w:pPr>
        <w:spacing w:beforeLines="40" w:before="96" w:after="0" w:line="288" w:lineRule="auto"/>
        <w:rPr>
          <w:rFonts w:cstheme="minorHAnsi"/>
          <w:color w:val="222222"/>
          <w:shd w:val="clear" w:color="auto" w:fill="FFFFFF"/>
        </w:rPr>
      </w:pPr>
      <w:r w:rsidRPr="00A37F79">
        <w:rPr>
          <w:rFonts w:cstheme="minorHAnsi"/>
          <w:color w:val="222222"/>
          <w:shd w:val="clear" w:color="auto" w:fill="FFFFFF"/>
        </w:rPr>
        <w:t>Friendship, C., Blud, L., Erikson, M., Travers, R. and Thornton, D. (2003). Cognitive‐behavioural treatment for imprisoned offenders: An evaluation of HM Prison Service's cognitive skills programmes. </w:t>
      </w:r>
      <w:r w:rsidRPr="00A37F79">
        <w:rPr>
          <w:rFonts w:cstheme="minorHAnsi"/>
          <w:i/>
          <w:iCs/>
          <w:color w:val="222222"/>
          <w:shd w:val="clear" w:color="auto" w:fill="FFFFFF"/>
        </w:rPr>
        <w:t>Legal and Criminological Psychology</w:t>
      </w:r>
      <w:r w:rsidRPr="00A37F79">
        <w:rPr>
          <w:rFonts w:cstheme="minorHAnsi"/>
          <w:color w:val="222222"/>
          <w:shd w:val="clear" w:color="auto" w:fill="FFFFFF"/>
        </w:rPr>
        <w:t>, </w:t>
      </w:r>
      <w:r w:rsidRPr="00A37F79">
        <w:rPr>
          <w:rFonts w:cstheme="minorHAnsi"/>
          <w:i/>
          <w:iCs/>
          <w:color w:val="222222"/>
          <w:shd w:val="clear" w:color="auto" w:fill="FFFFFF"/>
        </w:rPr>
        <w:t>8</w:t>
      </w:r>
      <w:r w:rsidRPr="00A37F79">
        <w:rPr>
          <w:rFonts w:cstheme="minorHAnsi"/>
          <w:color w:val="222222"/>
          <w:shd w:val="clear" w:color="auto" w:fill="FFFFFF"/>
        </w:rPr>
        <w:t>(1), pp.103-114.</w:t>
      </w:r>
    </w:p>
    <w:p w14:paraId="15AF5653" w14:textId="5653B247" w:rsidR="000571D9" w:rsidRPr="00A00C15" w:rsidRDefault="000571D9" w:rsidP="00DD6AF7">
      <w:pPr>
        <w:spacing w:beforeLines="40" w:before="96" w:after="0" w:line="288" w:lineRule="auto"/>
        <w:rPr>
          <w:rFonts w:cstheme="minorHAnsi"/>
          <w:color w:val="222222"/>
          <w:shd w:val="clear" w:color="auto" w:fill="FFFFFF"/>
        </w:rPr>
      </w:pPr>
      <w:proofErr w:type="spellStart"/>
      <w:r w:rsidRPr="00A37F79">
        <w:rPr>
          <w:rFonts w:cstheme="minorHAnsi"/>
          <w:color w:val="222222"/>
          <w:shd w:val="clear" w:color="auto" w:fill="FFFFFF"/>
        </w:rPr>
        <w:t>Gaes</w:t>
      </w:r>
      <w:proofErr w:type="spellEnd"/>
      <w:r w:rsidRPr="00A00C15">
        <w:rPr>
          <w:rFonts w:cstheme="minorHAnsi"/>
          <w:color w:val="222222"/>
          <w:shd w:val="clear" w:color="auto" w:fill="FFFFFF"/>
        </w:rPr>
        <w:t xml:space="preserve">, G.G. and </w:t>
      </w:r>
      <w:proofErr w:type="spellStart"/>
      <w:r w:rsidRPr="00A00C15">
        <w:rPr>
          <w:rFonts w:cstheme="minorHAnsi"/>
          <w:color w:val="222222"/>
          <w:shd w:val="clear" w:color="auto" w:fill="FFFFFF"/>
        </w:rPr>
        <w:t>Kendig</w:t>
      </w:r>
      <w:proofErr w:type="spellEnd"/>
      <w:r w:rsidRPr="00A00C15">
        <w:rPr>
          <w:rFonts w:cstheme="minorHAnsi"/>
          <w:color w:val="222222"/>
          <w:shd w:val="clear" w:color="auto" w:fill="FFFFFF"/>
        </w:rPr>
        <w:t>, N.</w:t>
      </w:r>
      <w:r w:rsidR="00FC1EA6" w:rsidRPr="00A00C15">
        <w:rPr>
          <w:rFonts w:cstheme="minorHAnsi"/>
          <w:color w:val="222222"/>
          <w:shd w:val="clear" w:color="auto" w:fill="FFFFFF"/>
        </w:rPr>
        <w:t xml:space="preserve"> (</w:t>
      </w:r>
      <w:r w:rsidRPr="00A00C15">
        <w:rPr>
          <w:rFonts w:cstheme="minorHAnsi"/>
          <w:color w:val="222222"/>
          <w:shd w:val="clear" w:color="auto" w:fill="FFFFFF"/>
        </w:rPr>
        <w:t>2002</w:t>
      </w:r>
      <w:r w:rsidR="00FC1EA6" w:rsidRPr="00A00C15">
        <w:rPr>
          <w:rFonts w:cstheme="minorHAnsi"/>
          <w:color w:val="222222"/>
          <w:shd w:val="clear" w:color="auto" w:fill="FFFFFF"/>
        </w:rPr>
        <w:t>)</w:t>
      </w:r>
      <w:r w:rsidRPr="00A00C15">
        <w:rPr>
          <w:rFonts w:cstheme="minorHAnsi"/>
          <w:color w:val="222222"/>
          <w:shd w:val="clear" w:color="auto" w:fill="FFFFFF"/>
        </w:rPr>
        <w:t xml:space="preserve">. The skill sets and health care needs of released offenders. From Prison to Home: The Effect of Incarceration and </w:t>
      </w:r>
      <w:proofErr w:type="spellStart"/>
      <w:r w:rsidRPr="00A00C15">
        <w:rPr>
          <w:rFonts w:cstheme="minorHAnsi"/>
          <w:color w:val="222222"/>
          <w:shd w:val="clear" w:color="auto" w:fill="FFFFFF"/>
        </w:rPr>
        <w:t>Reentry</w:t>
      </w:r>
      <w:proofErr w:type="spellEnd"/>
      <w:r w:rsidRPr="00A00C15">
        <w:rPr>
          <w:rFonts w:cstheme="minorHAnsi"/>
          <w:color w:val="222222"/>
          <w:shd w:val="clear" w:color="auto" w:fill="FFFFFF"/>
        </w:rPr>
        <w:t xml:space="preserve"> on Children, Families, and Communities,</w:t>
      </w:r>
      <w:r w:rsidRPr="00A00C15">
        <w:rPr>
          <w:rFonts w:cstheme="minorHAnsi"/>
          <w:i/>
          <w:iCs/>
          <w:color w:val="222222"/>
          <w:shd w:val="clear" w:color="auto" w:fill="FFFFFF"/>
        </w:rPr>
        <w:t xml:space="preserve"> National Institute of Health, </w:t>
      </w:r>
      <w:r w:rsidRPr="00A00C15">
        <w:rPr>
          <w:rFonts w:cstheme="minorHAnsi"/>
          <w:color w:val="222222"/>
          <w:shd w:val="clear" w:color="auto" w:fill="FFFFFF"/>
        </w:rPr>
        <w:t>January, 10.</w:t>
      </w:r>
    </w:p>
    <w:p w14:paraId="302FCD91" w14:textId="6B083C1D" w:rsidR="00277D09" w:rsidRPr="00A00C15" w:rsidRDefault="00277D09" w:rsidP="00DD6AF7">
      <w:pPr>
        <w:spacing w:beforeLines="40" w:before="96" w:after="0" w:line="288" w:lineRule="auto"/>
        <w:rPr>
          <w:rFonts w:cstheme="minorHAnsi"/>
        </w:rPr>
      </w:pPr>
      <w:proofErr w:type="spellStart"/>
      <w:r w:rsidRPr="00A00C15">
        <w:rPr>
          <w:rFonts w:cstheme="minorHAnsi"/>
          <w:color w:val="222222"/>
          <w:shd w:val="clear" w:color="auto" w:fill="FFFFFF"/>
        </w:rPr>
        <w:t>Gendreau</w:t>
      </w:r>
      <w:proofErr w:type="spellEnd"/>
      <w:r w:rsidRPr="00A00C15">
        <w:rPr>
          <w:rFonts w:cstheme="minorHAnsi"/>
          <w:color w:val="222222"/>
          <w:shd w:val="clear" w:color="auto" w:fill="FFFFFF"/>
        </w:rPr>
        <w:t>, P. and Ross, B.</w:t>
      </w:r>
      <w:r w:rsidR="00E67559" w:rsidRPr="00A00C15">
        <w:rPr>
          <w:rFonts w:cstheme="minorHAnsi"/>
          <w:color w:val="222222"/>
          <w:shd w:val="clear" w:color="auto" w:fill="FFFFFF"/>
        </w:rPr>
        <w:t xml:space="preserve"> (</w:t>
      </w:r>
      <w:r w:rsidRPr="00A00C15">
        <w:rPr>
          <w:rFonts w:cstheme="minorHAnsi"/>
          <w:color w:val="222222"/>
          <w:shd w:val="clear" w:color="auto" w:fill="FFFFFF"/>
        </w:rPr>
        <w:t>1979</w:t>
      </w:r>
      <w:r w:rsidR="00E67559" w:rsidRPr="00A00C15">
        <w:rPr>
          <w:rFonts w:cstheme="minorHAnsi"/>
          <w:color w:val="222222"/>
          <w:shd w:val="clear" w:color="auto" w:fill="FFFFFF"/>
        </w:rPr>
        <w:t>)</w:t>
      </w:r>
      <w:r w:rsidRPr="00A00C15">
        <w:rPr>
          <w:rFonts w:cstheme="minorHAnsi"/>
          <w:color w:val="222222"/>
          <w:shd w:val="clear" w:color="auto" w:fill="FFFFFF"/>
        </w:rPr>
        <w:t>. Effective correctional treatment: Bibliotherapy for cynics. </w:t>
      </w:r>
      <w:r w:rsidRPr="00A00C15">
        <w:rPr>
          <w:rFonts w:cstheme="minorHAnsi"/>
          <w:i/>
          <w:iCs/>
          <w:color w:val="222222"/>
          <w:shd w:val="clear" w:color="auto" w:fill="FFFFFF"/>
        </w:rPr>
        <w:t>Crime &amp; Delinquency</w:t>
      </w:r>
      <w:r w:rsidRPr="00A00C15">
        <w:rPr>
          <w:rFonts w:cstheme="minorHAnsi"/>
          <w:color w:val="222222"/>
          <w:shd w:val="clear" w:color="auto" w:fill="FFFFFF"/>
        </w:rPr>
        <w:t>, </w:t>
      </w:r>
      <w:r w:rsidRPr="00A00C15">
        <w:rPr>
          <w:rFonts w:cstheme="minorHAnsi"/>
          <w:i/>
          <w:iCs/>
          <w:color w:val="222222"/>
          <w:shd w:val="clear" w:color="auto" w:fill="FFFFFF"/>
        </w:rPr>
        <w:t>25</w:t>
      </w:r>
      <w:r w:rsidRPr="00A00C15">
        <w:rPr>
          <w:rFonts w:cstheme="minorHAnsi"/>
          <w:color w:val="222222"/>
          <w:shd w:val="clear" w:color="auto" w:fill="FFFFFF"/>
        </w:rPr>
        <w:t>(4), pp.463-489.</w:t>
      </w:r>
    </w:p>
    <w:p w14:paraId="60201C43" w14:textId="77777777" w:rsidR="00A00C15" w:rsidRDefault="00E83AB7" w:rsidP="00A00C15">
      <w:pPr>
        <w:shd w:val="clear" w:color="auto" w:fill="FFFFFF"/>
        <w:spacing w:beforeLines="40" w:before="96" w:after="0" w:line="288" w:lineRule="auto"/>
        <w:rPr>
          <w:rFonts w:eastAsia="Times New Roman" w:cstheme="minorHAnsi"/>
          <w:color w:val="000000" w:themeColor="text1"/>
          <w:lang w:eastAsia="en-GB"/>
        </w:rPr>
      </w:pPr>
      <w:r w:rsidRPr="00A00C15">
        <w:rPr>
          <w:rFonts w:eastAsia="Times New Roman" w:cstheme="minorHAnsi"/>
          <w:color w:val="000000" w:themeColor="text1"/>
          <w:lang w:eastAsia="en-GB"/>
        </w:rPr>
        <w:t>Graham, J. &amp; Bowling, B. (1995). </w:t>
      </w:r>
      <w:r w:rsidRPr="00A00C15">
        <w:rPr>
          <w:rFonts w:eastAsia="Times New Roman" w:cstheme="minorHAnsi"/>
          <w:i/>
          <w:iCs/>
          <w:color w:val="000000" w:themeColor="text1"/>
          <w:lang w:eastAsia="en-GB"/>
        </w:rPr>
        <w:t>Young people and crime</w:t>
      </w:r>
      <w:r w:rsidRPr="00A00C15">
        <w:rPr>
          <w:rFonts w:eastAsia="Times New Roman" w:cstheme="minorHAnsi"/>
          <w:color w:val="000000" w:themeColor="text1"/>
          <w:lang w:eastAsia="en-GB"/>
        </w:rPr>
        <w:t>. Home Office, Home Office Research Study 145, London: HMSO.</w:t>
      </w:r>
    </w:p>
    <w:p w14:paraId="6422CB03" w14:textId="3DCC4281" w:rsidR="00A00C15" w:rsidRPr="00A00C15" w:rsidRDefault="00A00C15" w:rsidP="00A00C15">
      <w:pPr>
        <w:shd w:val="clear" w:color="auto" w:fill="FFFFFF"/>
        <w:spacing w:beforeLines="40" w:before="96" w:after="0" w:line="288" w:lineRule="auto"/>
        <w:rPr>
          <w:rFonts w:eastAsia="Times New Roman" w:cstheme="minorHAnsi"/>
          <w:color w:val="000000" w:themeColor="text1"/>
          <w:lang w:eastAsia="en-GB"/>
        </w:rPr>
      </w:pPr>
      <w:r w:rsidRPr="00A00C15">
        <w:rPr>
          <w:rFonts w:eastAsiaTheme="minorEastAsia" w:hAnsi="Tw Cen MT"/>
          <w:color w:val="000000" w:themeColor="text1"/>
          <w:kern w:val="24"/>
          <w:lang w:val="en-US" w:eastAsia="en-GB"/>
        </w:rPr>
        <w:t xml:space="preserve">Green, J. and Thorogood, N. (2004). </w:t>
      </w:r>
      <w:r w:rsidRPr="00A00C15">
        <w:rPr>
          <w:rFonts w:eastAsiaTheme="minorEastAsia" w:hAnsi="Tw Cen MT"/>
          <w:i/>
          <w:iCs/>
          <w:color w:val="000000" w:themeColor="text1"/>
          <w:kern w:val="24"/>
          <w:lang w:val="en-US" w:eastAsia="en-GB"/>
        </w:rPr>
        <w:t>Qualitative methods for health research</w:t>
      </w:r>
      <w:r w:rsidRPr="00A00C15">
        <w:rPr>
          <w:rFonts w:eastAsiaTheme="minorEastAsia" w:hAnsi="Tw Cen MT"/>
          <w:color w:val="000000" w:themeColor="text1"/>
          <w:kern w:val="24"/>
          <w:lang w:val="en-US" w:eastAsia="en-GB"/>
        </w:rPr>
        <w:t>, London: Sage.</w:t>
      </w:r>
    </w:p>
    <w:p w14:paraId="26ED3F50" w14:textId="3574362E" w:rsidR="007A2223" w:rsidRPr="00A37F79" w:rsidRDefault="007A2223" w:rsidP="00DD6AF7">
      <w:pPr>
        <w:shd w:val="clear" w:color="auto" w:fill="FFFFFF"/>
        <w:spacing w:beforeLines="40" w:before="96" w:after="0" w:line="288" w:lineRule="auto"/>
        <w:rPr>
          <w:rFonts w:eastAsia="Times New Roman" w:cstheme="minorHAnsi"/>
          <w:color w:val="000000" w:themeColor="text1"/>
          <w:lang w:eastAsia="en-GB"/>
        </w:rPr>
      </w:pPr>
      <w:r w:rsidRPr="00A00C15">
        <w:rPr>
          <w:rFonts w:cstheme="minorHAnsi"/>
          <w:color w:val="222222"/>
          <w:shd w:val="clear" w:color="auto" w:fill="FFFFFF"/>
        </w:rPr>
        <w:t xml:space="preserve">Harper, G. and Chitty, C. </w:t>
      </w:r>
      <w:r w:rsidR="00E67559" w:rsidRPr="00A00C15">
        <w:rPr>
          <w:rFonts w:cstheme="minorHAnsi"/>
          <w:color w:val="222222"/>
          <w:shd w:val="clear" w:color="auto" w:fill="FFFFFF"/>
        </w:rPr>
        <w:t>(</w:t>
      </w:r>
      <w:r w:rsidRPr="00A00C15">
        <w:rPr>
          <w:rFonts w:cstheme="minorHAnsi"/>
          <w:color w:val="222222"/>
          <w:shd w:val="clear" w:color="auto" w:fill="FFFFFF"/>
        </w:rPr>
        <w:t>2005</w:t>
      </w:r>
      <w:r w:rsidR="00E67559" w:rsidRPr="00A00C15">
        <w:rPr>
          <w:rFonts w:cstheme="minorHAnsi"/>
          <w:color w:val="222222"/>
          <w:shd w:val="clear" w:color="auto" w:fill="FFFFFF"/>
        </w:rPr>
        <w:t>)</w:t>
      </w:r>
      <w:r w:rsidRPr="00A00C15">
        <w:rPr>
          <w:rFonts w:cstheme="minorHAnsi"/>
          <w:color w:val="222222"/>
          <w:shd w:val="clear" w:color="auto" w:fill="FFFFFF"/>
        </w:rPr>
        <w:t xml:space="preserve">. </w:t>
      </w:r>
      <w:r w:rsidRPr="00A00C15">
        <w:rPr>
          <w:rFonts w:cstheme="minorHAnsi"/>
          <w:i/>
          <w:iCs/>
          <w:color w:val="222222"/>
          <w:shd w:val="clear" w:color="auto" w:fill="FFFFFF"/>
        </w:rPr>
        <w:t>The impact of corrections on</w:t>
      </w:r>
      <w:r w:rsidRPr="00156556">
        <w:rPr>
          <w:rFonts w:cstheme="minorHAnsi"/>
          <w:i/>
          <w:iCs/>
          <w:color w:val="222222"/>
          <w:shd w:val="clear" w:color="auto" w:fill="FFFFFF"/>
        </w:rPr>
        <w:t xml:space="preserve"> re-offending: a review of ‘what works’</w:t>
      </w:r>
      <w:r w:rsidRPr="00A37F79">
        <w:rPr>
          <w:rFonts w:cstheme="minorHAnsi"/>
          <w:color w:val="222222"/>
          <w:shd w:val="clear" w:color="auto" w:fill="FFFFFF"/>
        </w:rPr>
        <w:t>, Home Office Research Study 291. London: Home Office.</w:t>
      </w:r>
    </w:p>
    <w:p w14:paraId="4285707E" w14:textId="0A26B372" w:rsidR="007779C2" w:rsidRPr="00A37F79" w:rsidRDefault="007779C2" w:rsidP="00DD6AF7">
      <w:pPr>
        <w:shd w:val="clear" w:color="auto" w:fill="FFFFFF"/>
        <w:spacing w:beforeLines="40" w:before="96" w:after="0" w:line="288" w:lineRule="auto"/>
        <w:rPr>
          <w:rFonts w:eastAsia="Times New Roman" w:cstheme="minorHAnsi"/>
          <w:color w:val="000000" w:themeColor="text1"/>
          <w:lang w:eastAsia="en-GB"/>
        </w:rPr>
      </w:pPr>
      <w:proofErr w:type="spellStart"/>
      <w:r w:rsidRPr="00A37F79">
        <w:rPr>
          <w:rFonts w:cstheme="minorHAnsi"/>
        </w:rPr>
        <w:t>Hollin</w:t>
      </w:r>
      <w:proofErr w:type="spellEnd"/>
      <w:r w:rsidRPr="00A37F79">
        <w:rPr>
          <w:rFonts w:cstheme="minorHAnsi"/>
        </w:rPr>
        <w:t xml:space="preserve">, C. (1995). The meaning and implications of “programme integrity.” In J. McGuire (Ed.), </w:t>
      </w:r>
      <w:r w:rsidRPr="00A37F79">
        <w:rPr>
          <w:rFonts w:cstheme="minorHAnsi"/>
          <w:i/>
          <w:iCs/>
        </w:rPr>
        <w:t>What works: Reducing reoffending</w:t>
      </w:r>
      <w:r w:rsidRPr="00A37F79">
        <w:rPr>
          <w:rFonts w:cstheme="minorHAnsi"/>
        </w:rPr>
        <w:t xml:space="preserve"> (pp. 195-208). Chichester, UK: Wiley.</w:t>
      </w:r>
    </w:p>
    <w:p w14:paraId="002121D0" w14:textId="79564BA7" w:rsidR="00E83AB7" w:rsidRPr="00A37F79" w:rsidRDefault="005F6A25" w:rsidP="00DD6AF7">
      <w:pPr>
        <w:spacing w:beforeLines="40" w:before="96" w:after="0" w:line="288" w:lineRule="auto"/>
        <w:jc w:val="both"/>
        <w:rPr>
          <w:rFonts w:eastAsia="Times New Roman" w:cstheme="minorHAnsi"/>
          <w:color w:val="000000" w:themeColor="text1"/>
        </w:rPr>
      </w:pPr>
      <w:r w:rsidRPr="00A37F79">
        <w:rPr>
          <w:rFonts w:eastAsia="Times New Roman" w:cstheme="minorHAnsi"/>
          <w:color w:val="000000" w:themeColor="text1"/>
        </w:rPr>
        <w:t>Home Office (1984)</w:t>
      </w:r>
      <w:r w:rsidR="003E1B02" w:rsidRPr="00A37F79">
        <w:rPr>
          <w:rFonts w:eastAsia="Times New Roman" w:cstheme="minorHAnsi"/>
          <w:color w:val="000000" w:themeColor="text1"/>
        </w:rPr>
        <w:t>.</w:t>
      </w:r>
      <w:r w:rsidRPr="00A37F79">
        <w:rPr>
          <w:rFonts w:eastAsia="Times New Roman" w:cstheme="minorHAnsi"/>
          <w:color w:val="000000" w:themeColor="text1"/>
        </w:rPr>
        <w:t xml:space="preserve"> </w:t>
      </w:r>
      <w:r w:rsidRPr="00A37F79">
        <w:rPr>
          <w:rFonts w:eastAsia="Times New Roman" w:cstheme="minorHAnsi"/>
          <w:i/>
          <w:color w:val="000000" w:themeColor="text1"/>
        </w:rPr>
        <w:t>Managing the Long-Term Prison System: The Report of the Control Review Committee</w:t>
      </w:r>
      <w:r w:rsidRPr="00A37F79">
        <w:rPr>
          <w:rFonts w:eastAsia="Times New Roman" w:cstheme="minorHAnsi"/>
          <w:color w:val="000000" w:themeColor="text1"/>
        </w:rPr>
        <w:t>. London: Home Office.</w:t>
      </w:r>
    </w:p>
    <w:p w14:paraId="1E90F27E" w14:textId="6A90C016" w:rsidR="006603AB" w:rsidRDefault="006603AB" w:rsidP="00DD6AF7">
      <w:pPr>
        <w:spacing w:beforeLines="40" w:before="96" w:after="0" w:line="288" w:lineRule="auto"/>
        <w:jc w:val="both"/>
        <w:rPr>
          <w:rFonts w:eastAsia="Times New Roman" w:cstheme="minorHAnsi"/>
          <w:color w:val="000000" w:themeColor="text1"/>
        </w:rPr>
      </w:pPr>
      <w:r w:rsidRPr="00A37F79">
        <w:rPr>
          <w:rFonts w:eastAsia="Times New Roman" w:cstheme="minorHAnsi"/>
          <w:color w:val="000000" w:themeColor="text1"/>
        </w:rPr>
        <w:lastRenderedPageBreak/>
        <w:t xml:space="preserve">King, R. D. and Willmott, L. (2021) </w:t>
      </w:r>
      <w:r w:rsidRPr="00A37F79">
        <w:rPr>
          <w:rFonts w:eastAsia="Times New Roman" w:cstheme="minorHAnsi"/>
          <w:i/>
          <w:iCs/>
          <w:color w:val="000000" w:themeColor="text1"/>
        </w:rPr>
        <w:t xml:space="preserve">The </w:t>
      </w:r>
      <w:r w:rsidR="00D65DA8" w:rsidRPr="00A37F79">
        <w:rPr>
          <w:rFonts w:eastAsia="Times New Roman" w:cstheme="minorHAnsi"/>
          <w:i/>
          <w:iCs/>
          <w:color w:val="000000" w:themeColor="text1"/>
        </w:rPr>
        <w:t>Honest Politicians Guide to Prisons and Probation</w:t>
      </w:r>
      <w:r w:rsidR="00D65DA8" w:rsidRPr="00A37F79">
        <w:rPr>
          <w:rFonts w:eastAsia="Times New Roman" w:cstheme="minorHAnsi"/>
          <w:color w:val="000000" w:themeColor="text1"/>
        </w:rPr>
        <w:t xml:space="preserve">.  Routledge. </w:t>
      </w:r>
    </w:p>
    <w:p w14:paraId="4E260A78" w14:textId="1AA77BAA" w:rsidR="00156556" w:rsidRPr="00A37F79" w:rsidRDefault="00156556" w:rsidP="00DD6AF7">
      <w:pPr>
        <w:spacing w:beforeLines="40" w:before="96" w:after="0" w:line="288" w:lineRule="auto"/>
        <w:jc w:val="both"/>
        <w:rPr>
          <w:rFonts w:eastAsia="Times New Roman" w:cstheme="minorHAnsi"/>
          <w:color w:val="000000" w:themeColor="text1"/>
        </w:rPr>
      </w:pPr>
      <w:r>
        <w:rPr>
          <w:rFonts w:eastAsia="Times New Roman" w:cstheme="minorHAnsi"/>
          <w:color w:val="000000" w:themeColor="text1"/>
        </w:rPr>
        <w:t xml:space="preserve">Kitzinger, J. (1995) Introducing focus groups, </w:t>
      </w:r>
      <w:r w:rsidRPr="00156556">
        <w:rPr>
          <w:rFonts w:eastAsia="Times New Roman" w:cstheme="minorHAnsi"/>
          <w:i/>
          <w:iCs/>
          <w:color w:val="000000" w:themeColor="text1"/>
        </w:rPr>
        <w:t>BMJ</w:t>
      </w:r>
      <w:r>
        <w:rPr>
          <w:rFonts w:eastAsia="Times New Roman" w:cstheme="minorHAnsi"/>
          <w:color w:val="000000" w:themeColor="text1"/>
        </w:rPr>
        <w:t>, 311, pp.299-302.</w:t>
      </w:r>
    </w:p>
    <w:p w14:paraId="5EBAF9FC" w14:textId="337F6042" w:rsidR="00E67559" w:rsidRPr="00A37F79" w:rsidRDefault="00E67559" w:rsidP="00DD6AF7">
      <w:pPr>
        <w:spacing w:beforeLines="40" w:before="96" w:after="0" w:line="288" w:lineRule="auto"/>
        <w:jc w:val="both"/>
        <w:rPr>
          <w:rFonts w:eastAsia="Times New Roman" w:cstheme="minorHAnsi"/>
          <w:color w:val="000000" w:themeColor="text1"/>
        </w:rPr>
      </w:pPr>
      <w:r w:rsidRPr="00A37F79">
        <w:rPr>
          <w:rFonts w:cstheme="minorHAnsi"/>
          <w:color w:val="222222"/>
          <w:shd w:val="clear" w:color="auto" w:fill="FFFFFF"/>
        </w:rPr>
        <w:t>Lipsey, M.W. and Cullen, F.T., (2007). The effectiveness of correctional rehabilitation: A review of systematic reviews. </w:t>
      </w:r>
      <w:proofErr w:type="spellStart"/>
      <w:r w:rsidRPr="00A37F79">
        <w:rPr>
          <w:rFonts w:cstheme="minorHAnsi"/>
          <w:i/>
          <w:iCs/>
          <w:color w:val="222222"/>
          <w:shd w:val="clear" w:color="auto" w:fill="FFFFFF"/>
        </w:rPr>
        <w:t>Annu</w:t>
      </w:r>
      <w:proofErr w:type="spellEnd"/>
      <w:r w:rsidRPr="00A37F79">
        <w:rPr>
          <w:rFonts w:cstheme="minorHAnsi"/>
          <w:i/>
          <w:iCs/>
          <w:color w:val="222222"/>
          <w:shd w:val="clear" w:color="auto" w:fill="FFFFFF"/>
        </w:rPr>
        <w:t>. Rev. Law Soc. Sci.</w:t>
      </w:r>
      <w:r w:rsidRPr="00A37F79">
        <w:rPr>
          <w:rFonts w:cstheme="minorHAnsi"/>
          <w:color w:val="222222"/>
          <w:shd w:val="clear" w:color="auto" w:fill="FFFFFF"/>
        </w:rPr>
        <w:t>, </w:t>
      </w:r>
      <w:r w:rsidRPr="00A37F79">
        <w:rPr>
          <w:rFonts w:cstheme="minorHAnsi"/>
          <w:i/>
          <w:iCs/>
          <w:color w:val="222222"/>
          <w:shd w:val="clear" w:color="auto" w:fill="FFFFFF"/>
        </w:rPr>
        <w:t>3</w:t>
      </w:r>
      <w:r w:rsidRPr="00A37F79">
        <w:rPr>
          <w:rFonts w:cstheme="minorHAnsi"/>
          <w:color w:val="222222"/>
          <w:shd w:val="clear" w:color="auto" w:fill="FFFFFF"/>
        </w:rPr>
        <w:t>, pp.297-320.</w:t>
      </w:r>
    </w:p>
    <w:p w14:paraId="0D3EDBE7" w14:textId="77777777" w:rsidR="004A656F" w:rsidRPr="00A37F79" w:rsidRDefault="00E83AB7" w:rsidP="004A656F">
      <w:pPr>
        <w:shd w:val="clear" w:color="auto" w:fill="FFFFFF"/>
        <w:spacing w:beforeLines="40" w:before="96" w:after="0" w:line="288" w:lineRule="auto"/>
        <w:rPr>
          <w:rFonts w:eastAsia="Times New Roman" w:cstheme="minorHAnsi"/>
          <w:color w:val="000000" w:themeColor="text1"/>
          <w:lang w:eastAsia="en-GB"/>
        </w:rPr>
      </w:pPr>
      <w:proofErr w:type="spellStart"/>
      <w:r w:rsidRPr="00A37F79">
        <w:rPr>
          <w:rFonts w:eastAsia="Times New Roman" w:cstheme="minorHAnsi"/>
          <w:color w:val="000000" w:themeColor="text1"/>
          <w:lang w:eastAsia="en-GB"/>
        </w:rPr>
        <w:t>Laub</w:t>
      </w:r>
      <w:proofErr w:type="spellEnd"/>
      <w:r w:rsidRPr="00A37F79">
        <w:rPr>
          <w:rFonts w:eastAsia="Times New Roman" w:cstheme="minorHAnsi"/>
          <w:color w:val="000000" w:themeColor="text1"/>
          <w:lang w:eastAsia="en-GB"/>
        </w:rPr>
        <w:t>, J &amp; Sampson, R. J. (2003). </w:t>
      </w:r>
      <w:r w:rsidRPr="00A37F79">
        <w:rPr>
          <w:rFonts w:eastAsia="Times New Roman" w:cstheme="minorHAnsi"/>
          <w:i/>
          <w:iCs/>
          <w:color w:val="000000" w:themeColor="text1"/>
          <w:lang w:eastAsia="en-GB"/>
        </w:rPr>
        <w:t>Shared Beginnings, Divergent Lives: Delinquent Boys to Age 70.</w:t>
      </w:r>
      <w:r w:rsidRPr="00A37F79">
        <w:rPr>
          <w:rFonts w:eastAsia="Times New Roman" w:cstheme="minorHAnsi"/>
          <w:color w:val="000000" w:themeColor="text1"/>
          <w:lang w:eastAsia="en-GB"/>
        </w:rPr>
        <w:t> London: Harvard University Press.</w:t>
      </w:r>
    </w:p>
    <w:p w14:paraId="330A89BB" w14:textId="77777777" w:rsidR="004A656F" w:rsidRPr="00A37F79" w:rsidRDefault="00C928BA" w:rsidP="004A656F">
      <w:pPr>
        <w:shd w:val="clear" w:color="auto" w:fill="FFFFFF"/>
        <w:spacing w:beforeLines="40" w:before="96" w:after="0" w:line="288" w:lineRule="auto"/>
        <w:rPr>
          <w:rFonts w:eastAsia="Times New Roman" w:cstheme="minorHAnsi"/>
          <w:color w:val="000000" w:themeColor="text1"/>
          <w:lang w:eastAsia="en-GB"/>
        </w:rPr>
      </w:pPr>
      <w:r w:rsidRPr="00A37F79">
        <w:rPr>
          <w:rFonts w:eastAsia="Times New Roman" w:cstheme="minorHAnsi"/>
          <w:color w:val="000000" w:themeColor="text1"/>
        </w:rPr>
        <w:t xml:space="preserve">Liebling, A. (2000) Prison Officers, Policing and the Use of Discretion. </w:t>
      </w:r>
      <w:r w:rsidRPr="00A37F79">
        <w:rPr>
          <w:rFonts w:eastAsia="Times New Roman" w:cstheme="minorHAnsi"/>
          <w:i/>
          <w:color w:val="000000" w:themeColor="text1"/>
        </w:rPr>
        <w:t>Theoretical Criminology</w:t>
      </w:r>
      <w:r w:rsidRPr="00A37F79">
        <w:rPr>
          <w:rFonts w:eastAsia="Times New Roman" w:cstheme="minorHAnsi"/>
          <w:color w:val="000000" w:themeColor="text1"/>
        </w:rPr>
        <w:t xml:space="preserve"> 4(3)</w:t>
      </w:r>
      <w:r w:rsidR="003E1B02" w:rsidRPr="00A37F79">
        <w:rPr>
          <w:rFonts w:eastAsia="Times New Roman" w:cstheme="minorHAnsi"/>
          <w:color w:val="000000" w:themeColor="text1"/>
        </w:rPr>
        <w:t>, pp.</w:t>
      </w:r>
      <w:r w:rsidRPr="00A37F79">
        <w:rPr>
          <w:rFonts w:eastAsia="Times New Roman" w:cstheme="minorHAnsi"/>
          <w:color w:val="000000" w:themeColor="text1"/>
        </w:rPr>
        <w:t xml:space="preserve"> 333-357. </w:t>
      </w:r>
    </w:p>
    <w:p w14:paraId="3890BC19" w14:textId="7CAEF7DF" w:rsidR="004A656F" w:rsidRDefault="000E7CD7" w:rsidP="004A656F">
      <w:pPr>
        <w:shd w:val="clear" w:color="auto" w:fill="FFFFFF"/>
        <w:spacing w:beforeLines="40" w:before="96" w:after="0" w:line="288" w:lineRule="auto"/>
        <w:rPr>
          <w:rFonts w:eastAsia="Times New Roman" w:cstheme="minorHAnsi"/>
          <w:color w:val="000000" w:themeColor="text1"/>
          <w:lang w:eastAsia="en-GB"/>
        </w:rPr>
      </w:pPr>
      <w:r w:rsidRPr="00A37F79">
        <w:rPr>
          <w:rFonts w:eastAsia="Times New Roman" w:cstheme="minorHAnsi"/>
          <w:color w:val="000000" w:themeColor="text1"/>
        </w:rPr>
        <w:t xml:space="preserve">Liebling, A., Laws, B., Lieber, E., </w:t>
      </w:r>
      <w:proofErr w:type="spellStart"/>
      <w:r w:rsidRPr="00A37F79">
        <w:rPr>
          <w:rFonts w:eastAsia="Times New Roman" w:cstheme="minorHAnsi"/>
          <w:color w:val="000000" w:themeColor="text1"/>
        </w:rPr>
        <w:t>Auty</w:t>
      </w:r>
      <w:proofErr w:type="spellEnd"/>
      <w:r w:rsidRPr="00A37F79">
        <w:rPr>
          <w:rFonts w:eastAsia="Times New Roman" w:cstheme="minorHAnsi"/>
          <w:color w:val="000000" w:themeColor="text1"/>
        </w:rPr>
        <w:t xml:space="preserve">, A., Schmidt, B. E., Crewe, B., </w:t>
      </w:r>
      <w:proofErr w:type="spellStart"/>
      <w:r w:rsidRPr="00A37F79">
        <w:rPr>
          <w:rFonts w:eastAsia="Times New Roman" w:cstheme="minorHAnsi"/>
          <w:color w:val="000000" w:themeColor="text1"/>
        </w:rPr>
        <w:t>Gardom</w:t>
      </w:r>
      <w:proofErr w:type="spellEnd"/>
      <w:r>
        <w:rPr>
          <w:rFonts w:eastAsia="Times New Roman" w:cstheme="minorHAnsi"/>
          <w:color w:val="000000" w:themeColor="text1"/>
        </w:rPr>
        <w:t>, J., Kant, D. and Morey, M. (2019)</w:t>
      </w:r>
      <w:r w:rsidR="00553232">
        <w:rPr>
          <w:rFonts w:eastAsia="Times New Roman" w:cstheme="minorHAnsi"/>
          <w:color w:val="000000" w:themeColor="text1"/>
        </w:rPr>
        <w:t>.</w:t>
      </w:r>
      <w:r>
        <w:rPr>
          <w:rFonts w:eastAsia="Times New Roman" w:cstheme="minorHAnsi"/>
          <w:color w:val="000000" w:themeColor="text1"/>
        </w:rPr>
        <w:t xml:space="preserve"> Are hope and possibility achievable in prison? </w:t>
      </w:r>
      <w:r w:rsidRPr="000E7CD7">
        <w:rPr>
          <w:rFonts w:eastAsia="Times New Roman" w:cstheme="minorHAnsi"/>
          <w:i/>
          <w:iCs/>
          <w:color w:val="000000" w:themeColor="text1"/>
        </w:rPr>
        <w:t>The Howard Journal</w:t>
      </w:r>
      <w:r>
        <w:rPr>
          <w:rFonts w:eastAsia="Times New Roman" w:cstheme="minorHAnsi"/>
          <w:color w:val="000000" w:themeColor="text1"/>
        </w:rPr>
        <w:t>, 00(0), pp. 1-23.</w:t>
      </w:r>
    </w:p>
    <w:p w14:paraId="091759F5" w14:textId="0BBF25DD" w:rsidR="004A656F" w:rsidRPr="00553232" w:rsidRDefault="00C928BA" w:rsidP="004A656F">
      <w:pPr>
        <w:shd w:val="clear" w:color="auto" w:fill="FFFFFF"/>
        <w:spacing w:beforeLines="40" w:before="96" w:after="0" w:line="288" w:lineRule="auto"/>
        <w:rPr>
          <w:rFonts w:eastAsia="Times New Roman" w:cstheme="minorHAnsi"/>
          <w:color w:val="000000" w:themeColor="text1"/>
          <w:lang w:eastAsia="en-GB"/>
        </w:rPr>
      </w:pPr>
      <w:r w:rsidRPr="00553232">
        <w:rPr>
          <w:rFonts w:cstheme="minorHAnsi"/>
          <w:color w:val="000000" w:themeColor="text1"/>
          <w:shd w:val="clear" w:color="auto" w:fill="FFFFFF"/>
        </w:rPr>
        <w:t xml:space="preserve">Liebling, A., Price, D., </w:t>
      </w:r>
      <w:r w:rsidRPr="00553232">
        <w:rPr>
          <w:rFonts w:cstheme="minorHAnsi"/>
          <w:color w:val="222222"/>
          <w:shd w:val="clear" w:color="auto" w:fill="FFFFFF"/>
        </w:rPr>
        <w:t xml:space="preserve">&amp; </w:t>
      </w:r>
      <w:proofErr w:type="spellStart"/>
      <w:r w:rsidRPr="00553232">
        <w:rPr>
          <w:rFonts w:cstheme="minorHAnsi"/>
          <w:color w:val="222222"/>
          <w:shd w:val="clear" w:color="auto" w:fill="FFFFFF"/>
        </w:rPr>
        <w:t>Shefer</w:t>
      </w:r>
      <w:proofErr w:type="spellEnd"/>
      <w:r w:rsidRPr="00553232">
        <w:rPr>
          <w:rFonts w:cstheme="minorHAnsi"/>
          <w:color w:val="222222"/>
          <w:shd w:val="clear" w:color="auto" w:fill="FFFFFF"/>
        </w:rPr>
        <w:t>, G. (2010). </w:t>
      </w:r>
      <w:r w:rsidRPr="00553232">
        <w:rPr>
          <w:rFonts w:cstheme="minorHAnsi"/>
          <w:i/>
          <w:iCs/>
          <w:color w:val="222222"/>
          <w:shd w:val="clear" w:color="auto" w:fill="FFFFFF"/>
        </w:rPr>
        <w:t>The Prison Officer</w:t>
      </w:r>
      <w:r w:rsidRPr="00553232">
        <w:rPr>
          <w:rFonts w:cstheme="minorHAnsi"/>
          <w:color w:val="222222"/>
          <w:shd w:val="clear" w:color="auto" w:fill="FFFFFF"/>
        </w:rPr>
        <w:t>. Routledge.</w:t>
      </w:r>
    </w:p>
    <w:p w14:paraId="42642331" w14:textId="16A5E0F3" w:rsidR="004A656F" w:rsidRDefault="006603AB" w:rsidP="004A656F">
      <w:pPr>
        <w:shd w:val="clear" w:color="auto" w:fill="FFFFFF"/>
        <w:spacing w:beforeLines="40" w:before="96" w:after="0" w:line="288" w:lineRule="auto"/>
        <w:rPr>
          <w:rFonts w:cstheme="minorHAnsi"/>
          <w:color w:val="222222"/>
          <w:shd w:val="clear" w:color="auto" w:fill="FFFFFF"/>
        </w:rPr>
      </w:pPr>
      <w:proofErr w:type="spellStart"/>
      <w:r w:rsidRPr="00553232">
        <w:rPr>
          <w:rFonts w:cstheme="minorHAnsi"/>
          <w:color w:val="222222"/>
          <w:shd w:val="clear" w:color="auto" w:fill="FFFFFF"/>
        </w:rPr>
        <w:t>Liebing</w:t>
      </w:r>
      <w:proofErr w:type="spellEnd"/>
      <w:r w:rsidRPr="00553232">
        <w:rPr>
          <w:rFonts w:cstheme="minorHAnsi"/>
          <w:color w:val="222222"/>
          <w:shd w:val="clear" w:color="auto" w:fill="FFFFFF"/>
        </w:rPr>
        <w:t>, A. (2011)</w:t>
      </w:r>
      <w:r w:rsidR="00553232">
        <w:rPr>
          <w:rFonts w:cstheme="minorHAnsi"/>
          <w:color w:val="222222"/>
          <w:shd w:val="clear" w:color="auto" w:fill="FFFFFF"/>
        </w:rPr>
        <w:t>.</w:t>
      </w:r>
      <w:r w:rsidRPr="00553232">
        <w:rPr>
          <w:rFonts w:cstheme="minorHAnsi"/>
          <w:color w:val="222222"/>
          <w:shd w:val="clear" w:color="auto" w:fill="FFFFFF"/>
        </w:rPr>
        <w:t xml:space="preserve"> Distinctions and distinctiveness in the work of prison officers: Legitimacy and authority revisited.  </w:t>
      </w:r>
      <w:r w:rsidRPr="00553232">
        <w:rPr>
          <w:rFonts w:cstheme="minorHAnsi"/>
          <w:i/>
          <w:iCs/>
          <w:color w:val="222222"/>
          <w:shd w:val="clear" w:color="auto" w:fill="FFFFFF"/>
        </w:rPr>
        <w:t>European Journal of Criminology</w:t>
      </w:r>
      <w:r w:rsidRPr="00553232">
        <w:rPr>
          <w:rFonts w:cstheme="minorHAnsi"/>
          <w:color w:val="222222"/>
          <w:shd w:val="clear" w:color="auto" w:fill="FFFFFF"/>
        </w:rPr>
        <w:t xml:space="preserve"> 8(6), pp. 484-499.</w:t>
      </w:r>
    </w:p>
    <w:p w14:paraId="74B38FA8" w14:textId="7B20B7E9" w:rsidR="007626BC" w:rsidRPr="00553232" w:rsidRDefault="007626BC" w:rsidP="004A656F">
      <w:pPr>
        <w:shd w:val="clear" w:color="auto" w:fill="FFFFFF"/>
        <w:spacing w:beforeLines="40" w:before="96" w:after="0" w:line="288" w:lineRule="auto"/>
        <w:rPr>
          <w:rFonts w:eastAsia="Times New Roman" w:cstheme="minorHAnsi"/>
          <w:color w:val="000000" w:themeColor="text1"/>
          <w:lang w:eastAsia="en-GB"/>
        </w:rPr>
      </w:pPr>
      <w:proofErr w:type="spellStart"/>
      <w:r>
        <w:rPr>
          <w:rFonts w:ascii="Arial" w:hAnsi="Arial" w:cs="Arial"/>
          <w:color w:val="222222"/>
          <w:sz w:val="20"/>
          <w:szCs w:val="20"/>
          <w:shd w:val="clear" w:color="auto" w:fill="FFFFFF"/>
        </w:rPr>
        <w:t>Lösel</w:t>
      </w:r>
      <w:proofErr w:type="spellEnd"/>
      <w:r>
        <w:rPr>
          <w:rFonts w:ascii="Arial" w:hAnsi="Arial" w:cs="Arial"/>
          <w:color w:val="222222"/>
          <w:sz w:val="20"/>
          <w:szCs w:val="20"/>
          <w:shd w:val="clear" w:color="auto" w:fill="FFFFFF"/>
        </w:rPr>
        <w:t>, F. (2012). What works in correctional treatment and rehabilitation for young adults? In </w:t>
      </w:r>
      <w:r>
        <w:rPr>
          <w:rFonts w:ascii="Arial" w:hAnsi="Arial" w:cs="Arial"/>
          <w:i/>
          <w:iCs/>
          <w:color w:val="222222"/>
          <w:sz w:val="20"/>
          <w:szCs w:val="20"/>
          <w:shd w:val="clear" w:color="auto" w:fill="FFFFFF"/>
        </w:rPr>
        <w:t>Young Adult Offenders</w:t>
      </w:r>
      <w:r>
        <w:rPr>
          <w:rFonts w:ascii="Arial" w:hAnsi="Arial" w:cs="Arial"/>
          <w:color w:val="222222"/>
          <w:sz w:val="20"/>
          <w:szCs w:val="20"/>
          <w:shd w:val="clear" w:color="auto" w:fill="FFFFFF"/>
        </w:rPr>
        <w:t> (pp. 90-128). Willan.</w:t>
      </w:r>
    </w:p>
    <w:p w14:paraId="4E12133F" w14:textId="6D374716" w:rsidR="00553232" w:rsidRPr="00D90281" w:rsidRDefault="00553232" w:rsidP="004A656F">
      <w:pPr>
        <w:shd w:val="clear" w:color="auto" w:fill="FFFFFF"/>
        <w:spacing w:beforeLines="40" w:before="96" w:after="0" w:line="288" w:lineRule="auto"/>
        <w:rPr>
          <w:rFonts w:cstheme="minorHAnsi"/>
          <w:color w:val="222222"/>
          <w:shd w:val="clear" w:color="auto" w:fill="FFFFFF"/>
        </w:rPr>
      </w:pPr>
      <w:r w:rsidRPr="00553232">
        <w:rPr>
          <w:rFonts w:cstheme="minorHAnsi"/>
          <w:color w:val="222222"/>
          <w:shd w:val="clear" w:color="auto" w:fill="FFFFFF"/>
        </w:rPr>
        <w:t xml:space="preserve">Maguire, M., </w:t>
      </w:r>
      <w:proofErr w:type="spellStart"/>
      <w:r w:rsidRPr="00553232">
        <w:rPr>
          <w:rFonts w:cstheme="minorHAnsi"/>
          <w:color w:val="222222"/>
          <w:shd w:val="clear" w:color="auto" w:fill="FFFFFF"/>
        </w:rPr>
        <w:t>Grubin</w:t>
      </w:r>
      <w:proofErr w:type="spellEnd"/>
      <w:r w:rsidRPr="00553232">
        <w:rPr>
          <w:rFonts w:cstheme="minorHAnsi"/>
          <w:color w:val="222222"/>
          <w:shd w:val="clear" w:color="auto" w:fill="FFFFFF"/>
        </w:rPr>
        <w:t xml:space="preserve">, D., </w:t>
      </w:r>
      <w:proofErr w:type="spellStart"/>
      <w:r w:rsidRPr="00553232">
        <w:rPr>
          <w:rFonts w:cstheme="minorHAnsi"/>
          <w:color w:val="222222"/>
          <w:shd w:val="clear" w:color="auto" w:fill="FFFFFF"/>
        </w:rPr>
        <w:t>Lösel</w:t>
      </w:r>
      <w:proofErr w:type="spellEnd"/>
      <w:r w:rsidRPr="00553232">
        <w:rPr>
          <w:rFonts w:cstheme="minorHAnsi"/>
          <w:color w:val="222222"/>
          <w:shd w:val="clear" w:color="auto" w:fill="FFFFFF"/>
        </w:rPr>
        <w:t>, F. and Raynor, P.</w:t>
      </w:r>
      <w:r>
        <w:rPr>
          <w:rFonts w:cstheme="minorHAnsi"/>
          <w:color w:val="222222"/>
          <w:shd w:val="clear" w:color="auto" w:fill="FFFFFF"/>
        </w:rPr>
        <w:t xml:space="preserve"> (</w:t>
      </w:r>
      <w:r w:rsidRPr="00553232">
        <w:rPr>
          <w:rFonts w:cstheme="minorHAnsi"/>
          <w:color w:val="222222"/>
          <w:shd w:val="clear" w:color="auto" w:fill="FFFFFF"/>
        </w:rPr>
        <w:t>2010</w:t>
      </w:r>
      <w:r>
        <w:rPr>
          <w:rFonts w:cstheme="minorHAnsi"/>
          <w:color w:val="222222"/>
          <w:shd w:val="clear" w:color="auto" w:fill="FFFFFF"/>
        </w:rPr>
        <w:t>)</w:t>
      </w:r>
      <w:r w:rsidRPr="00553232">
        <w:rPr>
          <w:rFonts w:cstheme="minorHAnsi"/>
          <w:color w:val="222222"/>
          <w:shd w:val="clear" w:color="auto" w:fill="FFFFFF"/>
        </w:rPr>
        <w:t xml:space="preserve">. ‘What </w:t>
      </w:r>
      <w:proofErr w:type="gramStart"/>
      <w:r w:rsidRPr="00553232">
        <w:rPr>
          <w:rFonts w:cstheme="minorHAnsi"/>
          <w:color w:val="222222"/>
          <w:shd w:val="clear" w:color="auto" w:fill="FFFFFF"/>
        </w:rPr>
        <w:t>works’</w:t>
      </w:r>
      <w:proofErr w:type="gramEnd"/>
      <w:r w:rsidRPr="00553232">
        <w:rPr>
          <w:rFonts w:cstheme="minorHAnsi"/>
          <w:color w:val="222222"/>
          <w:shd w:val="clear" w:color="auto" w:fill="FFFFFF"/>
        </w:rPr>
        <w:t xml:space="preserve"> and the correctional services </w:t>
      </w:r>
      <w:r w:rsidRPr="00D90281">
        <w:rPr>
          <w:rFonts w:cstheme="minorHAnsi"/>
          <w:color w:val="222222"/>
          <w:shd w:val="clear" w:color="auto" w:fill="FFFFFF"/>
        </w:rPr>
        <w:t>accreditation panel: taking stock from an inside perspective. </w:t>
      </w:r>
      <w:r w:rsidRPr="00D90281">
        <w:rPr>
          <w:rFonts w:cstheme="minorHAnsi"/>
          <w:i/>
          <w:iCs/>
          <w:color w:val="222222"/>
          <w:shd w:val="clear" w:color="auto" w:fill="FFFFFF"/>
        </w:rPr>
        <w:t>Criminology &amp; Criminal Justice</w:t>
      </w:r>
      <w:r w:rsidRPr="00D90281">
        <w:rPr>
          <w:rFonts w:cstheme="minorHAnsi"/>
          <w:color w:val="222222"/>
          <w:shd w:val="clear" w:color="auto" w:fill="FFFFFF"/>
        </w:rPr>
        <w:t>, </w:t>
      </w:r>
      <w:r w:rsidRPr="00D90281">
        <w:rPr>
          <w:rFonts w:cstheme="minorHAnsi"/>
          <w:i/>
          <w:iCs/>
          <w:color w:val="222222"/>
          <w:shd w:val="clear" w:color="auto" w:fill="FFFFFF"/>
        </w:rPr>
        <w:t>10</w:t>
      </w:r>
      <w:r w:rsidRPr="00D90281">
        <w:rPr>
          <w:rFonts w:cstheme="minorHAnsi"/>
          <w:color w:val="222222"/>
          <w:shd w:val="clear" w:color="auto" w:fill="FFFFFF"/>
        </w:rPr>
        <w:t>(1), pp.37-58.</w:t>
      </w:r>
    </w:p>
    <w:p w14:paraId="4DF9EB59" w14:textId="33F4B6B5" w:rsidR="004A656F" w:rsidRPr="00D90281" w:rsidRDefault="00B758FE" w:rsidP="004A656F">
      <w:pPr>
        <w:shd w:val="clear" w:color="auto" w:fill="FFFFFF"/>
        <w:spacing w:beforeLines="40" w:before="96" w:after="0" w:line="288" w:lineRule="auto"/>
        <w:rPr>
          <w:rFonts w:cstheme="minorHAnsi"/>
          <w:color w:val="222222"/>
          <w:shd w:val="clear" w:color="auto" w:fill="FFFFFF"/>
        </w:rPr>
      </w:pPr>
      <w:r w:rsidRPr="00D90281">
        <w:rPr>
          <w:rFonts w:cstheme="minorHAnsi"/>
          <w:color w:val="222222"/>
          <w:shd w:val="clear" w:color="auto" w:fill="FFFFFF"/>
        </w:rPr>
        <w:t xml:space="preserve">Martinez, D.J. and Abrams, L.S. </w:t>
      </w:r>
      <w:r w:rsidR="003E1B02" w:rsidRPr="00D90281">
        <w:rPr>
          <w:rFonts w:cstheme="minorHAnsi"/>
          <w:color w:val="222222"/>
          <w:shd w:val="clear" w:color="auto" w:fill="FFFFFF"/>
        </w:rPr>
        <w:t>(</w:t>
      </w:r>
      <w:r w:rsidRPr="00D90281">
        <w:rPr>
          <w:rFonts w:cstheme="minorHAnsi"/>
          <w:color w:val="222222"/>
          <w:shd w:val="clear" w:color="auto" w:fill="FFFFFF"/>
        </w:rPr>
        <w:t>2013</w:t>
      </w:r>
      <w:r w:rsidR="003E1B02" w:rsidRPr="00D90281">
        <w:rPr>
          <w:rFonts w:cstheme="minorHAnsi"/>
          <w:color w:val="222222"/>
          <w:shd w:val="clear" w:color="auto" w:fill="FFFFFF"/>
        </w:rPr>
        <w:t>)</w:t>
      </w:r>
      <w:r w:rsidRPr="00D90281">
        <w:rPr>
          <w:rFonts w:cstheme="minorHAnsi"/>
          <w:color w:val="222222"/>
          <w:shd w:val="clear" w:color="auto" w:fill="FFFFFF"/>
        </w:rPr>
        <w:t>. Informal social support among returning young offenders: A meta-synthesis of the literature. </w:t>
      </w:r>
      <w:r w:rsidRPr="00D90281">
        <w:rPr>
          <w:rFonts w:cstheme="minorHAnsi"/>
          <w:i/>
          <w:iCs/>
          <w:color w:val="222222"/>
          <w:shd w:val="clear" w:color="auto" w:fill="FFFFFF"/>
        </w:rPr>
        <w:t>International Journal of Offender Therapy and Comparative Criminology</w:t>
      </w:r>
      <w:r w:rsidRPr="00D90281">
        <w:rPr>
          <w:rFonts w:cstheme="minorHAnsi"/>
          <w:color w:val="222222"/>
          <w:shd w:val="clear" w:color="auto" w:fill="FFFFFF"/>
        </w:rPr>
        <w:t>, 57(2), pp.169-190.</w:t>
      </w:r>
    </w:p>
    <w:p w14:paraId="598EB9FF" w14:textId="271D9207" w:rsidR="00F60BFB" w:rsidRPr="00D90281" w:rsidRDefault="00F60BFB" w:rsidP="004A656F">
      <w:pPr>
        <w:shd w:val="clear" w:color="auto" w:fill="FFFFFF"/>
        <w:spacing w:beforeLines="40" w:before="96" w:after="0" w:line="288" w:lineRule="auto"/>
        <w:rPr>
          <w:rFonts w:cstheme="minorHAnsi"/>
          <w:color w:val="222222"/>
          <w:shd w:val="clear" w:color="auto" w:fill="FFFFFF"/>
        </w:rPr>
      </w:pPr>
      <w:r w:rsidRPr="00D90281">
        <w:rPr>
          <w:rFonts w:cstheme="minorHAnsi"/>
          <w:color w:val="222222"/>
          <w:shd w:val="clear" w:color="auto" w:fill="FFFFFF"/>
        </w:rPr>
        <w:t>Mills, A. and Codd, H. (2008). Prisoners' families and offender management: Mobilizing social capital. </w:t>
      </w:r>
      <w:r w:rsidRPr="00D90281">
        <w:rPr>
          <w:rFonts w:cstheme="minorHAnsi"/>
          <w:i/>
          <w:iCs/>
          <w:color w:val="222222"/>
          <w:shd w:val="clear" w:color="auto" w:fill="FFFFFF"/>
        </w:rPr>
        <w:t>Probation Journal</w:t>
      </w:r>
      <w:r w:rsidRPr="00D90281">
        <w:rPr>
          <w:rFonts w:cstheme="minorHAnsi"/>
          <w:color w:val="222222"/>
          <w:shd w:val="clear" w:color="auto" w:fill="FFFFFF"/>
        </w:rPr>
        <w:t>, </w:t>
      </w:r>
      <w:r w:rsidRPr="00D90281">
        <w:rPr>
          <w:rFonts w:cstheme="minorHAnsi"/>
          <w:i/>
          <w:iCs/>
          <w:color w:val="222222"/>
          <w:shd w:val="clear" w:color="auto" w:fill="FFFFFF"/>
        </w:rPr>
        <w:t>55</w:t>
      </w:r>
      <w:r w:rsidRPr="00D90281">
        <w:rPr>
          <w:rFonts w:cstheme="minorHAnsi"/>
          <w:color w:val="222222"/>
          <w:shd w:val="clear" w:color="auto" w:fill="FFFFFF"/>
        </w:rPr>
        <w:t>(1), pp.9-24.</w:t>
      </w:r>
    </w:p>
    <w:p w14:paraId="3477DF73" w14:textId="71CC5B2E" w:rsidR="00D90281" w:rsidRPr="00D90281" w:rsidRDefault="00D90281" w:rsidP="004A656F">
      <w:pPr>
        <w:shd w:val="clear" w:color="auto" w:fill="FFFFFF"/>
        <w:spacing w:beforeLines="40" w:before="96" w:after="0" w:line="288" w:lineRule="auto"/>
        <w:rPr>
          <w:rFonts w:eastAsia="Times New Roman" w:cstheme="minorHAnsi"/>
          <w:color w:val="000000" w:themeColor="text1"/>
          <w:lang w:eastAsia="en-GB"/>
        </w:rPr>
      </w:pPr>
      <w:r w:rsidRPr="00D90281">
        <w:rPr>
          <w:rFonts w:cstheme="minorHAnsi"/>
          <w:color w:val="222222"/>
          <w:shd w:val="clear" w:color="auto" w:fill="FFFFFF"/>
        </w:rPr>
        <w:t xml:space="preserve">Moore, G.F., Audrey, S., Barker, M., Bond, L., </w:t>
      </w:r>
      <w:proofErr w:type="spellStart"/>
      <w:r w:rsidRPr="00D90281">
        <w:rPr>
          <w:rFonts w:cstheme="minorHAnsi"/>
          <w:color w:val="222222"/>
          <w:shd w:val="clear" w:color="auto" w:fill="FFFFFF"/>
        </w:rPr>
        <w:t>Bonell</w:t>
      </w:r>
      <w:proofErr w:type="spellEnd"/>
      <w:r w:rsidRPr="00D90281">
        <w:rPr>
          <w:rFonts w:cstheme="minorHAnsi"/>
          <w:color w:val="222222"/>
          <w:shd w:val="clear" w:color="auto" w:fill="FFFFFF"/>
        </w:rPr>
        <w:t xml:space="preserve">, C., </w:t>
      </w:r>
      <w:proofErr w:type="spellStart"/>
      <w:r w:rsidRPr="00D90281">
        <w:rPr>
          <w:rFonts w:cstheme="minorHAnsi"/>
          <w:color w:val="222222"/>
          <w:shd w:val="clear" w:color="auto" w:fill="FFFFFF"/>
        </w:rPr>
        <w:t>Hardeman</w:t>
      </w:r>
      <w:proofErr w:type="spellEnd"/>
      <w:r w:rsidRPr="00D90281">
        <w:rPr>
          <w:rFonts w:cstheme="minorHAnsi"/>
          <w:color w:val="222222"/>
          <w:shd w:val="clear" w:color="auto" w:fill="FFFFFF"/>
        </w:rPr>
        <w:t xml:space="preserve">, W., Moore, L., </w:t>
      </w:r>
      <w:proofErr w:type="spellStart"/>
      <w:r w:rsidRPr="00D90281">
        <w:rPr>
          <w:rFonts w:cstheme="minorHAnsi"/>
          <w:color w:val="222222"/>
          <w:shd w:val="clear" w:color="auto" w:fill="FFFFFF"/>
        </w:rPr>
        <w:t>O’Cathain</w:t>
      </w:r>
      <w:proofErr w:type="spellEnd"/>
      <w:r w:rsidRPr="00D90281">
        <w:rPr>
          <w:rFonts w:cstheme="minorHAnsi"/>
          <w:color w:val="222222"/>
          <w:shd w:val="clear" w:color="auto" w:fill="FFFFFF"/>
        </w:rPr>
        <w:t xml:space="preserve">, A., </w:t>
      </w:r>
      <w:proofErr w:type="spellStart"/>
      <w:r w:rsidRPr="00D90281">
        <w:rPr>
          <w:rFonts w:cstheme="minorHAnsi"/>
          <w:color w:val="222222"/>
          <w:shd w:val="clear" w:color="auto" w:fill="FFFFFF"/>
        </w:rPr>
        <w:t>Tinati</w:t>
      </w:r>
      <w:proofErr w:type="spellEnd"/>
      <w:r w:rsidRPr="00D90281">
        <w:rPr>
          <w:rFonts w:cstheme="minorHAnsi"/>
          <w:color w:val="222222"/>
          <w:shd w:val="clear" w:color="auto" w:fill="FFFFFF"/>
        </w:rPr>
        <w:t>, T., Wight, D. and Baird, J., (2015). Process evaluation of complex interventions: Medical Research Council guidance. </w:t>
      </w:r>
      <w:r w:rsidRPr="00D90281">
        <w:rPr>
          <w:rFonts w:cstheme="minorHAnsi"/>
          <w:i/>
          <w:iCs/>
          <w:color w:val="222222"/>
          <w:shd w:val="clear" w:color="auto" w:fill="FFFFFF"/>
        </w:rPr>
        <w:t>BMJ</w:t>
      </w:r>
      <w:r w:rsidRPr="00D90281">
        <w:rPr>
          <w:rFonts w:cstheme="minorHAnsi"/>
          <w:color w:val="222222"/>
          <w:shd w:val="clear" w:color="auto" w:fill="FFFFFF"/>
        </w:rPr>
        <w:t>, </w:t>
      </w:r>
      <w:r w:rsidRPr="00D90281">
        <w:rPr>
          <w:rFonts w:cstheme="minorHAnsi"/>
          <w:i/>
          <w:iCs/>
          <w:color w:val="222222"/>
          <w:shd w:val="clear" w:color="auto" w:fill="FFFFFF"/>
        </w:rPr>
        <w:t>350</w:t>
      </w:r>
      <w:r w:rsidRPr="00D90281">
        <w:rPr>
          <w:rFonts w:cstheme="minorHAnsi"/>
          <w:color w:val="222222"/>
          <w:shd w:val="clear" w:color="auto" w:fill="FFFFFF"/>
        </w:rPr>
        <w:t>.</w:t>
      </w:r>
    </w:p>
    <w:p w14:paraId="4FB6B5E4" w14:textId="0A8120F4" w:rsidR="004A656F" w:rsidRPr="007626BC" w:rsidRDefault="003E1B02" w:rsidP="004A656F">
      <w:pPr>
        <w:shd w:val="clear" w:color="auto" w:fill="FFFFFF"/>
        <w:spacing w:beforeLines="40" w:before="96" w:after="0" w:line="288" w:lineRule="auto"/>
        <w:rPr>
          <w:rFonts w:eastAsia="Times New Roman" w:cstheme="minorHAnsi"/>
        </w:rPr>
      </w:pPr>
      <w:r w:rsidRPr="00D90281">
        <w:rPr>
          <w:rFonts w:eastAsia="Times New Roman" w:cstheme="minorHAnsi"/>
        </w:rPr>
        <w:t>Sa</w:t>
      </w:r>
      <w:r w:rsidR="00EB295B" w:rsidRPr="00D90281">
        <w:rPr>
          <w:rFonts w:eastAsia="Times New Roman" w:cstheme="minorHAnsi"/>
        </w:rPr>
        <w:t>u</w:t>
      </w:r>
      <w:r w:rsidRPr="00D90281">
        <w:rPr>
          <w:rFonts w:eastAsia="Times New Roman" w:cstheme="minorHAnsi"/>
        </w:rPr>
        <w:t>nder</w:t>
      </w:r>
      <w:r w:rsidR="00EB295B" w:rsidRPr="00D90281">
        <w:rPr>
          <w:rFonts w:eastAsia="Times New Roman" w:cstheme="minorHAnsi"/>
        </w:rPr>
        <w:t>s</w:t>
      </w:r>
      <w:r w:rsidRPr="00D90281">
        <w:rPr>
          <w:rFonts w:eastAsia="Times New Roman" w:cstheme="minorHAnsi"/>
        </w:rPr>
        <w:t>, R. P., Evans, M. H. and Joshi, P. (2005). Developing</w:t>
      </w:r>
      <w:r w:rsidRPr="007626BC">
        <w:rPr>
          <w:rFonts w:eastAsia="Times New Roman" w:cstheme="minorHAnsi"/>
        </w:rPr>
        <w:t xml:space="preserve"> a process evaluation plan for assessing health promotion program implementation: A how-to guide. </w:t>
      </w:r>
      <w:r w:rsidRPr="007626BC">
        <w:rPr>
          <w:rFonts w:eastAsia="Times New Roman" w:cstheme="minorHAnsi"/>
          <w:i/>
          <w:iCs/>
        </w:rPr>
        <w:t xml:space="preserve">Health Promotion Practice, </w:t>
      </w:r>
      <w:r w:rsidRPr="007626BC">
        <w:rPr>
          <w:rFonts w:eastAsia="Times New Roman" w:cstheme="minorHAnsi"/>
        </w:rPr>
        <w:t>6(2), pp. 134-147.</w:t>
      </w:r>
    </w:p>
    <w:p w14:paraId="30D630FC" w14:textId="1FDA4489" w:rsidR="007626BC" w:rsidRPr="007626BC" w:rsidRDefault="007626BC" w:rsidP="004A656F">
      <w:pPr>
        <w:shd w:val="clear" w:color="auto" w:fill="FFFFFF"/>
        <w:spacing w:beforeLines="40" w:before="96" w:after="0" w:line="288" w:lineRule="auto"/>
        <w:rPr>
          <w:rFonts w:eastAsia="Times New Roman" w:cstheme="minorHAnsi"/>
          <w:color w:val="000000" w:themeColor="text1"/>
          <w:lang w:eastAsia="en-GB"/>
        </w:rPr>
      </w:pPr>
      <w:proofErr w:type="spellStart"/>
      <w:r w:rsidRPr="007626BC">
        <w:rPr>
          <w:rFonts w:cstheme="minorHAnsi"/>
          <w:color w:val="222222"/>
          <w:shd w:val="clear" w:color="auto" w:fill="FFFFFF"/>
        </w:rPr>
        <w:t>Schmucker</w:t>
      </w:r>
      <w:proofErr w:type="spellEnd"/>
      <w:r w:rsidRPr="007626BC">
        <w:rPr>
          <w:rFonts w:cstheme="minorHAnsi"/>
          <w:color w:val="222222"/>
          <w:shd w:val="clear" w:color="auto" w:fill="FFFFFF"/>
        </w:rPr>
        <w:t xml:space="preserve">, M., &amp; </w:t>
      </w:r>
      <w:proofErr w:type="spellStart"/>
      <w:r w:rsidRPr="007626BC">
        <w:rPr>
          <w:rFonts w:cstheme="minorHAnsi"/>
          <w:color w:val="222222"/>
          <w:shd w:val="clear" w:color="auto" w:fill="FFFFFF"/>
        </w:rPr>
        <w:t>Lösel</w:t>
      </w:r>
      <w:proofErr w:type="spellEnd"/>
      <w:r w:rsidRPr="007626BC">
        <w:rPr>
          <w:rFonts w:cstheme="minorHAnsi"/>
          <w:color w:val="222222"/>
          <w:shd w:val="clear" w:color="auto" w:fill="FFFFFF"/>
        </w:rPr>
        <w:t>, F. (2015). The effects of sexual offender treatment on recidivism: An international meta-analysis of sound quality evaluations. </w:t>
      </w:r>
      <w:r w:rsidRPr="007626BC">
        <w:rPr>
          <w:rFonts w:cstheme="minorHAnsi"/>
          <w:i/>
          <w:iCs/>
          <w:color w:val="222222"/>
          <w:shd w:val="clear" w:color="auto" w:fill="FFFFFF"/>
        </w:rPr>
        <w:t>Journal of Experimental Criminology</w:t>
      </w:r>
      <w:r w:rsidRPr="007626BC">
        <w:rPr>
          <w:rFonts w:cstheme="minorHAnsi"/>
          <w:color w:val="222222"/>
          <w:shd w:val="clear" w:color="auto" w:fill="FFFFFF"/>
        </w:rPr>
        <w:t>, </w:t>
      </w:r>
      <w:r w:rsidRPr="007626BC">
        <w:rPr>
          <w:rFonts w:cstheme="minorHAnsi"/>
          <w:i/>
          <w:iCs/>
          <w:color w:val="222222"/>
          <w:shd w:val="clear" w:color="auto" w:fill="FFFFFF"/>
        </w:rPr>
        <w:t>11</w:t>
      </w:r>
      <w:r w:rsidRPr="007626BC">
        <w:rPr>
          <w:rFonts w:cstheme="minorHAnsi"/>
          <w:color w:val="222222"/>
          <w:shd w:val="clear" w:color="auto" w:fill="FFFFFF"/>
        </w:rPr>
        <w:t>(4), 597-630.</w:t>
      </w:r>
    </w:p>
    <w:p w14:paraId="6C633370" w14:textId="77777777" w:rsidR="004A656F" w:rsidRPr="007626BC" w:rsidRDefault="005F6A25" w:rsidP="004A656F">
      <w:pPr>
        <w:shd w:val="clear" w:color="auto" w:fill="FFFFFF"/>
        <w:spacing w:beforeLines="40" w:before="96" w:after="0" w:line="288" w:lineRule="auto"/>
        <w:rPr>
          <w:rFonts w:eastAsia="Times New Roman" w:cstheme="minorHAnsi"/>
          <w:color w:val="000000" w:themeColor="text1"/>
          <w:lang w:eastAsia="en-GB"/>
        </w:rPr>
      </w:pPr>
      <w:r w:rsidRPr="007626BC">
        <w:rPr>
          <w:rFonts w:eastAsia="Times New Roman" w:cstheme="minorHAnsi"/>
        </w:rPr>
        <w:t>Sykes</w:t>
      </w:r>
      <w:r w:rsidR="00C928BA" w:rsidRPr="007626BC">
        <w:rPr>
          <w:rFonts w:eastAsia="Times New Roman" w:cstheme="minorHAnsi"/>
        </w:rPr>
        <w:t>,</w:t>
      </w:r>
      <w:r w:rsidRPr="007626BC">
        <w:rPr>
          <w:rFonts w:eastAsia="Times New Roman" w:cstheme="minorHAnsi"/>
        </w:rPr>
        <w:t xml:space="preserve"> G</w:t>
      </w:r>
      <w:r w:rsidR="00C928BA" w:rsidRPr="007626BC">
        <w:rPr>
          <w:rFonts w:eastAsia="Times New Roman" w:cstheme="minorHAnsi"/>
        </w:rPr>
        <w:t>.</w:t>
      </w:r>
      <w:r w:rsidRPr="007626BC">
        <w:rPr>
          <w:rFonts w:eastAsia="Times New Roman" w:cstheme="minorHAnsi"/>
        </w:rPr>
        <w:t xml:space="preserve"> (1958) </w:t>
      </w:r>
      <w:r w:rsidRPr="007626BC">
        <w:rPr>
          <w:rFonts w:eastAsia="Times New Roman" w:cstheme="minorHAnsi"/>
          <w:i/>
        </w:rPr>
        <w:t xml:space="preserve">The Society of Captives: A Study of a </w:t>
      </w:r>
      <w:proofErr w:type="gramStart"/>
      <w:r w:rsidRPr="007626BC">
        <w:rPr>
          <w:rFonts w:eastAsia="Times New Roman" w:cstheme="minorHAnsi"/>
          <w:i/>
        </w:rPr>
        <w:t>Maximu</w:t>
      </w:r>
      <w:r w:rsidR="006B35E3" w:rsidRPr="007626BC">
        <w:rPr>
          <w:rFonts w:eastAsia="Times New Roman" w:cstheme="minorHAnsi"/>
          <w:i/>
        </w:rPr>
        <w:t>m</w:t>
      </w:r>
      <w:r w:rsidRPr="007626BC">
        <w:rPr>
          <w:rFonts w:eastAsia="Times New Roman" w:cstheme="minorHAnsi"/>
          <w:i/>
        </w:rPr>
        <w:t xml:space="preserve"> Security</w:t>
      </w:r>
      <w:proofErr w:type="gramEnd"/>
      <w:r w:rsidRPr="007626BC">
        <w:rPr>
          <w:rFonts w:eastAsia="Times New Roman" w:cstheme="minorHAnsi"/>
          <w:i/>
        </w:rPr>
        <w:t xml:space="preserve"> Prison</w:t>
      </w:r>
      <w:r w:rsidRPr="007626BC">
        <w:rPr>
          <w:rFonts w:eastAsia="Times New Roman" w:cstheme="minorHAnsi"/>
        </w:rPr>
        <w:t>. Princeton: Princeton University Press.</w:t>
      </w:r>
    </w:p>
    <w:p w14:paraId="11DF6A65" w14:textId="73BCC525" w:rsidR="00F63F70" w:rsidRDefault="004A656F" w:rsidP="004A656F">
      <w:pPr>
        <w:shd w:val="clear" w:color="auto" w:fill="FFFFFF"/>
        <w:spacing w:beforeLines="40" w:before="96" w:after="0" w:line="288" w:lineRule="auto"/>
        <w:rPr>
          <w:rFonts w:cstheme="minorHAnsi"/>
          <w:color w:val="222222"/>
          <w:shd w:val="clear" w:color="auto" w:fill="FFFFFF"/>
        </w:rPr>
      </w:pPr>
      <w:r w:rsidRPr="007626BC">
        <w:rPr>
          <w:rFonts w:cstheme="minorHAnsi"/>
          <w:color w:val="222222"/>
          <w:shd w:val="clear" w:color="auto" w:fill="FFFFFF"/>
        </w:rPr>
        <w:t xml:space="preserve">Vanstone, M., 2010. Maintaining programme integrity: The FOR... A Change programme and the resettlement of ex-prisoners.  </w:t>
      </w:r>
      <w:r w:rsidRPr="007626BC">
        <w:rPr>
          <w:rFonts w:cstheme="minorHAnsi"/>
          <w:i/>
          <w:iCs/>
          <w:color w:val="222222"/>
          <w:shd w:val="clear" w:color="auto" w:fill="FFFFFF"/>
        </w:rPr>
        <w:t>International</w:t>
      </w:r>
      <w:r w:rsidRPr="004A656F">
        <w:rPr>
          <w:rFonts w:cstheme="minorHAnsi"/>
          <w:i/>
          <w:iCs/>
          <w:color w:val="222222"/>
          <w:shd w:val="clear" w:color="auto" w:fill="FFFFFF"/>
        </w:rPr>
        <w:t xml:space="preserve"> journal of offender therapy and comparative criminology</w:t>
      </w:r>
      <w:r w:rsidRPr="004A656F">
        <w:rPr>
          <w:rFonts w:cstheme="minorHAnsi"/>
          <w:color w:val="222222"/>
          <w:shd w:val="clear" w:color="auto" w:fill="FFFFFF"/>
        </w:rPr>
        <w:t>, </w:t>
      </w:r>
      <w:r w:rsidRPr="004A656F">
        <w:rPr>
          <w:rFonts w:cstheme="minorHAnsi"/>
          <w:i/>
          <w:iCs/>
          <w:color w:val="222222"/>
          <w:shd w:val="clear" w:color="auto" w:fill="FFFFFF"/>
        </w:rPr>
        <w:t>54</w:t>
      </w:r>
      <w:r w:rsidRPr="004A656F">
        <w:rPr>
          <w:rFonts w:cstheme="minorHAnsi"/>
          <w:color w:val="222222"/>
          <w:shd w:val="clear" w:color="auto" w:fill="FFFFFF"/>
        </w:rPr>
        <w:t>(1), pp.131-140.</w:t>
      </w:r>
    </w:p>
    <w:p w14:paraId="2BE40C50" w14:textId="0B0B258B" w:rsidR="008C7CBA" w:rsidRDefault="008C7CBA" w:rsidP="004A656F">
      <w:pPr>
        <w:shd w:val="clear" w:color="auto" w:fill="FFFFFF"/>
        <w:spacing w:beforeLines="40" w:before="96" w:after="0" w:line="288" w:lineRule="auto"/>
        <w:rPr>
          <w:rFonts w:cstheme="minorHAnsi"/>
          <w:color w:val="222222"/>
          <w:shd w:val="clear" w:color="auto" w:fill="FFFFFF"/>
        </w:rPr>
      </w:pPr>
      <w:r>
        <w:rPr>
          <w:rFonts w:cstheme="minorHAnsi"/>
          <w:color w:val="222222"/>
          <w:shd w:val="clear" w:color="auto" w:fill="FFFFFF"/>
        </w:rPr>
        <w:lastRenderedPageBreak/>
        <w:t xml:space="preserve">Weber, C. and </w:t>
      </w:r>
      <w:proofErr w:type="spellStart"/>
      <w:r>
        <w:rPr>
          <w:rFonts w:cstheme="minorHAnsi"/>
          <w:color w:val="222222"/>
          <w:shd w:val="clear" w:color="auto" w:fill="FFFFFF"/>
        </w:rPr>
        <w:t>Vereenooghe</w:t>
      </w:r>
      <w:proofErr w:type="spellEnd"/>
      <w:r>
        <w:rPr>
          <w:rFonts w:cstheme="minorHAnsi"/>
          <w:color w:val="222222"/>
          <w:shd w:val="clear" w:color="auto" w:fill="FFFFFF"/>
        </w:rPr>
        <w:t>, L. (2020) Reducing conflicts in school environments using restorative practises: A systematic review.  International Journal of Educational Research Open,</w:t>
      </w:r>
      <w:r w:rsidR="006D33C4">
        <w:rPr>
          <w:rFonts w:cstheme="minorHAnsi"/>
          <w:color w:val="222222"/>
          <w:shd w:val="clear" w:color="auto" w:fill="FFFFFF"/>
        </w:rPr>
        <w:t xml:space="preserve"> 1,</w:t>
      </w:r>
      <w:r>
        <w:rPr>
          <w:rFonts w:cstheme="minorHAnsi"/>
          <w:color w:val="222222"/>
          <w:shd w:val="clear" w:color="auto" w:fill="FFFFFF"/>
        </w:rPr>
        <w:t xml:space="preserve"> pp.1-15.</w:t>
      </w:r>
    </w:p>
    <w:p w14:paraId="45AC088F" w14:textId="090730EF" w:rsidR="000E09CA" w:rsidRDefault="006D33C4" w:rsidP="004A656F">
      <w:pPr>
        <w:shd w:val="clear" w:color="auto" w:fill="FFFFFF"/>
        <w:spacing w:beforeLines="40" w:before="96" w:after="0" w:line="288" w:lineRule="auto"/>
        <w:rPr>
          <w:rFonts w:cstheme="minorHAnsi"/>
          <w:color w:val="222222"/>
          <w:shd w:val="clear" w:color="auto" w:fill="FFFFFF"/>
        </w:rPr>
      </w:pPr>
      <w:proofErr w:type="spellStart"/>
      <w:r>
        <w:rPr>
          <w:rFonts w:cstheme="minorHAnsi"/>
          <w:color w:val="222222"/>
          <w:shd w:val="clear" w:color="auto" w:fill="FFFFFF"/>
        </w:rPr>
        <w:t>Zakszeski</w:t>
      </w:r>
      <w:proofErr w:type="spellEnd"/>
      <w:r>
        <w:rPr>
          <w:rFonts w:cstheme="minorHAnsi"/>
          <w:color w:val="222222"/>
          <w:shd w:val="clear" w:color="auto" w:fill="FFFFFF"/>
        </w:rPr>
        <w:t xml:space="preserve">, B. and Rutherford, L. (2021) Mind the gap: A systematic review of research on restorative practices in schools, </w:t>
      </w:r>
      <w:r w:rsidRPr="006D33C4">
        <w:rPr>
          <w:rFonts w:cstheme="minorHAnsi"/>
          <w:i/>
          <w:iCs/>
          <w:color w:val="222222"/>
          <w:shd w:val="clear" w:color="auto" w:fill="FFFFFF"/>
        </w:rPr>
        <w:t>School Psychology Review</w:t>
      </w:r>
      <w:r>
        <w:rPr>
          <w:rFonts w:cstheme="minorHAnsi"/>
          <w:color w:val="222222"/>
          <w:shd w:val="clear" w:color="auto" w:fill="FFFFFF"/>
        </w:rPr>
        <w:t>, DOI: 10.1080/2372966X.2020.1852056</w:t>
      </w:r>
    </w:p>
    <w:p w14:paraId="73ECEFE0" w14:textId="77777777" w:rsidR="000E09CA" w:rsidRDefault="000E09CA">
      <w:pPr>
        <w:rPr>
          <w:rFonts w:cstheme="minorHAnsi"/>
          <w:color w:val="222222"/>
          <w:shd w:val="clear" w:color="auto" w:fill="FFFFFF"/>
        </w:rPr>
      </w:pPr>
      <w:r>
        <w:rPr>
          <w:rFonts w:cstheme="minorHAnsi"/>
          <w:color w:val="222222"/>
          <w:shd w:val="clear" w:color="auto" w:fill="FFFFFF"/>
        </w:rPr>
        <w:br w:type="page"/>
      </w:r>
    </w:p>
    <w:p w14:paraId="3C2C42B0" w14:textId="6D2A4C86" w:rsidR="006D33C4" w:rsidRDefault="000E09CA" w:rsidP="0084696D">
      <w:pPr>
        <w:shd w:val="clear" w:color="auto" w:fill="FFFFFF"/>
        <w:spacing w:before="8" w:after="0"/>
        <w:rPr>
          <w:rFonts w:cstheme="minorHAnsi"/>
          <w:b/>
          <w:bCs/>
          <w:sz w:val="28"/>
          <w:szCs w:val="28"/>
          <w:lang w:val="en-US"/>
        </w:rPr>
      </w:pPr>
      <w:r w:rsidRPr="0084696D">
        <w:rPr>
          <w:rFonts w:cstheme="minorHAnsi"/>
          <w:b/>
          <w:bCs/>
          <w:sz w:val="28"/>
          <w:szCs w:val="28"/>
          <w:lang w:val="en-US"/>
        </w:rPr>
        <w:lastRenderedPageBreak/>
        <w:t>Appendices</w:t>
      </w:r>
    </w:p>
    <w:p w14:paraId="0AC69B88" w14:textId="004964C9" w:rsidR="00BA1566" w:rsidRDefault="00BA1566" w:rsidP="0084696D">
      <w:pPr>
        <w:shd w:val="clear" w:color="auto" w:fill="FFFFFF"/>
        <w:spacing w:before="8" w:after="0"/>
        <w:rPr>
          <w:rFonts w:cstheme="minorHAnsi"/>
          <w:b/>
          <w:bCs/>
          <w:sz w:val="28"/>
          <w:szCs w:val="28"/>
          <w:lang w:val="en-US"/>
        </w:rPr>
      </w:pPr>
    </w:p>
    <w:p w14:paraId="1AAC2539" w14:textId="421BB5ED" w:rsidR="00BA1566" w:rsidRPr="00BA1566" w:rsidRDefault="00BA1566" w:rsidP="0084696D">
      <w:pPr>
        <w:shd w:val="clear" w:color="auto" w:fill="FFFFFF"/>
        <w:spacing w:before="8" w:after="0"/>
        <w:rPr>
          <w:rFonts w:cstheme="minorHAnsi"/>
          <w:b/>
          <w:bCs/>
          <w:sz w:val="24"/>
          <w:szCs w:val="24"/>
          <w:lang w:val="en-US"/>
        </w:rPr>
      </w:pPr>
      <w:r w:rsidRPr="00BA1566">
        <w:rPr>
          <w:rFonts w:cstheme="minorHAnsi"/>
          <w:b/>
          <w:bCs/>
          <w:sz w:val="24"/>
          <w:szCs w:val="24"/>
          <w:lang w:val="en-US"/>
        </w:rPr>
        <w:t>Appendix A</w:t>
      </w:r>
    </w:p>
    <w:p w14:paraId="75F492B8" w14:textId="77777777" w:rsidR="009C3F2F" w:rsidRDefault="009C3F2F" w:rsidP="0084696D">
      <w:pPr>
        <w:spacing w:before="8" w:after="0"/>
        <w:rPr>
          <w:rFonts w:cstheme="minorHAnsi"/>
          <w:b/>
          <w:u w:val="single"/>
        </w:rPr>
      </w:pPr>
    </w:p>
    <w:p w14:paraId="1A321E51" w14:textId="28850F17" w:rsidR="009C3F2F" w:rsidRPr="009C3F2F" w:rsidRDefault="009C3F2F" w:rsidP="008965DD">
      <w:pPr>
        <w:spacing w:beforeLines="40" w:before="96" w:after="0"/>
        <w:rPr>
          <w:rFonts w:cstheme="minorHAnsi"/>
          <w:b/>
        </w:rPr>
      </w:pPr>
      <w:r w:rsidRPr="009C3F2F">
        <w:rPr>
          <w:rFonts w:cstheme="minorHAnsi"/>
          <w:b/>
        </w:rPr>
        <w:t>Qualitative data collection questions for cohort 1</w:t>
      </w:r>
    </w:p>
    <w:p w14:paraId="13A09C35" w14:textId="77777777" w:rsidR="009C3F2F" w:rsidRPr="009C3F2F" w:rsidRDefault="009C3F2F" w:rsidP="008965DD">
      <w:pPr>
        <w:spacing w:beforeLines="40" w:before="96" w:after="0"/>
        <w:rPr>
          <w:rFonts w:cstheme="minorHAnsi"/>
          <w:bCs/>
        </w:rPr>
      </w:pPr>
    </w:p>
    <w:p w14:paraId="6B54A332" w14:textId="77777777" w:rsidR="009C3F2F" w:rsidRPr="009C3F2F" w:rsidRDefault="000E09CA" w:rsidP="008965DD">
      <w:pPr>
        <w:spacing w:beforeLines="40" w:before="96" w:after="0"/>
        <w:rPr>
          <w:rFonts w:cstheme="minorHAnsi"/>
          <w:b/>
          <w:u w:val="single"/>
        </w:rPr>
      </w:pPr>
      <w:r w:rsidRPr="009C3F2F">
        <w:rPr>
          <w:rFonts w:cstheme="minorHAnsi"/>
          <w:b/>
          <w:u w:val="single"/>
        </w:rPr>
        <w:t>For Residents</w:t>
      </w:r>
      <w:r w:rsidR="009C3F2F" w:rsidRPr="009C3F2F">
        <w:rPr>
          <w:rFonts w:cstheme="minorHAnsi"/>
          <w:b/>
          <w:u w:val="single"/>
        </w:rPr>
        <w:t xml:space="preserve"> </w:t>
      </w:r>
    </w:p>
    <w:p w14:paraId="4A57A86D" w14:textId="74A25C89" w:rsidR="000E09CA" w:rsidRPr="00BA37E4" w:rsidRDefault="009C3F2F" w:rsidP="008965DD">
      <w:pPr>
        <w:spacing w:beforeLines="40" w:before="96" w:after="0"/>
        <w:rPr>
          <w:rFonts w:cstheme="minorHAnsi"/>
        </w:rPr>
      </w:pPr>
      <w:r>
        <w:rPr>
          <w:rFonts w:cstheme="minorHAnsi"/>
          <w:b/>
        </w:rPr>
        <w:t>Approach - presentation m</w:t>
      </w:r>
      <w:r w:rsidR="000E09CA" w:rsidRPr="00BA37E4">
        <w:rPr>
          <w:rFonts w:cstheme="minorHAnsi"/>
          <w:b/>
        </w:rPr>
        <w:t>aterials</w:t>
      </w:r>
      <w:r w:rsidR="0084696D">
        <w:rPr>
          <w:rFonts w:cstheme="minorHAnsi"/>
          <w:b/>
        </w:rPr>
        <w:t xml:space="preserve"> </w:t>
      </w:r>
      <w:r w:rsidR="000E09CA" w:rsidRPr="00BA37E4">
        <w:rPr>
          <w:rFonts w:cstheme="minorHAnsi"/>
        </w:rPr>
        <w:t xml:space="preserve">How did you find the booklet? </w:t>
      </w:r>
      <w:r w:rsidR="000E09CA">
        <w:rPr>
          <w:rFonts w:cstheme="minorHAnsi"/>
        </w:rPr>
        <w:t>What was it strengths? How could it be improved</w:t>
      </w:r>
      <w:r w:rsidR="000E09CA" w:rsidRPr="00BA37E4">
        <w:rPr>
          <w:rFonts w:cstheme="minorHAnsi"/>
        </w:rPr>
        <w:t>?</w:t>
      </w:r>
    </w:p>
    <w:p w14:paraId="1FE53F62" w14:textId="77777777" w:rsidR="000E09CA" w:rsidRPr="00BA37E4" w:rsidRDefault="000E09CA" w:rsidP="008965DD">
      <w:pPr>
        <w:spacing w:beforeLines="40" w:before="96" w:after="0"/>
        <w:rPr>
          <w:rFonts w:cstheme="minorHAnsi"/>
        </w:rPr>
      </w:pPr>
      <w:r w:rsidRPr="00BA37E4">
        <w:rPr>
          <w:rFonts w:cstheme="minorHAnsi"/>
        </w:rPr>
        <w:t xml:space="preserve">How did you find the films? </w:t>
      </w:r>
      <w:r>
        <w:rPr>
          <w:rFonts w:cstheme="minorHAnsi"/>
        </w:rPr>
        <w:t>What were their strengths? How could they be improved?</w:t>
      </w:r>
    </w:p>
    <w:p w14:paraId="38BD47A7" w14:textId="77777777" w:rsidR="000E09CA" w:rsidRPr="00BA37E4" w:rsidRDefault="000E09CA" w:rsidP="008965DD">
      <w:pPr>
        <w:spacing w:beforeLines="40" w:before="96" w:after="0"/>
        <w:rPr>
          <w:rFonts w:cstheme="minorHAnsi"/>
        </w:rPr>
      </w:pPr>
      <w:r w:rsidRPr="00BA37E4">
        <w:rPr>
          <w:rFonts w:cstheme="minorHAnsi"/>
        </w:rPr>
        <w:t>What are other ways that the materials could be improved?</w:t>
      </w:r>
    </w:p>
    <w:p w14:paraId="50729C39" w14:textId="77777777" w:rsidR="000E09CA" w:rsidRPr="00BA37E4" w:rsidRDefault="000E09CA" w:rsidP="008965DD">
      <w:pPr>
        <w:spacing w:beforeLines="40" w:before="96" w:after="0"/>
        <w:rPr>
          <w:rFonts w:cstheme="minorHAnsi"/>
        </w:rPr>
      </w:pPr>
    </w:p>
    <w:p w14:paraId="485DCE40" w14:textId="3E8AB74A" w:rsidR="000E09CA" w:rsidRDefault="000E09CA" w:rsidP="008965DD">
      <w:pPr>
        <w:spacing w:beforeLines="40" w:before="96" w:after="0"/>
        <w:rPr>
          <w:rFonts w:cstheme="minorHAnsi"/>
        </w:rPr>
      </w:pPr>
      <w:r w:rsidRPr="00BA37E4">
        <w:rPr>
          <w:rFonts w:cstheme="minorHAnsi"/>
          <w:b/>
        </w:rPr>
        <w:t>Course Design</w:t>
      </w:r>
      <w:r w:rsidR="009C3F2F">
        <w:rPr>
          <w:rFonts w:cstheme="minorHAnsi"/>
          <w:b/>
        </w:rPr>
        <w:t xml:space="preserve"> </w:t>
      </w:r>
      <w:r w:rsidRPr="00BA37E4">
        <w:rPr>
          <w:rFonts w:cstheme="minorHAnsi"/>
        </w:rPr>
        <w:t xml:space="preserve">How did you find the way the course was constructed? </w:t>
      </w:r>
    </w:p>
    <w:p w14:paraId="51BE3BC6" w14:textId="77777777" w:rsidR="000E09CA" w:rsidRPr="00BA37E4" w:rsidRDefault="000E09CA" w:rsidP="008965DD">
      <w:pPr>
        <w:spacing w:beforeLines="40" w:before="96" w:after="0"/>
        <w:ind w:left="720"/>
        <w:rPr>
          <w:rFonts w:cstheme="minorHAnsi"/>
        </w:rPr>
      </w:pPr>
      <w:r w:rsidRPr="00BA37E4">
        <w:rPr>
          <w:rFonts w:cstheme="minorHAnsi"/>
        </w:rPr>
        <w:t>(</w:t>
      </w:r>
      <w:r>
        <w:rPr>
          <w:rFonts w:cstheme="minorHAnsi"/>
        </w:rPr>
        <w:t>Prompt – combination of films &amp; booklet; 1-1 &amp; circle work;</w:t>
      </w:r>
      <w:r w:rsidRPr="00BA37E4">
        <w:rPr>
          <w:rFonts w:cstheme="minorHAnsi"/>
        </w:rPr>
        <w:t xml:space="preserve"> keyworkers</w:t>
      </w:r>
      <w:r>
        <w:rPr>
          <w:rFonts w:cstheme="minorHAnsi"/>
        </w:rPr>
        <w:t>, lived experience &amp; external</w:t>
      </w:r>
      <w:r w:rsidRPr="00BA37E4">
        <w:rPr>
          <w:rFonts w:cstheme="minorHAnsi"/>
        </w:rPr>
        <w:t xml:space="preserve"> expert</w:t>
      </w:r>
      <w:r>
        <w:rPr>
          <w:rFonts w:cstheme="minorHAnsi"/>
        </w:rPr>
        <w:t>s</w:t>
      </w:r>
      <w:r w:rsidRPr="00BA37E4">
        <w:rPr>
          <w:rFonts w:cstheme="minorHAnsi"/>
        </w:rPr>
        <w:t>)</w:t>
      </w:r>
    </w:p>
    <w:p w14:paraId="0A08028F" w14:textId="77777777" w:rsidR="000E09CA" w:rsidRPr="00BA37E4" w:rsidRDefault="000E09CA" w:rsidP="008965DD">
      <w:pPr>
        <w:spacing w:beforeLines="40" w:before="96" w:after="0"/>
        <w:rPr>
          <w:rFonts w:cstheme="minorHAnsi"/>
        </w:rPr>
      </w:pPr>
      <w:r>
        <w:rPr>
          <w:rFonts w:cstheme="minorHAnsi"/>
        </w:rPr>
        <w:t xml:space="preserve">What were the strengths? </w:t>
      </w:r>
      <w:r w:rsidRPr="00BA37E4">
        <w:rPr>
          <w:rFonts w:cstheme="minorHAnsi"/>
        </w:rPr>
        <w:t>Were there any obstacles for you?</w:t>
      </w:r>
    </w:p>
    <w:p w14:paraId="7056E371" w14:textId="77777777" w:rsidR="000E09CA" w:rsidRPr="00BA37E4" w:rsidRDefault="000E09CA" w:rsidP="008965DD">
      <w:pPr>
        <w:spacing w:beforeLines="40" w:before="96" w:after="0"/>
        <w:rPr>
          <w:rFonts w:cstheme="minorHAnsi"/>
        </w:rPr>
      </w:pPr>
      <w:r w:rsidRPr="00BA37E4">
        <w:rPr>
          <w:rFonts w:cstheme="minorHAnsi"/>
        </w:rPr>
        <w:t xml:space="preserve">How did you find the group sessions? </w:t>
      </w:r>
      <w:r>
        <w:rPr>
          <w:rFonts w:cstheme="minorHAnsi"/>
        </w:rPr>
        <w:t>Strengths? What could have improved them</w:t>
      </w:r>
      <w:r w:rsidRPr="00BA37E4">
        <w:rPr>
          <w:rFonts w:cstheme="minorHAnsi"/>
        </w:rPr>
        <w:t>?</w:t>
      </w:r>
    </w:p>
    <w:p w14:paraId="5060486E" w14:textId="77777777" w:rsidR="000E09CA" w:rsidRPr="00BA37E4" w:rsidRDefault="000E09CA" w:rsidP="008965DD">
      <w:pPr>
        <w:spacing w:beforeLines="40" w:before="96" w:after="0"/>
        <w:rPr>
          <w:rFonts w:cstheme="minorHAnsi"/>
        </w:rPr>
      </w:pPr>
      <w:r w:rsidRPr="00BA37E4">
        <w:rPr>
          <w:rFonts w:cstheme="minorHAnsi"/>
        </w:rPr>
        <w:t xml:space="preserve">How did you find the keyworker sessions? </w:t>
      </w:r>
      <w:r>
        <w:rPr>
          <w:rFonts w:cstheme="minorHAnsi"/>
        </w:rPr>
        <w:t xml:space="preserve">Strengths? </w:t>
      </w:r>
      <w:r w:rsidRPr="00BA37E4">
        <w:rPr>
          <w:rFonts w:cstheme="minorHAnsi"/>
        </w:rPr>
        <w:t>What could have improved them?</w:t>
      </w:r>
    </w:p>
    <w:p w14:paraId="18C790D6" w14:textId="77777777" w:rsidR="000E09CA" w:rsidRPr="00BA37E4" w:rsidRDefault="000E09CA" w:rsidP="008965DD">
      <w:pPr>
        <w:spacing w:beforeLines="40" w:before="96" w:after="0"/>
        <w:rPr>
          <w:rFonts w:cstheme="minorHAnsi"/>
        </w:rPr>
      </w:pPr>
    </w:p>
    <w:p w14:paraId="5926BC0F" w14:textId="0D1DAE48" w:rsidR="000E09CA" w:rsidRPr="00BA37E4" w:rsidRDefault="000E09CA" w:rsidP="008965DD">
      <w:pPr>
        <w:spacing w:beforeLines="40" w:before="96" w:after="0"/>
        <w:rPr>
          <w:rFonts w:cstheme="minorHAnsi"/>
        </w:rPr>
      </w:pPr>
      <w:r w:rsidRPr="00BA37E4">
        <w:rPr>
          <w:rFonts w:cstheme="minorHAnsi"/>
          <w:b/>
        </w:rPr>
        <w:t>K</w:t>
      </w:r>
      <w:r w:rsidR="0084696D">
        <w:rPr>
          <w:rFonts w:cstheme="minorHAnsi"/>
          <w:b/>
        </w:rPr>
        <w:t>Ws</w:t>
      </w:r>
      <w:r w:rsidR="009C3F2F">
        <w:rPr>
          <w:rFonts w:cstheme="minorHAnsi"/>
          <w:b/>
        </w:rPr>
        <w:t xml:space="preserve"> </w:t>
      </w:r>
      <w:r w:rsidRPr="00BA37E4">
        <w:rPr>
          <w:rFonts w:cstheme="minorHAnsi"/>
        </w:rPr>
        <w:t xml:space="preserve">How did you feel about doing the work with the key workers? </w:t>
      </w:r>
    </w:p>
    <w:p w14:paraId="3E096C1B" w14:textId="77777777" w:rsidR="000E09CA" w:rsidRPr="00BA37E4" w:rsidRDefault="000E09CA" w:rsidP="008965DD">
      <w:pPr>
        <w:spacing w:beforeLines="40" w:before="96" w:after="0"/>
        <w:rPr>
          <w:rFonts w:cstheme="minorHAnsi"/>
        </w:rPr>
      </w:pPr>
      <w:r w:rsidRPr="00BA37E4">
        <w:rPr>
          <w:rFonts w:cstheme="minorHAnsi"/>
        </w:rPr>
        <w:t>Has your relationship altered with your key worker since the completion of the course? If yes, how?</w:t>
      </w:r>
    </w:p>
    <w:p w14:paraId="0A852DCA" w14:textId="77777777" w:rsidR="000E09CA" w:rsidRPr="00BA37E4" w:rsidRDefault="000E09CA" w:rsidP="008965DD">
      <w:pPr>
        <w:spacing w:beforeLines="40" w:before="96" w:after="0"/>
        <w:rPr>
          <w:rFonts w:cstheme="minorHAnsi"/>
          <w:b/>
          <w:u w:val="single"/>
        </w:rPr>
      </w:pPr>
    </w:p>
    <w:p w14:paraId="039C8880" w14:textId="74EE3751" w:rsidR="000E09CA" w:rsidRDefault="000E09CA" w:rsidP="008965DD">
      <w:pPr>
        <w:spacing w:beforeLines="40" w:before="96" w:after="0"/>
        <w:rPr>
          <w:rFonts w:cstheme="minorHAnsi"/>
        </w:rPr>
      </w:pPr>
      <w:r w:rsidRPr="00994705">
        <w:rPr>
          <w:rFonts w:cstheme="minorHAnsi"/>
          <w:b/>
        </w:rPr>
        <w:t>Content</w:t>
      </w:r>
      <w:r w:rsidR="009C3F2F">
        <w:rPr>
          <w:rFonts w:cstheme="minorHAnsi"/>
          <w:b/>
        </w:rPr>
        <w:t xml:space="preserve"> </w:t>
      </w:r>
      <w:r w:rsidRPr="00994705">
        <w:rPr>
          <w:rFonts w:cstheme="minorHAnsi"/>
        </w:rPr>
        <w:t xml:space="preserve">What session content did you find worked best? </w:t>
      </w:r>
    </w:p>
    <w:p w14:paraId="272D54B1" w14:textId="77777777" w:rsidR="000E09CA" w:rsidRDefault="000E09CA" w:rsidP="008965DD">
      <w:pPr>
        <w:spacing w:beforeLines="40" w:before="96" w:after="0"/>
        <w:ind w:left="720"/>
        <w:rPr>
          <w:rFonts w:cstheme="minorHAnsi"/>
        </w:rPr>
      </w:pPr>
      <w:r w:rsidRPr="00994705">
        <w:rPr>
          <w:rFonts w:cstheme="minorHAnsi"/>
        </w:rPr>
        <w:t xml:space="preserve">(Prompt – </w:t>
      </w:r>
      <w:proofErr w:type="spellStart"/>
      <w:r w:rsidRPr="00994705">
        <w:rPr>
          <w:rFonts w:cstheme="minorHAnsi"/>
        </w:rPr>
        <w:t>Imessaging</w:t>
      </w:r>
      <w:proofErr w:type="spellEnd"/>
      <w:r w:rsidRPr="00994705">
        <w:rPr>
          <w:rFonts w:cstheme="minorHAnsi"/>
        </w:rPr>
        <w:t xml:space="preserve">, communication star, </w:t>
      </w:r>
      <w:r w:rsidRPr="00994705">
        <w:rPr>
          <w:rFonts w:cstheme="minorHAnsi"/>
          <w:lang w:val="en-US"/>
        </w:rPr>
        <w:t>the difference between facts and assumptions, triggers and shame, the restorative way, choice and values, the relationships model and listening skills, and introduce the notion of supported conversations with loved ones.</w:t>
      </w:r>
      <w:r w:rsidRPr="00994705">
        <w:rPr>
          <w:rFonts w:cstheme="minorHAnsi"/>
        </w:rPr>
        <w:t xml:space="preserve">) </w:t>
      </w:r>
    </w:p>
    <w:p w14:paraId="1116DB00" w14:textId="77777777" w:rsidR="000E09CA" w:rsidRPr="00994705" w:rsidRDefault="000E09CA" w:rsidP="008965DD">
      <w:pPr>
        <w:spacing w:beforeLines="40" w:before="96" w:after="0"/>
        <w:rPr>
          <w:rFonts w:cstheme="minorHAnsi"/>
        </w:rPr>
      </w:pPr>
      <w:r w:rsidRPr="00994705">
        <w:rPr>
          <w:rFonts w:cstheme="minorHAnsi"/>
        </w:rPr>
        <w:t xml:space="preserve">Why? </w:t>
      </w:r>
      <w:r>
        <w:rPr>
          <w:rFonts w:cstheme="minorHAnsi"/>
        </w:rPr>
        <w:tab/>
        <w:t>(P</w:t>
      </w:r>
      <w:r w:rsidRPr="00994705">
        <w:rPr>
          <w:rFonts w:cstheme="minorHAnsi"/>
        </w:rPr>
        <w:t>rompt – construction, delivery, application)</w:t>
      </w:r>
    </w:p>
    <w:p w14:paraId="34DC5A87" w14:textId="77777777" w:rsidR="000E09CA" w:rsidRPr="00BA37E4" w:rsidRDefault="000E09CA" w:rsidP="008965DD">
      <w:pPr>
        <w:spacing w:beforeLines="40" w:before="96" w:after="0"/>
        <w:rPr>
          <w:rFonts w:cstheme="minorHAnsi"/>
          <w:b/>
          <w:u w:val="single"/>
        </w:rPr>
      </w:pPr>
    </w:p>
    <w:p w14:paraId="35299791" w14:textId="63B2A887" w:rsidR="000E09CA" w:rsidRPr="00994705" w:rsidRDefault="000E09CA" w:rsidP="008965DD">
      <w:pPr>
        <w:spacing w:beforeLines="40" w:before="96" w:after="0"/>
        <w:rPr>
          <w:rFonts w:cstheme="minorHAnsi"/>
        </w:rPr>
      </w:pPr>
      <w:r w:rsidRPr="00994705">
        <w:rPr>
          <w:rFonts w:cstheme="minorHAnsi"/>
          <w:b/>
        </w:rPr>
        <w:t xml:space="preserve">Aims </w:t>
      </w:r>
      <w:r w:rsidRPr="00994705">
        <w:rPr>
          <w:rFonts w:cstheme="minorHAnsi"/>
        </w:rPr>
        <w:t>How did you understand the aims of the course?</w:t>
      </w:r>
    </w:p>
    <w:p w14:paraId="17A86913" w14:textId="77777777" w:rsidR="000E09CA" w:rsidRDefault="000E09CA" w:rsidP="008965DD">
      <w:pPr>
        <w:spacing w:beforeLines="40" w:before="96" w:after="0"/>
        <w:rPr>
          <w:rFonts w:cstheme="minorHAnsi"/>
        </w:rPr>
      </w:pPr>
      <w:r w:rsidRPr="00994705">
        <w:rPr>
          <w:rFonts w:cstheme="minorHAnsi"/>
        </w:rPr>
        <w:t xml:space="preserve">How useful were those aims? </w:t>
      </w:r>
    </w:p>
    <w:p w14:paraId="32D3B7C0" w14:textId="77777777" w:rsidR="000E09CA" w:rsidRPr="00994705" w:rsidRDefault="000E09CA" w:rsidP="008965DD">
      <w:pPr>
        <w:spacing w:beforeLines="40" w:before="96" w:after="0"/>
        <w:ind w:left="720"/>
        <w:rPr>
          <w:rFonts w:cstheme="minorHAnsi"/>
        </w:rPr>
      </w:pPr>
      <w:r w:rsidRPr="00994705">
        <w:rPr>
          <w:rFonts w:cstheme="minorHAnsi"/>
        </w:rPr>
        <w:t>(</w:t>
      </w:r>
      <w:r>
        <w:rPr>
          <w:rFonts w:cstheme="minorHAnsi"/>
        </w:rPr>
        <w:t>Prompt</w:t>
      </w:r>
      <w:r w:rsidRPr="00994705">
        <w:rPr>
          <w:rFonts w:cstheme="minorHAnsi"/>
        </w:rPr>
        <w:t xml:space="preserve"> – communication skills, relationship skills, communicating with loved ones?)</w:t>
      </w:r>
    </w:p>
    <w:p w14:paraId="7F3CFCEA" w14:textId="77777777" w:rsidR="000E09CA" w:rsidRPr="00994705" w:rsidRDefault="000E09CA" w:rsidP="008965DD">
      <w:pPr>
        <w:spacing w:beforeLines="40" w:before="96" w:after="0"/>
        <w:rPr>
          <w:rFonts w:cstheme="minorHAnsi"/>
        </w:rPr>
      </w:pPr>
      <w:r w:rsidRPr="00994705">
        <w:rPr>
          <w:rFonts w:cstheme="minorHAnsi"/>
        </w:rPr>
        <w:t>How does it compare with other courses?</w:t>
      </w:r>
    </w:p>
    <w:p w14:paraId="0EFD1AFA" w14:textId="77777777" w:rsidR="009C3F2F" w:rsidRDefault="009C3F2F" w:rsidP="008965DD">
      <w:pPr>
        <w:spacing w:beforeLines="40" w:before="96" w:after="0"/>
        <w:rPr>
          <w:rFonts w:cstheme="minorHAnsi"/>
          <w:b/>
          <w:u w:val="single"/>
        </w:rPr>
      </w:pPr>
    </w:p>
    <w:p w14:paraId="790972A2" w14:textId="02F1BD70" w:rsidR="000E09CA" w:rsidRPr="00BA37E4" w:rsidRDefault="000E09CA" w:rsidP="008965DD">
      <w:pPr>
        <w:spacing w:beforeLines="40" w:before="96" w:after="0"/>
        <w:rPr>
          <w:rFonts w:cstheme="minorHAnsi"/>
          <w:b/>
          <w:u w:val="single"/>
        </w:rPr>
      </w:pPr>
      <w:r w:rsidRPr="00BA37E4">
        <w:rPr>
          <w:rFonts w:cstheme="minorHAnsi"/>
          <w:b/>
          <w:u w:val="single"/>
        </w:rPr>
        <w:t xml:space="preserve">For </w:t>
      </w:r>
      <w:r w:rsidR="009C3F2F">
        <w:rPr>
          <w:rFonts w:cstheme="minorHAnsi"/>
          <w:b/>
          <w:u w:val="single"/>
        </w:rPr>
        <w:t>KW</w:t>
      </w:r>
      <w:r w:rsidRPr="00BA37E4">
        <w:rPr>
          <w:rFonts w:cstheme="minorHAnsi"/>
          <w:b/>
          <w:u w:val="single"/>
        </w:rPr>
        <w:t>s</w:t>
      </w:r>
    </w:p>
    <w:p w14:paraId="027E46E6" w14:textId="3DD6D8BC" w:rsidR="000E09CA" w:rsidRPr="00BA37E4" w:rsidRDefault="000E09CA" w:rsidP="008965DD">
      <w:pPr>
        <w:spacing w:beforeLines="40" w:before="96" w:after="0"/>
        <w:rPr>
          <w:rFonts w:cstheme="minorHAnsi"/>
        </w:rPr>
      </w:pPr>
      <w:r w:rsidRPr="00994705">
        <w:rPr>
          <w:rFonts w:cstheme="minorHAnsi"/>
          <w:b/>
        </w:rPr>
        <w:t>Approach</w:t>
      </w:r>
      <w:r w:rsidR="009C3F2F">
        <w:rPr>
          <w:rFonts w:cstheme="minorHAnsi"/>
          <w:b/>
        </w:rPr>
        <w:t xml:space="preserve"> – presentation m</w:t>
      </w:r>
      <w:r w:rsidRPr="00BA37E4">
        <w:rPr>
          <w:rFonts w:cstheme="minorHAnsi"/>
          <w:b/>
        </w:rPr>
        <w:t>aterials</w:t>
      </w:r>
      <w:r w:rsidR="009C3F2F">
        <w:rPr>
          <w:rFonts w:cstheme="minorHAnsi"/>
          <w:b/>
        </w:rPr>
        <w:t xml:space="preserve"> </w:t>
      </w:r>
      <w:r w:rsidRPr="00BA37E4">
        <w:rPr>
          <w:rFonts w:cstheme="minorHAnsi"/>
        </w:rPr>
        <w:t xml:space="preserve">How did you find the booklet? </w:t>
      </w:r>
      <w:r>
        <w:rPr>
          <w:rFonts w:cstheme="minorHAnsi"/>
        </w:rPr>
        <w:t>What was it strengths? How could it be improved</w:t>
      </w:r>
      <w:r w:rsidRPr="00BA37E4">
        <w:rPr>
          <w:rFonts w:cstheme="minorHAnsi"/>
        </w:rPr>
        <w:t>?</w:t>
      </w:r>
    </w:p>
    <w:p w14:paraId="417287B9" w14:textId="77777777" w:rsidR="000E09CA" w:rsidRPr="00BA37E4" w:rsidRDefault="000E09CA" w:rsidP="008965DD">
      <w:pPr>
        <w:spacing w:beforeLines="40" w:before="96" w:after="0"/>
        <w:rPr>
          <w:rFonts w:cstheme="minorHAnsi"/>
        </w:rPr>
      </w:pPr>
      <w:r w:rsidRPr="00BA37E4">
        <w:rPr>
          <w:rFonts w:cstheme="minorHAnsi"/>
        </w:rPr>
        <w:t xml:space="preserve">How did you find the films? </w:t>
      </w:r>
      <w:r>
        <w:rPr>
          <w:rFonts w:cstheme="minorHAnsi"/>
        </w:rPr>
        <w:t>What were their strengths? How could they be improved?</w:t>
      </w:r>
    </w:p>
    <w:p w14:paraId="61CD9774" w14:textId="77777777" w:rsidR="000E09CA" w:rsidRPr="00BA37E4" w:rsidRDefault="000E09CA" w:rsidP="008965DD">
      <w:pPr>
        <w:spacing w:beforeLines="40" w:before="96" w:after="0"/>
        <w:rPr>
          <w:rFonts w:cstheme="minorHAnsi"/>
        </w:rPr>
      </w:pPr>
      <w:r w:rsidRPr="00BA37E4">
        <w:rPr>
          <w:rFonts w:cstheme="minorHAnsi"/>
        </w:rPr>
        <w:lastRenderedPageBreak/>
        <w:t>What are other ways that the materials could be improved?</w:t>
      </w:r>
    </w:p>
    <w:p w14:paraId="2738266B" w14:textId="77777777" w:rsidR="000E09CA" w:rsidRPr="00BA37E4" w:rsidRDefault="000E09CA" w:rsidP="008965DD">
      <w:pPr>
        <w:spacing w:beforeLines="40" w:before="96" w:after="0"/>
        <w:rPr>
          <w:rFonts w:cstheme="minorHAnsi"/>
        </w:rPr>
      </w:pPr>
    </w:p>
    <w:p w14:paraId="52C41C6D" w14:textId="615B6986" w:rsidR="000E09CA" w:rsidRDefault="000E09CA" w:rsidP="008965DD">
      <w:pPr>
        <w:spacing w:beforeLines="40" w:before="96" w:after="0"/>
        <w:rPr>
          <w:rFonts w:cstheme="minorHAnsi"/>
        </w:rPr>
      </w:pPr>
      <w:r w:rsidRPr="00BA37E4">
        <w:rPr>
          <w:rFonts w:cstheme="minorHAnsi"/>
          <w:b/>
        </w:rPr>
        <w:t>Course Design</w:t>
      </w:r>
      <w:r w:rsidR="009C3F2F">
        <w:rPr>
          <w:rFonts w:cstheme="minorHAnsi"/>
          <w:b/>
        </w:rPr>
        <w:t xml:space="preserve"> </w:t>
      </w:r>
      <w:r w:rsidRPr="00BA37E4">
        <w:rPr>
          <w:rFonts w:cstheme="minorHAnsi"/>
        </w:rPr>
        <w:t xml:space="preserve">How did you find the way the course was constructed? </w:t>
      </w:r>
    </w:p>
    <w:p w14:paraId="48835046" w14:textId="77777777" w:rsidR="000E09CA" w:rsidRPr="00BA37E4" w:rsidRDefault="000E09CA" w:rsidP="008965DD">
      <w:pPr>
        <w:spacing w:beforeLines="40" w:before="96" w:after="0"/>
        <w:ind w:left="720"/>
        <w:rPr>
          <w:rFonts w:cstheme="minorHAnsi"/>
        </w:rPr>
      </w:pPr>
      <w:r w:rsidRPr="00BA37E4">
        <w:rPr>
          <w:rFonts w:cstheme="minorHAnsi"/>
        </w:rPr>
        <w:t>(</w:t>
      </w:r>
      <w:r>
        <w:rPr>
          <w:rFonts w:cstheme="minorHAnsi"/>
        </w:rPr>
        <w:t>Prompt – combination of films &amp; booklet; 1-1 &amp; circle work;</w:t>
      </w:r>
      <w:r w:rsidRPr="00BA37E4">
        <w:rPr>
          <w:rFonts w:cstheme="minorHAnsi"/>
        </w:rPr>
        <w:t xml:space="preserve"> keyworkers</w:t>
      </w:r>
      <w:r>
        <w:rPr>
          <w:rFonts w:cstheme="minorHAnsi"/>
        </w:rPr>
        <w:t>, lived experience &amp; external</w:t>
      </w:r>
      <w:r w:rsidRPr="00BA37E4">
        <w:rPr>
          <w:rFonts w:cstheme="minorHAnsi"/>
        </w:rPr>
        <w:t xml:space="preserve"> expert</w:t>
      </w:r>
      <w:r>
        <w:rPr>
          <w:rFonts w:cstheme="minorHAnsi"/>
        </w:rPr>
        <w:t>s</w:t>
      </w:r>
      <w:r w:rsidRPr="00BA37E4">
        <w:rPr>
          <w:rFonts w:cstheme="minorHAnsi"/>
        </w:rPr>
        <w:t>)</w:t>
      </w:r>
    </w:p>
    <w:p w14:paraId="70AB5CA0" w14:textId="77777777" w:rsidR="000E09CA" w:rsidRPr="00BA37E4" w:rsidRDefault="000E09CA" w:rsidP="008965DD">
      <w:pPr>
        <w:spacing w:beforeLines="40" w:before="96" w:after="0"/>
        <w:rPr>
          <w:rFonts w:cstheme="minorHAnsi"/>
        </w:rPr>
      </w:pPr>
      <w:r>
        <w:rPr>
          <w:rFonts w:cstheme="minorHAnsi"/>
        </w:rPr>
        <w:t xml:space="preserve">What were the strengths? </w:t>
      </w:r>
      <w:r w:rsidRPr="00BA37E4">
        <w:rPr>
          <w:rFonts w:cstheme="minorHAnsi"/>
        </w:rPr>
        <w:t>Were there any obstacles for you?</w:t>
      </w:r>
    </w:p>
    <w:p w14:paraId="790D6619" w14:textId="77777777" w:rsidR="000E09CA" w:rsidRPr="00BA37E4" w:rsidRDefault="000E09CA" w:rsidP="008965DD">
      <w:pPr>
        <w:spacing w:beforeLines="40" w:before="96" w:after="0"/>
        <w:rPr>
          <w:rFonts w:cstheme="minorHAnsi"/>
        </w:rPr>
      </w:pPr>
      <w:r w:rsidRPr="00BA37E4">
        <w:rPr>
          <w:rFonts w:cstheme="minorHAnsi"/>
        </w:rPr>
        <w:t xml:space="preserve">How did you find the keyworker sessions? </w:t>
      </w:r>
      <w:r>
        <w:rPr>
          <w:rFonts w:cstheme="minorHAnsi"/>
        </w:rPr>
        <w:t xml:space="preserve">Strengths? </w:t>
      </w:r>
      <w:r w:rsidRPr="00BA37E4">
        <w:rPr>
          <w:rFonts w:cstheme="minorHAnsi"/>
        </w:rPr>
        <w:t>What could have improved them?</w:t>
      </w:r>
    </w:p>
    <w:p w14:paraId="1212D694" w14:textId="77777777" w:rsidR="000E09CA" w:rsidRPr="00BA37E4" w:rsidRDefault="000E09CA" w:rsidP="008965DD">
      <w:pPr>
        <w:spacing w:beforeLines="40" w:before="96" w:after="0"/>
        <w:rPr>
          <w:rFonts w:cstheme="minorHAnsi"/>
        </w:rPr>
      </w:pPr>
    </w:p>
    <w:p w14:paraId="68BBCA80" w14:textId="4919C4B4" w:rsidR="000E09CA" w:rsidRPr="00BA37E4" w:rsidRDefault="000E09CA" w:rsidP="008965DD">
      <w:pPr>
        <w:spacing w:beforeLines="40" w:before="96" w:after="0"/>
        <w:rPr>
          <w:rFonts w:cstheme="minorHAnsi"/>
        </w:rPr>
      </w:pPr>
      <w:r w:rsidRPr="00BA37E4">
        <w:rPr>
          <w:rFonts w:cstheme="minorHAnsi"/>
          <w:b/>
        </w:rPr>
        <w:t>K</w:t>
      </w:r>
      <w:r w:rsidR="009C3F2F">
        <w:rPr>
          <w:rFonts w:cstheme="minorHAnsi"/>
          <w:b/>
        </w:rPr>
        <w:t>W</w:t>
      </w:r>
      <w:r w:rsidRPr="00BA37E4">
        <w:rPr>
          <w:rFonts w:cstheme="minorHAnsi"/>
          <w:b/>
        </w:rPr>
        <w:t>s</w:t>
      </w:r>
      <w:r w:rsidR="009C3F2F">
        <w:rPr>
          <w:rFonts w:cstheme="minorHAnsi"/>
          <w:b/>
        </w:rPr>
        <w:t xml:space="preserve"> </w:t>
      </w:r>
      <w:r w:rsidRPr="00BA37E4">
        <w:rPr>
          <w:rFonts w:cstheme="minorHAnsi"/>
        </w:rPr>
        <w:t xml:space="preserve">How did you feel about doing the work with the residents? </w:t>
      </w:r>
    </w:p>
    <w:p w14:paraId="07548937" w14:textId="77777777" w:rsidR="000E09CA" w:rsidRDefault="000E09CA" w:rsidP="008965DD">
      <w:pPr>
        <w:spacing w:beforeLines="40" w:before="96" w:after="0"/>
        <w:rPr>
          <w:rFonts w:cstheme="minorHAnsi"/>
        </w:rPr>
      </w:pPr>
      <w:r w:rsidRPr="00BA37E4">
        <w:rPr>
          <w:rFonts w:cstheme="minorHAnsi"/>
        </w:rPr>
        <w:t>Has your relationship altered with the resident since the completion of the course? If yes, how?</w:t>
      </w:r>
    </w:p>
    <w:p w14:paraId="5120A7FF" w14:textId="77777777" w:rsidR="000E09CA" w:rsidRPr="00BA37E4" w:rsidRDefault="000E09CA" w:rsidP="008965DD">
      <w:pPr>
        <w:spacing w:beforeLines="40" w:before="96" w:after="0"/>
        <w:rPr>
          <w:rFonts w:cstheme="minorHAnsi"/>
          <w:b/>
          <w:u w:val="single"/>
        </w:rPr>
      </w:pPr>
    </w:p>
    <w:p w14:paraId="766D5AD6" w14:textId="0A2A0476" w:rsidR="000E09CA" w:rsidRDefault="000E09CA" w:rsidP="008965DD">
      <w:pPr>
        <w:spacing w:beforeLines="40" w:before="96" w:after="0"/>
        <w:rPr>
          <w:rFonts w:cstheme="minorHAnsi"/>
        </w:rPr>
      </w:pPr>
      <w:r w:rsidRPr="00994705">
        <w:rPr>
          <w:rFonts w:cstheme="minorHAnsi"/>
          <w:b/>
        </w:rPr>
        <w:t>Content</w:t>
      </w:r>
      <w:r w:rsidR="009C3F2F">
        <w:rPr>
          <w:rFonts w:cstheme="minorHAnsi"/>
          <w:b/>
        </w:rPr>
        <w:t xml:space="preserve"> </w:t>
      </w:r>
      <w:r w:rsidRPr="00A547D8">
        <w:rPr>
          <w:rFonts w:cstheme="minorHAnsi"/>
        </w:rPr>
        <w:t xml:space="preserve">What session content did you find worked best? </w:t>
      </w:r>
    </w:p>
    <w:p w14:paraId="5C42BCC0" w14:textId="77777777" w:rsidR="000E09CA" w:rsidRDefault="000E09CA" w:rsidP="008965DD">
      <w:pPr>
        <w:spacing w:beforeLines="40" w:before="96" w:after="0"/>
        <w:ind w:left="720"/>
        <w:rPr>
          <w:rFonts w:cstheme="minorHAnsi"/>
        </w:rPr>
      </w:pPr>
      <w:r>
        <w:rPr>
          <w:rFonts w:cstheme="minorHAnsi"/>
        </w:rPr>
        <w:t>(P</w:t>
      </w:r>
      <w:r w:rsidRPr="00A547D8">
        <w:rPr>
          <w:rFonts w:cstheme="minorHAnsi"/>
        </w:rPr>
        <w:t xml:space="preserve">rompts - </w:t>
      </w:r>
      <w:proofErr w:type="spellStart"/>
      <w:r w:rsidRPr="00A547D8">
        <w:rPr>
          <w:rFonts w:cstheme="minorHAnsi"/>
        </w:rPr>
        <w:t>Imessaging</w:t>
      </w:r>
      <w:proofErr w:type="spellEnd"/>
      <w:r w:rsidRPr="00A547D8">
        <w:rPr>
          <w:rFonts w:cstheme="minorHAnsi"/>
        </w:rPr>
        <w:t xml:space="preserve">, </w:t>
      </w:r>
      <w:r w:rsidRPr="00A547D8">
        <w:rPr>
          <w:rFonts w:cstheme="minorHAnsi"/>
          <w:lang w:val="en-US"/>
        </w:rPr>
        <w:t xml:space="preserve">the difference between facts and assumptions, triggers and shame, the restorative way, choice and values, the relationships model and listening skills, and introduce the notion of supported conversations with loved </w:t>
      </w:r>
      <w:proofErr w:type="gramStart"/>
      <w:r w:rsidRPr="00A547D8">
        <w:rPr>
          <w:rFonts w:cstheme="minorHAnsi"/>
          <w:lang w:val="en-US"/>
        </w:rPr>
        <w:t xml:space="preserve">ones.  </w:t>
      </w:r>
      <w:r w:rsidRPr="00A547D8">
        <w:rPr>
          <w:rFonts w:cstheme="minorHAnsi"/>
        </w:rPr>
        <w:t>)</w:t>
      </w:r>
      <w:proofErr w:type="gramEnd"/>
      <w:r w:rsidRPr="00A547D8">
        <w:rPr>
          <w:rFonts w:cstheme="minorHAnsi"/>
        </w:rPr>
        <w:t xml:space="preserve"> </w:t>
      </w:r>
    </w:p>
    <w:p w14:paraId="074FF914" w14:textId="77777777" w:rsidR="000E09CA" w:rsidRPr="00A547D8" w:rsidRDefault="000E09CA" w:rsidP="008965DD">
      <w:pPr>
        <w:spacing w:beforeLines="40" w:before="96" w:after="0"/>
        <w:rPr>
          <w:rFonts w:cstheme="minorHAnsi"/>
        </w:rPr>
      </w:pPr>
      <w:r>
        <w:rPr>
          <w:rFonts w:cstheme="minorHAnsi"/>
        </w:rPr>
        <w:t xml:space="preserve">Why? </w:t>
      </w:r>
      <w:r>
        <w:rPr>
          <w:rFonts w:cstheme="minorHAnsi"/>
        </w:rPr>
        <w:tab/>
        <w:t>(P</w:t>
      </w:r>
      <w:r w:rsidRPr="00A547D8">
        <w:rPr>
          <w:rFonts w:cstheme="minorHAnsi"/>
        </w:rPr>
        <w:t>rompts – construction, delivery, application)</w:t>
      </w:r>
    </w:p>
    <w:p w14:paraId="22133A40" w14:textId="77777777" w:rsidR="000E09CA" w:rsidRPr="00994705" w:rsidRDefault="000E09CA" w:rsidP="008965DD">
      <w:pPr>
        <w:spacing w:beforeLines="40" w:before="96" w:after="0"/>
        <w:rPr>
          <w:rFonts w:cstheme="minorHAnsi"/>
          <w:b/>
        </w:rPr>
      </w:pPr>
    </w:p>
    <w:p w14:paraId="7DE8320B" w14:textId="08F9D60C" w:rsidR="000E09CA" w:rsidRPr="00A547D8" w:rsidRDefault="000E09CA" w:rsidP="008965DD">
      <w:pPr>
        <w:spacing w:beforeLines="40" w:before="96" w:after="0"/>
        <w:rPr>
          <w:rFonts w:cstheme="minorHAnsi"/>
        </w:rPr>
      </w:pPr>
      <w:r w:rsidRPr="00994705">
        <w:rPr>
          <w:rFonts w:cstheme="minorHAnsi"/>
          <w:b/>
        </w:rPr>
        <w:t xml:space="preserve">Aims </w:t>
      </w:r>
      <w:r w:rsidRPr="00A547D8">
        <w:rPr>
          <w:rFonts w:cstheme="minorHAnsi"/>
        </w:rPr>
        <w:t>How did you understand the aims of the course?</w:t>
      </w:r>
    </w:p>
    <w:p w14:paraId="4FD4D465" w14:textId="77777777" w:rsidR="000E09CA" w:rsidRDefault="000E09CA" w:rsidP="008965DD">
      <w:pPr>
        <w:spacing w:beforeLines="40" w:before="96" w:after="0"/>
        <w:rPr>
          <w:rFonts w:cstheme="minorHAnsi"/>
        </w:rPr>
      </w:pPr>
      <w:r w:rsidRPr="00A547D8">
        <w:rPr>
          <w:rFonts w:cstheme="minorHAnsi"/>
        </w:rPr>
        <w:t xml:space="preserve">How useful were those aims? </w:t>
      </w:r>
    </w:p>
    <w:p w14:paraId="32E4FF08" w14:textId="77777777" w:rsidR="000E09CA" w:rsidRPr="00A547D8" w:rsidRDefault="000E09CA" w:rsidP="008965DD">
      <w:pPr>
        <w:spacing w:beforeLines="40" w:before="96" w:after="0"/>
        <w:ind w:left="720"/>
        <w:rPr>
          <w:rFonts w:cstheme="minorHAnsi"/>
        </w:rPr>
      </w:pPr>
      <w:r>
        <w:rPr>
          <w:rFonts w:cstheme="minorHAnsi"/>
        </w:rPr>
        <w:t>(P</w:t>
      </w:r>
      <w:r w:rsidRPr="00A547D8">
        <w:rPr>
          <w:rFonts w:cstheme="minorHAnsi"/>
        </w:rPr>
        <w:t>rompts – communication skills, relationship skills, communicating with loved ones?)</w:t>
      </w:r>
    </w:p>
    <w:p w14:paraId="1618B5AB" w14:textId="77777777" w:rsidR="000E09CA" w:rsidRPr="00A547D8" w:rsidRDefault="000E09CA" w:rsidP="008965DD">
      <w:pPr>
        <w:spacing w:beforeLines="40" w:before="96" w:after="0"/>
        <w:rPr>
          <w:rFonts w:cstheme="minorHAnsi"/>
        </w:rPr>
      </w:pPr>
      <w:r w:rsidRPr="00A547D8">
        <w:rPr>
          <w:rFonts w:cstheme="minorHAnsi"/>
        </w:rPr>
        <w:t>How does it compare with other courses?</w:t>
      </w:r>
    </w:p>
    <w:p w14:paraId="4CFE19D7" w14:textId="77777777" w:rsidR="000E09CA" w:rsidRPr="00994705" w:rsidRDefault="000E09CA" w:rsidP="008965DD">
      <w:pPr>
        <w:spacing w:beforeLines="40" w:before="96" w:after="0"/>
        <w:rPr>
          <w:rFonts w:cstheme="minorHAnsi"/>
          <w:b/>
        </w:rPr>
      </w:pPr>
    </w:p>
    <w:p w14:paraId="60EFA259" w14:textId="3FCB2868" w:rsidR="000E09CA" w:rsidRDefault="000E09CA" w:rsidP="008965DD">
      <w:pPr>
        <w:spacing w:beforeLines="40" w:before="96" w:after="0"/>
        <w:rPr>
          <w:rFonts w:cstheme="minorHAnsi"/>
        </w:rPr>
      </w:pPr>
      <w:r>
        <w:rPr>
          <w:rFonts w:cstheme="minorHAnsi"/>
          <w:b/>
        </w:rPr>
        <w:t>Training and support</w:t>
      </w:r>
      <w:r w:rsidR="009C3F2F">
        <w:rPr>
          <w:rFonts w:cstheme="minorHAnsi"/>
          <w:b/>
        </w:rPr>
        <w:t xml:space="preserve"> </w:t>
      </w:r>
      <w:r w:rsidRPr="00A547D8">
        <w:rPr>
          <w:rFonts w:cstheme="minorHAnsi"/>
        </w:rPr>
        <w:t xml:space="preserve">How did you find the training? </w:t>
      </w:r>
      <w:r>
        <w:rPr>
          <w:rFonts w:cstheme="minorHAnsi"/>
        </w:rPr>
        <w:t xml:space="preserve">Strengths? What could have improved it? </w:t>
      </w:r>
    </w:p>
    <w:p w14:paraId="643418C8" w14:textId="77777777" w:rsidR="000E09CA" w:rsidRPr="00A547D8" w:rsidRDefault="000E09CA" w:rsidP="008965DD">
      <w:pPr>
        <w:spacing w:beforeLines="40" w:before="96" w:after="0"/>
        <w:ind w:firstLine="720"/>
        <w:rPr>
          <w:rFonts w:cstheme="minorHAnsi"/>
        </w:rPr>
      </w:pPr>
      <w:r>
        <w:rPr>
          <w:rFonts w:cstheme="minorHAnsi"/>
        </w:rPr>
        <w:t>(P</w:t>
      </w:r>
      <w:r w:rsidRPr="00A547D8">
        <w:rPr>
          <w:rFonts w:cstheme="minorHAnsi"/>
        </w:rPr>
        <w:t>rompts – content, delivery</w:t>
      </w:r>
      <w:r>
        <w:rPr>
          <w:rFonts w:cstheme="minorHAnsi"/>
        </w:rPr>
        <w:t>, application</w:t>
      </w:r>
      <w:r w:rsidRPr="00A547D8">
        <w:rPr>
          <w:rFonts w:cstheme="minorHAnsi"/>
        </w:rPr>
        <w:t>)</w:t>
      </w:r>
    </w:p>
    <w:p w14:paraId="3DA79270" w14:textId="77777777" w:rsidR="000E09CA" w:rsidRDefault="000E09CA" w:rsidP="008965DD">
      <w:pPr>
        <w:spacing w:beforeLines="40" w:before="96" w:after="0"/>
        <w:rPr>
          <w:rFonts w:cstheme="minorHAnsi"/>
        </w:rPr>
      </w:pPr>
      <w:r w:rsidRPr="00A547D8">
        <w:rPr>
          <w:rFonts w:cstheme="minorHAnsi"/>
        </w:rPr>
        <w:t>What additional support would you like in delivering the course?</w:t>
      </w:r>
      <w:r>
        <w:rPr>
          <w:rFonts w:cstheme="minorHAnsi"/>
        </w:rPr>
        <w:t xml:space="preserve"> </w:t>
      </w:r>
    </w:p>
    <w:p w14:paraId="60A9AE19" w14:textId="77777777" w:rsidR="000E09CA" w:rsidRPr="00A547D8" w:rsidRDefault="000E09CA" w:rsidP="008965DD">
      <w:pPr>
        <w:spacing w:beforeLines="40" w:before="96" w:after="0"/>
        <w:ind w:firstLine="720"/>
        <w:rPr>
          <w:rFonts w:cstheme="minorHAnsi"/>
        </w:rPr>
      </w:pPr>
      <w:r>
        <w:rPr>
          <w:rFonts w:cstheme="minorHAnsi"/>
        </w:rPr>
        <w:t>(P</w:t>
      </w:r>
      <w:r w:rsidRPr="00A547D8">
        <w:rPr>
          <w:rFonts w:cstheme="minorHAnsi"/>
        </w:rPr>
        <w:t>rompt</w:t>
      </w:r>
      <w:r>
        <w:rPr>
          <w:rFonts w:cstheme="minorHAnsi"/>
        </w:rPr>
        <w:t>s</w:t>
      </w:r>
      <w:r w:rsidRPr="00A547D8">
        <w:rPr>
          <w:rFonts w:cstheme="minorHAnsi"/>
        </w:rPr>
        <w:t xml:space="preserve"> – refresher training, ongoing expert supervision, reflective practice groups)</w:t>
      </w:r>
    </w:p>
    <w:p w14:paraId="6888E5FF" w14:textId="5CB76F9A" w:rsidR="000E09CA" w:rsidRPr="00994705" w:rsidRDefault="000E09CA" w:rsidP="008965DD">
      <w:pPr>
        <w:spacing w:beforeLines="40" w:before="96" w:after="0"/>
        <w:rPr>
          <w:rFonts w:cstheme="minorHAnsi"/>
        </w:rPr>
      </w:pPr>
    </w:p>
    <w:p w14:paraId="66EC5D92" w14:textId="02A594F3" w:rsidR="000E09CA" w:rsidRPr="00BA37E4" w:rsidRDefault="000E09CA" w:rsidP="008965DD">
      <w:pPr>
        <w:spacing w:beforeLines="40" w:before="96" w:after="0"/>
        <w:rPr>
          <w:rFonts w:cstheme="minorHAnsi"/>
          <w:b/>
          <w:u w:val="single"/>
        </w:rPr>
      </w:pPr>
      <w:r w:rsidRPr="00BA37E4">
        <w:rPr>
          <w:rFonts w:cstheme="minorHAnsi"/>
          <w:b/>
          <w:u w:val="single"/>
        </w:rPr>
        <w:t xml:space="preserve">For </w:t>
      </w:r>
      <w:r w:rsidR="0084696D">
        <w:rPr>
          <w:rFonts w:cstheme="minorHAnsi"/>
          <w:b/>
          <w:u w:val="single"/>
        </w:rPr>
        <w:t>managers (facilitating the course)</w:t>
      </w:r>
    </w:p>
    <w:p w14:paraId="14CEA67F" w14:textId="77777777" w:rsidR="000E09CA" w:rsidRPr="00BA37E4" w:rsidRDefault="000E09CA" w:rsidP="008965DD">
      <w:pPr>
        <w:spacing w:beforeLines="40" w:before="96" w:after="0"/>
        <w:rPr>
          <w:rFonts w:cstheme="minorHAnsi"/>
        </w:rPr>
      </w:pPr>
      <w:r w:rsidRPr="00BA37E4">
        <w:rPr>
          <w:rFonts w:cstheme="minorHAnsi"/>
        </w:rPr>
        <w:t xml:space="preserve">How did you find the way the course was constructed? </w:t>
      </w:r>
    </w:p>
    <w:p w14:paraId="56D624A9" w14:textId="77777777" w:rsidR="000E09CA" w:rsidRPr="00BA37E4" w:rsidRDefault="000E09CA" w:rsidP="008965DD">
      <w:pPr>
        <w:spacing w:beforeLines="40" w:before="96" w:after="0"/>
        <w:rPr>
          <w:rFonts w:cstheme="minorHAnsi"/>
        </w:rPr>
      </w:pPr>
      <w:r w:rsidRPr="00BA37E4">
        <w:rPr>
          <w:rFonts w:cstheme="minorHAnsi"/>
        </w:rPr>
        <w:t>Were there any obstacles for you?</w:t>
      </w:r>
    </w:p>
    <w:p w14:paraId="70494F05" w14:textId="77777777" w:rsidR="000E09CA" w:rsidRPr="00BA37E4" w:rsidRDefault="000E09CA" w:rsidP="008965DD">
      <w:pPr>
        <w:spacing w:beforeLines="40" w:before="96" w:after="0"/>
        <w:rPr>
          <w:rFonts w:cstheme="minorHAnsi"/>
        </w:rPr>
      </w:pPr>
      <w:r w:rsidRPr="00BA37E4">
        <w:rPr>
          <w:rFonts w:cstheme="minorHAnsi"/>
        </w:rPr>
        <w:t>How did you find organising the residents?</w:t>
      </w:r>
    </w:p>
    <w:p w14:paraId="476954AC" w14:textId="77777777" w:rsidR="000E09CA" w:rsidRPr="00BA37E4" w:rsidRDefault="000E09CA" w:rsidP="008965DD">
      <w:pPr>
        <w:spacing w:beforeLines="40" w:before="96" w:after="0"/>
        <w:rPr>
          <w:rFonts w:cstheme="minorHAnsi"/>
        </w:rPr>
      </w:pPr>
      <w:r w:rsidRPr="00BA37E4">
        <w:rPr>
          <w:rFonts w:cstheme="minorHAnsi"/>
        </w:rPr>
        <w:t>How did you find organising the key workers?</w:t>
      </w:r>
    </w:p>
    <w:p w14:paraId="2EE22D04" w14:textId="77777777" w:rsidR="000E09CA" w:rsidRPr="00BA37E4" w:rsidRDefault="000E09CA" w:rsidP="008965DD">
      <w:pPr>
        <w:spacing w:beforeLines="40" w:before="96" w:after="0"/>
        <w:rPr>
          <w:rFonts w:cstheme="minorHAnsi"/>
        </w:rPr>
      </w:pPr>
      <w:r w:rsidRPr="00BA37E4">
        <w:rPr>
          <w:rFonts w:cstheme="minorHAnsi"/>
        </w:rPr>
        <w:t>What has been the feedback from the residents?</w:t>
      </w:r>
    </w:p>
    <w:p w14:paraId="35E5C6D3" w14:textId="77777777" w:rsidR="000E09CA" w:rsidRPr="00BA37E4" w:rsidRDefault="000E09CA" w:rsidP="008965DD">
      <w:pPr>
        <w:spacing w:beforeLines="40" w:before="96" w:after="0"/>
        <w:rPr>
          <w:rFonts w:cstheme="minorHAnsi"/>
        </w:rPr>
      </w:pPr>
      <w:r w:rsidRPr="00BA37E4">
        <w:rPr>
          <w:rFonts w:cstheme="minorHAnsi"/>
        </w:rPr>
        <w:t xml:space="preserve">What has been the feedback from </w:t>
      </w:r>
      <w:r>
        <w:rPr>
          <w:rFonts w:cstheme="minorHAnsi"/>
        </w:rPr>
        <w:t>the key worker</w:t>
      </w:r>
      <w:r w:rsidRPr="00BA37E4">
        <w:rPr>
          <w:rFonts w:cstheme="minorHAnsi"/>
        </w:rPr>
        <w:t>s?</w:t>
      </w:r>
    </w:p>
    <w:p w14:paraId="4B09545C" w14:textId="77777777" w:rsidR="000E09CA" w:rsidRPr="00BA37E4" w:rsidRDefault="000E09CA" w:rsidP="008965DD">
      <w:pPr>
        <w:spacing w:beforeLines="40" w:before="96" w:after="0"/>
        <w:rPr>
          <w:rFonts w:cstheme="minorHAnsi"/>
        </w:rPr>
      </w:pPr>
      <w:r w:rsidRPr="00BA37E4">
        <w:rPr>
          <w:rFonts w:cstheme="minorHAnsi"/>
        </w:rPr>
        <w:t>What can we do to improve the design of the course?</w:t>
      </w:r>
    </w:p>
    <w:p w14:paraId="0AB26577" w14:textId="6FD9EA95" w:rsidR="000E09CA" w:rsidRDefault="000E09CA" w:rsidP="008965DD">
      <w:pPr>
        <w:shd w:val="clear" w:color="auto" w:fill="FFFFFF"/>
        <w:spacing w:beforeLines="40" w:before="96" w:after="0"/>
        <w:rPr>
          <w:rFonts w:cstheme="minorHAnsi"/>
          <w:lang w:val="en-US"/>
        </w:rPr>
      </w:pPr>
    </w:p>
    <w:p w14:paraId="160936F0" w14:textId="29A2B8FE" w:rsidR="009C3F2F" w:rsidRDefault="009C3F2F" w:rsidP="008965DD">
      <w:pPr>
        <w:shd w:val="clear" w:color="auto" w:fill="FFFFFF"/>
        <w:spacing w:beforeLines="40" w:before="96" w:after="0"/>
        <w:rPr>
          <w:rFonts w:cstheme="minorHAnsi"/>
          <w:b/>
          <w:bCs/>
          <w:lang w:val="en-US"/>
        </w:rPr>
      </w:pPr>
      <w:r w:rsidRPr="008965DD">
        <w:rPr>
          <w:rFonts w:cstheme="minorHAnsi"/>
          <w:b/>
          <w:bCs/>
          <w:lang w:val="en-US"/>
        </w:rPr>
        <w:t xml:space="preserve">Amended qualitative data collection questions </w:t>
      </w:r>
      <w:r w:rsidR="008965DD" w:rsidRPr="008965DD">
        <w:rPr>
          <w:rFonts w:cstheme="minorHAnsi"/>
          <w:b/>
          <w:bCs/>
          <w:lang w:val="en-US"/>
        </w:rPr>
        <w:t xml:space="preserve">for </w:t>
      </w:r>
      <w:r w:rsidRPr="008965DD">
        <w:rPr>
          <w:rFonts w:cstheme="minorHAnsi"/>
          <w:b/>
          <w:bCs/>
          <w:lang w:val="en-US"/>
        </w:rPr>
        <w:t>cohort 2</w:t>
      </w:r>
    </w:p>
    <w:p w14:paraId="21B0B4B5" w14:textId="77777777" w:rsidR="008965DD" w:rsidRDefault="008965DD" w:rsidP="008965DD">
      <w:pPr>
        <w:spacing w:beforeLines="40" w:before="96" w:after="0"/>
        <w:rPr>
          <w:rFonts w:cstheme="minorHAnsi"/>
          <w:b/>
          <w:u w:val="single"/>
        </w:rPr>
      </w:pPr>
      <w:r w:rsidRPr="00BA37E4">
        <w:rPr>
          <w:rFonts w:cstheme="minorHAnsi"/>
          <w:b/>
          <w:u w:val="single"/>
        </w:rPr>
        <w:lastRenderedPageBreak/>
        <w:t>For Residents</w:t>
      </w:r>
    </w:p>
    <w:p w14:paraId="131141A6" w14:textId="77777777" w:rsidR="008965DD" w:rsidRPr="00817F7B" w:rsidRDefault="008965DD" w:rsidP="008965DD">
      <w:pPr>
        <w:spacing w:beforeLines="40" w:before="96" w:after="0"/>
        <w:rPr>
          <w:rFonts w:cstheme="minorHAnsi"/>
          <w:bCs/>
        </w:rPr>
      </w:pPr>
      <w:r w:rsidRPr="00817F7B">
        <w:rPr>
          <w:rFonts w:cstheme="minorHAnsi"/>
          <w:b/>
        </w:rPr>
        <w:t xml:space="preserve">NQ </w:t>
      </w:r>
      <w:r>
        <w:rPr>
          <w:rFonts w:cstheme="minorHAnsi"/>
          <w:bCs/>
        </w:rPr>
        <w:t>– Why did you chose to come on the course?  How has it met your expectations?</w:t>
      </w:r>
    </w:p>
    <w:p w14:paraId="18103222" w14:textId="77777777" w:rsidR="008965DD" w:rsidRPr="00BA37E4" w:rsidRDefault="008965DD" w:rsidP="008965DD">
      <w:pPr>
        <w:spacing w:beforeLines="40" w:before="96" w:after="0"/>
        <w:rPr>
          <w:rFonts w:cstheme="minorHAnsi"/>
          <w:b/>
          <w:u w:val="single"/>
        </w:rPr>
      </w:pPr>
    </w:p>
    <w:p w14:paraId="44D01328" w14:textId="05F2A26C" w:rsidR="008965DD" w:rsidRDefault="008965DD" w:rsidP="008965DD">
      <w:pPr>
        <w:spacing w:beforeLines="40" w:before="96" w:after="0"/>
        <w:rPr>
          <w:rFonts w:cstheme="minorHAnsi"/>
        </w:rPr>
      </w:pPr>
      <w:r w:rsidRPr="00BA37E4">
        <w:rPr>
          <w:rFonts w:cstheme="minorHAnsi"/>
          <w:b/>
        </w:rPr>
        <w:t xml:space="preserve">Approach </w:t>
      </w:r>
      <w:r>
        <w:rPr>
          <w:rFonts w:cstheme="minorHAnsi"/>
          <w:b/>
        </w:rPr>
        <w:t xml:space="preserve">– </w:t>
      </w:r>
      <w:r w:rsidRPr="00BA37E4">
        <w:rPr>
          <w:rFonts w:cstheme="minorHAnsi"/>
          <w:b/>
        </w:rPr>
        <w:t>presentation</w:t>
      </w:r>
      <w:r>
        <w:rPr>
          <w:rFonts w:cstheme="minorHAnsi"/>
          <w:b/>
        </w:rPr>
        <w:t xml:space="preserve"> m</w:t>
      </w:r>
      <w:r w:rsidRPr="00BA37E4">
        <w:rPr>
          <w:rFonts w:cstheme="minorHAnsi"/>
          <w:b/>
        </w:rPr>
        <w:t>aterials</w:t>
      </w:r>
      <w:r>
        <w:rPr>
          <w:rFonts w:cstheme="minorHAnsi"/>
          <w:b/>
        </w:rPr>
        <w:t xml:space="preserve"> </w:t>
      </w:r>
      <w:r w:rsidRPr="00BA37E4">
        <w:rPr>
          <w:rFonts w:cstheme="minorHAnsi"/>
        </w:rPr>
        <w:t xml:space="preserve">How did you find the booklet? </w:t>
      </w:r>
      <w:r>
        <w:rPr>
          <w:rFonts w:cstheme="minorHAnsi"/>
        </w:rPr>
        <w:t>What was it strengths? How could it be improved</w:t>
      </w:r>
      <w:r w:rsidRPr="00BA37E4">
        <w:rPr>
          <w:rFonts w:cstheme="minorHAnsi"/>
        </w:rPr>
        <w:t>?</w:t>
      </w:r>
      <w:r>
        <w:rPr>
          <w:rFonts w:cstheme="minorHAnsi"/>
        </w:rPr>
        <w:t xml:space="preserve"> </w:t>
      </w:r>
    </w:p>
    <w:p w14:paraId="7D7BBE9E" w14:textId="77777777" w:rsidR="008965DD" w:rsidRPr="00BA37E4" w:rsidRDefault="008965DD" w:rsidP="008965DD">
      <w:pPr>
        <w:spacing w:beforeLines="40" w:before="96" w:after="0"/>
        <w:rPr>
          <w:rFonts w:cstheme="minorHAnsi"/>
        </w:rPr>
      </w:pPr>
      <w:r>
        <w:rPr>
          <w:rFonts w:cstheme="minorHAnsi"/>
        </w:rPr>
        <w:t>(P - the basics, conversation starters, have a go, reflection session)</w:t>
      </w:r>
    </w:p>
    <w:p w14:paraId="0F4CB27B" w14:textId="77777777" w:rsidR="008965DD" w:rsidRDefault="008965DD" w:rsidP="008965DD">
      <w:pPr>
        <w:spacing w:beforeLines="40" w:before="96" w:after="0"/>
        <w:rPr>
          <w:rFonts w:cstheme="minorHAnsi"/>
        </w:rPr>
      </w:pPr>
      <w:r w:rsidRPr="00BA37E4">
        <w:rPr>
          <w:rFonts w:cstheme="minorHAnsi"/>
        </w:rPr>
        <w:t xml:space="preserve">How did you find the films? </w:t>
      </w:r>
      <w:r>
        <w:rPr>
          <w:rFonts w:cstheme="minorHAnsi"/>
        </w:rPr>
        <w:t>What were their strengths? How could they be improved?</w:t>
      </w:r>
    </w:p>
    <w:p w14:paraId="0C67CE8F" w14:textId="77777777" w:rsidR="008965DD" w:rsidRPr="00BA37E4" w:rsidRDefault="008965DD" w:rsidP="008965DD">
      <w:pPr>
        <w:spacing w:beforeLines="40" w:before="96" w:after="0"/>
        <w:rPr>
          <w:rFonts w:cstheme="minorHAnsi"/>
        </w:rPr>
      </w:pPr>
      <w:r>
        <w:rPr>
          <w:rFonts w:cstheme="minorHAnsi"/>
        </w:rPr>
        <w:t>(P – delivery, examples, lived experience, length, presentation)</w:t>
      </w:r>
    </w:p>
    <w:p w14:paraId="056C0E6F" w14:textId="77777777" w:rsidR="008965DD" w:rsidRPr="00BA37E4" w:rsidRDefault="008965DD" w:rsidP="008965DD">
      <w:pPr>
        <w:spacing w:beforeLines="40" w:before="96" w:after="0"/>
        <w:rPr>
          <w:rFonts w:cstheme="minorHAnsi"/>
        </w:rPr>
      </w:pPr>
      <w:r w:rsidRPr="00BA37E4">
        <w:rPr>
          <w:rFonts w:cstheme="minorHAnsi"/>
        </w:rPr>
        <w:t>What are other ways that the materials could be improved?</w:t>
      </w:r>
    </w:p>
    <w:p w14:paraId="1D725A92" w14:textId="77777777" w:rsidR="008965DD" w:rsidRPr="00BA37E4" w:rsidRDefault="008965DD" w:rsidP="008965DD">
      <w:pPr>
        <w:spacing w:beforeLines="40" w:before="96" w:after="0"/>
        <w:rPr>
          <w:rFonts w:cstheme="minorHAnsi"/>
        </w:rPr>
      </w:pPr>
    </w:p>
    <w:p w14:paraId="49F166FA" w14:textId="69EE5C8B" w:rsidR="008965DD" w:rsidRDefault="008965DD" w:rsidP="008965DD">
      <w:pPr>
        <w:spacing w:beforeLines="40" w:before="96" w:after="0"/>
        <w:rPr>
          <w:rFonts w:cstheme="minorHAnsi"/>
        </w:rPr>
      </w:pPr>
      <w:r w:rsidRPr="00BA37E4">
        <w:rPr>
          <w:rFonts w:cstheme="minorHAnsi"/>
          <w:b/>
        </w:rPr>
        <w:t>Course Design</w:t>
      </w:r>
      <w:r>
        <w:rPr>
          <w:rFonts w:cstheme="minorHAnsi"/>
          <w:b/>
        </w:rPr>
        <w:t xml:space="preserve"> </w:t>
      </w:r>
      <w:r w:rsidRPr="00BA37E4">
        <w:rPr>
          <w:rFonts w:cstheme="minorHAnsi"/>
        </w:rPr>
        <w:t xml:space="preserve">How did you find the way the course was constructed? </w:t>
      </w:r>
    </w:p>
    <w:p w14:paraId="4D086FF8" w14:textId="77777777" w:rsidR="008965DD" w:rsidRPr="00BA37E4" w:rsidRDefault="008965DD" w:rsidP="008965DD">
      <w:pPr>
        <w:spacing w:beforeLines="40" w:before="96" w:after="0"/>
        <w:rPr>
          <w:rFonts w:cstheme="minorHAnsi"/>
        </w:rPr>
      </w:pPr>
      <w:r w:rsidRPr="00BA37E4">
        <w:rPr>
          <w:rFonts w:cstheme="minorHAnsi"/>
        </w:rPr>
        <w:t>(</w:t>
      </w:r>
      <w:r>
        <w:rPr>
          <w:rFonts w:cstheme="minorHAnsi"/>
        </w:rPr>
        <w:t>P – mixed media; 1-1 &amp; circle work;</w:t>
      </w:r>
      <w:r w:rsidRPr="00BA37E4">
        <w:rPr>
          <w:rFonts w:cstheme="minorHAnsi"/>
        </w:rPr>
        <w:t xml:space="preserve"> </w:t>
      </w:r>
      <w:r>
        <w:rPr>
          <w:rFonts w:cstheme="minorHAnsi"/>
        </w:rPr>
        <w:t>mixed delivery KW, lived experience &amp; external</w:t>
      </w:r>
      <w:r w:rsidRPr="00BA37E4">
        <w:rPr>
          <w:rFonts w:cstheme="minorHAnsi"/>
        </w:rPr>
        <w:t xml:space="preserve"> expert</w:t>
      </w:r>
      <w:r>
        <w:rPr>
          <w:rFonts w:cstheme="minorHAnsi"/>
        </w:rPr>
        <w:t>s; dosage – material in each session, number of sessions, length of sessions?</w:t>
      </w:r>
      <w:r w:rsidRPr="00BA37E4">
        <w:rPr>
          <w:rFonts w:cstheme="minorHAnsi"/>
        </w:rPr>
        <w:t>)</w:t>
      </w:r>
    </w:p>
    <w:p w14:paraId="57BC4D31" w14:textId="77777777" w:rsidR="008965DD" w:rsidRPr="00BA37E4" w:rsidRDefault="008965DD" w:rsidP="008965DD">
      <w:pPr>
        <w:spacing w:beforeLines="40" w:before="96" w:after="0"/>
        <w:rPr>
          <w:rFonts w:cstheme="minorHAnsi"/>
        </w:rPr>
      </w:pPr>
      <w:r>
        <w:rPr>
          <w:rFonts w:cstheme="minorHAnsi"/>
        </w:rPr>
        <w:t xml:space="preserve">What were the strengths? </w:t>
      </w:r>
      <w:r w:rsidRPr="00BA37E4">
        <w:rPr>
          <w:rFonts w:cstheme="minorHAnsi"/>
        </w:rPr>
        <w:t>Were there any obstacles for you?</w:t>
      </w:r>
    </w:p>
    <w:p w14:paraId="6DEA314E" w14:textId="77777777" w:rsidR="008965DD" w:rsidRPr="00BA37E4" w:rsidRDefault="008965DD" w:rsidP="008965DD">
      <w:pPr>
        <w:spacing w:beforeLines="40" w:before="96" w:after="0"/>
        <w:rPr>
          <w:rFonts w:cstheme="minorHAnsi"/>
        </w:rPr>
      </w:pPr>
      <w:r w:rsidRPr="00BA37E4">
        <w:rPr>
          <w:rFonts w:cstheme="minorHAnsi"/>
        </w:rPr>
        <w:t xml:space="preserve">How did you find the group sessions? </w:t>
      </w:r>
      <w:r>
        <w:rPr>
          <w:rFonts w:cstheme="minorHAnsi"/>
        </w:rPr>
        <w:t>Strengths? What could have improved them</w:t>
      </w:r>
      <w:r w:rsidRPr="00BA37E4">
        <w:rPr>
          <w:rFonts w:cstheme="minorHAnsi"/>
        </w:rPr>
        <w:t>?</w:t>
      </w:r>
    </w:p>
    <w:p w14:paraId="4C727BBD" w14:textId="77777777" w:rsidR="008965DD" w:rsidRPr="00BA37E4" w:rsidRDefault="008965DD" w:rsidP="008965DD">
      <w:pPr>
        <w:spacing w:beforeLines="40" w:before="96" w:after="0"/>
        <w:rPr>
          <w:rFonts w:cstheme="minorHAnsi"/>
        </w:rPr>
      </w:pPr>
    </w:p>
    <w:p w14:paraId="67C6F2B8" w14:textId="4A3BF42F" w:rsidR="008965DD" w:rsidRDefault="008965DD" w:rsidP="008965DD">
      <w:pPr>
        <w:spacing w:beforeLines="40" w:before="96" w:after="0"/>
        <w:rPr>
          <w:rFonts w:cstheme="minorHAnsi"/>
        </w:rPr>
      </w:pPr>
      <w:r w:rsidRPr="00BA37E4">
        <w:rPr>
          <w:rFonts w:cstheme="minorHAnsi"/>
          <w:b/>
        </w:rPr>
        <w:t>K</w:t>
      </w:r>
      <w:r>
        <w:rPr>
          <w:rFonts w:cstheme="minorHAnsi"/>
          <w:b/>
        </w:rPr>
        <w:t>W</w:t>
      </w:r>
      <w:r w:rsidRPr="00BA37E4">
        <w:rPr>
          <w:rFonts w:cstheme="minorHAnsi"/>
          <w:b/>
        </w:rPr>
        <w:t>s</w:t>
      </w:r>
      <w:r>
        <w:rPr>
          <w:rFonts w:cstheme="minorHAnsi"/>
          <w:b/>
        </w:rPr>
        <w:t xml:space="preserve"> </w:t>
      </w:r>
      <w:r>
        <w:rPr>
          <w:rFonts w:cstheme="minorHAnsi"/>
        </w:rPr>
        <w:t>How did the KW sessions work? Structure? (NQ)</w:t>
      </w:r>
    </w:p>
    <w:p w14:paraId="565A6452" w14:textId="77777777" w:rsidR="008965DD" w:rsidRDefault="008965DD" w:rsidP="008965DD">
      <w:pPr>
        <w:spacing w:beforeLines="40" w:before="96" w:after="0"/>
        <w:rPr>
          <w:rFonts w:cstheme="minorHAnsi"/>
        </w:rPr>
      </w:pPr>
      <w:r>
        <w:rPr>
          <w:rFonts w:cstheme="minorHAnsi"/>
        </w:rPr>
        <w:t>How able was your KW to discuss the course content with you? (NQ)</w:t>
      </w:r>
    </w:p>
    <w:p w14:paraId="64C771B5" w14:textId="77777777" w:rsidR="008965DD" w:rsidRPr="00BA37E4" w:rsidRDefault="008965DD" w:rsidP="008965DD">
      <w:pPr>
        <w:spacing w:beforeLines="40" w:before="96" w:after="0"/>
        <w:rPr>
          <w:rFonts w:cstheme="minorHAnsi"/>
        </w:rPr>
      </w:pPr>
      <w:r>
        <w:rPr>
          <w:rFonts w:cstheme="minorHAnsi"/>
        </w:rPr>
        <w:t xml:space="preserve">Strengths? </w:t>
      </w:r>
      <w:r w:rsidRPr="00BA37E4">
        <w:rPr>
          <w:rFonts w:cstheme="minorHAnsi"/>
        </w:rPr>
        <w:t>What could have improved them?</w:t>
      </w:r>
    </w:p>
    <w:p w14:paraId="52621760" w14:textId="77777777" w:rsidR="008965DD" w:rsidRPr="00BA37E4" w:rsidRDefault="008965DD" w:rsidP="008965DD">
      <w:pPr>
        <w:spacing w:beforeLines="40" w:before="96" w:after="0"/>
        <w:rPr>
          <w:rFonts w:cstheme="minorHAnsi"/>
        </w:rPr>
      </w:pPr>
      <w:r w:rsidRPr="00BA37E4">
        <w:rPr>
          <w:rFonts w:cstheme="minorHAnsi"/>
        </w:rPr>
        <w:t xml:space="preserve">How did you feel about doing the work with </w:t>
      </w:r>
      <w:r>
        <w:rPr>
          <w:rFonts w:cstheme="minorHAnsi"/>
        </w:rPr>
        <w:t>your KW</w:t>
      </w:r>
      <w:r w:rsidRPr="00BA37E4">
        <w:rPr>
          <w:rFonts w:cstheme="minorHAnsi"/>
        </w:rPr>
        <w:t xml:space="preserve">? </w:t>
      </w:r>
    </w:p>
    <w:p w14:paraId="1827A9ED" w14:textId="77777777" w:rsidR="008965DD" w:rsidRPr="00BA37E4" w:rsidRDefault="008965DD" w:rsidP="008965DD">
      <w:pPr>
        <w:spacing w:beforeLines="40" w:before="96" w:after="0"/>
        <w:rPr>
          <w:rFonts w:cstheme="minorHAnsi"/>
        </w:rPr>
      </w:pPr>
      <w:r w:rsidRPr="00BA37E4">
        <w:rPr>
          <w:rFonts w:cstheme="minorHAnsi"/>
        </w:rPr>
        <w:t xml:space="preserve">Has your relationship altered with your </w:t>
      </w:r>
      <w:r>
        <w:rPr>
          <w:rFonts w:cstheme="minorHAnsi"/>
        </w:rPr>
        <w:t>KW</w:t>
      </w:r>
      <w:r w:rsidRPr="00BA37E4">
        <w:rPr>
          <w:rFonts w:cstheme="minorHAnsi"/>
        </w:rPr>
        <w:t xml:space="preserve"> since the completion of the course? If yes, how?</w:t>
      </w:r>
    </w:p>
    <w:p w14:paraId="44AE99BA" w14:textId="77777777" w:rsidR="008965DD" w:rsidRPr="00BA37E4" w:rsidRDefault="008965DD" w:rsidP="008965DD">
      <w:pPr>
        <w:spacing w:beforeLines="40" w:before="96" w:after="0"/>
        <w:rPr>
          <w:rFonts w:cstheme="minorHAnsi"/>
          <w:b/>
          <w:u w:val="single"/>
        </w:rPr>
      </w:pPr>
    </w:p>
    <w:p w14:paraId="7EBF4B71" w14:textId="00582994" w:rsidR="008965DD" w:rsidRDefault="008965DD" w:rsidP="008965DD">
      <w:pPr>
        <w:spacing w:beforeLines="40" w:before="96" w:after="0"/>
        <w:rPr>
          <w:rFonts w:cstheme="minorHAnsi"/>
        </w:rPr>
      </w:pPr>
      <w:r w:rsidRPr="00994705">
        <w:rPr>
          <w:rFonts w:cstheme="minorHAnsi"/>
          <w:b/>
        </w:rPr>
        <w:t>Content</w:t>
      </w:r>
      <w:r>
        <w:rPr>
          <w:rFonts w:cstheme="minorHAnsi"/>
          <w:b/>
        </w:rPr>
        <w:t xml:space="preserve"> </w:t>
      </w:r>
      <w:r w:rsidRPr="00994705">
        <w:rPr>
          <w:rFonts w:cstheme="minorHAnsi"/>
        </w:rPr>
        <w:t xml:space="preserve">What session content did you find worked best? </w:t>
      </w:r>
      <w:r>
        <w:rPr>
          <w:rFonts w:cstheme="minorHAnsi"/>
        </w:rPr>
        <w:t>(P – circles, KW) Made a difference?</w:t>
      </w:r>
    </w:p>
    <w:p w14:paraId="0BBE3AD8" w14:textId="77777777" w:rsidR="008965DD" w:rsidRDefault="008965DD" w:rsidP="008965DD">
      <w:pPr>
        <w:spacing w:beforeLines="40" w:before="96" w:after="0"/>
        <w:rPr>
          <w:rFonts w:cstheme="minorHAnsi"/>
        </w:rPr>
      </w:pPr>
      <w:r w:rsidRPr="00994705">
        <w:rPr>
          <w:rFonts w:cstheme="minorHAnsi"/>
        </w:rPr>
        <w:t xml:space="preserve">(P – </w:t>
      </w:r>
      <w:proofErr w:type="spellStart"/>
      <w:r w:rsidRPr="00994705">
        <w:rPr>
          <w:rFonts w:cstheme="minorHAnsi"/>
        </w:rPr>
        <w:t>Imessaging</w:t>
      </w:r>
      <w:proofErr w:type="spellEnd"/>
      <w:r w:rsidRPr="00994705">
        <w:rPr>
          <w:rFonts w:cstheme="minorHAnsi"/>
        </w:rPr>
        <w:t xml:space="preserve">, communication star, </w:t>
      </w:r>
      <w:r w:rsidRPr="00994705">
        <w:rPr>
          <w:rFonts w:cstheme="minorHAnsi"/>
          <w:lang w:val="en-US"/>
        </w:rPr>
        <w:t>the difference between facts and assumptions, triggers and shame, the restorative way, choice and values, the relationships model and listening skills, and introduce the notion of supported conversations with loved ones</w:t>
      </w:r>
      <w:r w:rsidRPr="00994705">
        <w:rPr>
          <w:rFonts w:cstheme="minorHAnsi"/>
        </w:rPr>
        <w:t xml:space="preserve">) </w:t>
      </w:r>
    </w:p>
    <w:p w14:paraId="1BE42FA3" w14:textId="77777777" w:rsidR="008965DD" w:rsidRPr="00994705" w:rsidRDefault="008965DD" w:rsidP="008965DD">
      <w:pPr>
        <w:spacing w:beforeLines="40" w:before="96" w:after="0"/>
        <w:rPr>
          <w:rFonts w:cstheme="minorHAnsi"/>
        </w:rPr>
      </w:pPr>
      <w:r w:rsidRPr="00994705">
        <w:rPr>
          <w:rFonts w:cstheme="minorHAnsi"/>
        </w:rPr>
        <w:t xml:space="preserve">Why? </w:t>
      </w:r>
      <w:r>
        <w:rPr>
          <w:rFonts w:cstheme="minorHAnsi"/>
        </w:rPr>
        <w:tab/>
        <w:t>(P</w:t>
      </w:r>
      <w:r w:rsidRPr="00994705">
        <w:rPr>
          <w:rFonts w:cstheme="minorHAnsi"/>
        </w:rPr>
        <w:t xml:space="preserve"> – construction, delivery, </w:t>
      </w:r>
      <w:r>
        <w:rPr>
          <w:rFonts w:cstheme="minorHAnsi"/>
        </w:rPr>
        <w:t>relevance</w:t>
      </w:r>
      <w:r w:rsidRPr="00994705">
        <w:rPr>
          <w:rFonts w:cstheme="minorHAnsi"/>
        </w:rPr>
        <w:t>)</w:t>
      </w:r>
    </w:p>
    <w:p w14:paraId="1C04386A" w14:textId="77777777" w:rsidR="008965DD" w:rsidRPr="00BA37E4" w:rsidRDefault="008965DD" w:rsidP="008965DD">
      <w:pPr>
        <w:spacing w:beforeLines="40" w:before="96" w:after="0"/>
        <w:rPr>
          <w:rFonts w:cstheme="minorHAnsi"/>
          <w:b/>
          <w:u w:val="single"/>
        </w:rPr>
      </w:pPr>
    </w:p>
    <w:p w14:paraId="18ADDEF6" w14:textId="513FB2C2" w:rsidR="008965DD" w:rsidRPr="00994705" w:rsidRDefault="008965DD" w:rsidP="008965DD">
      <w:pPr>
        <w:spacing w:beforeLines="40" w:before="96" w:after="0"/>
        <w:rPr>
          <w:rFonts w:cstheme="minorHAnsi"/>
        </w:rPr>
      </w:pPr>
      <w:r w:rsidRPr="00994705">
        <w:rPr>
          <w:rFonts w:cstheme="minorHAnsi"/>
          <w:b/>
        </w:rPr>
        <w:t xml:space="preserve">Aims </w:t>
      </w:r>
      <w:r>
        <w:rPr>
          <w:rFonts w:cstheme="minorHAnsi"/>
          <w:b/>
        </w:rPr>
        <w:tab/>
      </w:r>
      <w:r w:rsidRPr="00994705">
        <w:rPr>
          <w:rFonts w:cstheme="minorHAnsi"/>
        </w:rPr>
        <w:t>How did you understand the aims of the course?</w:t>
      </w:r>
    </w:p>
    <w:p w14:paraId="614F42D4" w14:textId="77777777" w:rsidR="008965DD" w:rsidRDefault="008965DD" w:rsidP="008965DD">
      <w:pPr>
        <w:spacing w:beforeLines="40" w:before="96" w:after="0"/>
        <w:rPr>
          <w:rFonts w:cstheme="minorHAnsi"/>
        </w:rPr>
      </w:pPr>
      <w:r w:rsidRPr="00994705">
        <w:rPr>
          <w:rFonts w:cstheme="minorHAnsi"/>
        </w:rPr>
        <w:t xml:space="preserve">How useful were those aims? </w:t>
      </w:r>
    </w:p>
    <w:p w14:paraId="38C3B973" w14:textId="77777777" w:rsidR="008965DD" w:rsidRPr="00994705" w:rsidRDefault="008965DD" w:rsidP="008965DD">
      <w:pPr>
        <w:spacing w:beforeLines="40" w:before="96" w:after="0"/>
        <w:rPr>
          <w:rFonts w:cstheme="minorHAnsi"/>
        </w:rPr>
      </w:pPr>
      <w:r w:rsidRPr="00994705">
        <w:rPr>
          <w:rFonts w:cstheme="minorHAnsi"/>
        </w:rPr>
        <w:t>(</w:t>
      </w:r>
      <w:r>
        <w:rPr>
          <w:rFonts w:cstheme="minorHAnsi"/>
        </w:rPr>
        <w:t xml:space="preserve">P - </w:t>
      </w:r>
      <w:r w:rsidRPr="00994705">
        <w:rPr>
          <w:rFonts w:cstheme="minorHAnsi"/>
        </w:rPr>
        <w:t>communication skills, relationship skills, communicating with loved ones?)</w:t>
      </w:r>
    </w:p>
    <w:p w14:paraId="47AE42F9" w14:textId="77777777" w:rsidR="008965DD" w:rsidRPr="00994705" w:rsidRDefault="008965DD" w:rsidP="008965DD">
      <w:pPr>
        <w:spacing w:beforeLines="40" w:before="96" w:after="0"/>
        <w:rPr>
          <w:rFonts w:cstheme="minorHAnsi"/>
          <w:b/>
        </w:rPr>
      </w:pPr>
      <w:r w:rsidRPr="00994705">
        <w:rPr>
          <w:rFonts w:cstheme="minorHAnsi"/>
        </w:rPr>
        <w:t>How does it compare with other courses?</w:t>
      </w:r>
      <w:r w:rsidRPr="00994705">
        <w:rPr>
          <w:rFonts w:cstheme="minorHAnsi"/>
          <w:b/>
        </w:rPr>
        <w:br w:type="page"/>
      </w:r>
    </w:p>
    <w:p w14:paraId="1C979815" w14:textId="3C15EA7F" w:rsidR="008965DD" w:rsidRPr="00BA37E4" w:rsidRDefault="008965DD" w:rsidP="008965DD">
      <w:pPr>
        <w:spacing w:beforeLines="40" w:before="96" w:after="0"/>
        <w:rPr>
          <w:rFonts w:cstheme="minorHAnsi"/>
          <w:b/>
          <w:u w:val="single"/>
        </w:rPr>
      </w:pPr>
      <w:r w:rsidRPr="00BA37E4">
        <w:rPr>
          <w:rFonts w:cstheme="minorHAnsi"/>
          <w:b/>
          <w:u w:val="single"/>
        </w:rPr>
        <w:lastRenderedPageBreak/>
        <w:t xml:space="preserve">For </w:t>
      </w:r>
      <w:r>
        <w:rPr>
          <w:rFonts w:cstheme="minorHAnsi"/>
          <w:b/>
          <w:u w:val="single"/>
        </w:rPr>
        <w:t>KW</w:t>
      </w:r>
      <w:r w:rsidRPr="00BA37E4">
        <w:rPr>
          <w:rFonts w:cstheme="minorHAnsi"/>
          <w:b/>
          <w:u w:val="single"/>
        </w:rPr>
        <w:t>s</w:t>
      </w:r>
    </w:p>
    <w:p w14:paraId="389AE11E" w14:textId="534B2B4B" w:rsidR="008965DD" w:rsidRDefault="008965DD" w:rsidP="008965DD">
      <w:pPr>
        <w:spacing w:beforeLines="40" w:before="96" w:after="0"/>
        <w:rPr>
          <w:rFonts w:cstheme="minorHAnsi"/>
        </w:rPr>
      </w:pPr>
      <w:r w:rsidRPr="00994705">
        <w:rPr>
          <w:rFonts w:cstheme="minorHAnsi"/>
          <w:b/>
        </w:rPr>
        <w:t xml:space="preserve">Approach </w:t>
      </w:r>
      <w:r>
        <w:rPr>
          <w:rFonts w:cstheme="minorHAnsi"/>
          <w:b/>
        </w:rPr>
        <w:t xml:space="preserve">– </w:t>
      </w:r>
      <w:r w:rsidRPr="00994705">
        <w:rPr>
          <w:rFonts w:cstheme="minorHAnsi"/>
          <w:b/>
        </w:rPr>
        <w:t>presentation</w:t>
      </w:r>
      <w:r>
        <w:rPr>
          <w:rFonts w:cstheme="minorHAnsi"/>
          <w:b/>
        </w:rPr>
        <w:t xml:space="preserve"> m</w:t>
      </w:r>
      <w:r w:rsidRPr="00BA37E4">
        <w:rPr>
          <w:rFonts w:cstheme="minorHAnsi"/>
          <w:b/>
        </w:rPr>
        <w:t>aterials</w:t>
      </w:r>
      <w:r>
        <w:rPr>
          <w:rFonts w:cstheme="minorHAnsi"/>
          <w:b/>
        </w:rPr>
        <w:t xml:space="preserve"> </w:t>
      </w:r>
      <w:r w:rsidRPr="00BA37E4">
        <w:rPr>
          <w:rFonts w:cstheme="minorHAnsi"/>
        </w:rPr>
        <w:t xml:space="preserve">How did you </w:t>
      </w:r>
      <w:r>
        <w:rPr>
          <w:rFonts w:cstheme="minorHAnsi"/>
        </w:rPr>
        <w:t>use</w:t>
      </w:r>
      <w:r w:rsidRPr="00BA37E4">
        <w:rPr>
          <w:rFonts w:cstheme="minorHAnsi"/>
        </w:rPr>
        <w:t xml:space="preserve"> the booklet? </w:t>
      </w:r>
      <w:r>
        <w:rPr>
          <w:rFonts w:cstheme="minorHAnsi"/>
        </w:rPr>
        <w:t>What was it strengths? How could it be improved</w:t>
      </w:r>
      <w:r w:rsidRPr="00BA37E4">
        <w:rPr>
          <w:rFonts w:cstheme="minorHAnsi"/>
        </w:rPr>
        <w:t>?</w:t>
      </w:r>
    </w:p>
    <w:p w14:paraId="28BB1E5B" w14:textId="77777777" w:rsidR="008965DD" w:rsidRPr="00BA37E4" w:rsidRDefault="008965DD" w:rsidP="008965DD">
      <w:pPr>
        <w:spacing w:beforeLines="40" w:before="96" w:after="0"/>
        <w:rPr>
          <w:rFonts w:cstheme="minorHAnsi"/>
        </w:rPr>
      </w:pPr>
      <w:r>
        <w:rPr>
          <w:rFonts w:cstheme="minorHAnsi"/>
        </w:rPr>
        <w:t xml:space="preserve">(P - the basics, conversation starters, have a go, reflection session) </w:t>
      </w:r>
    </w:p>
    <w:p w14:paraId="2D885676" w14:textId="77777777" w:rsidR="008965DD" w:rsidRDefault="008965DD" w:rsidP="008965DD">
      <w:pPr>
        <w:spacing w:beforeLines="40" w:before="96" w:after="0"/>
        <w:rPr>
          <w:rFonts w:cstheme="minorHAnsi"/>
        </w:rPr>
      </w:pPr>
      <w:r w:rsidRPr="00BA37E4">
        <w:rPr>
          <w:rFonts w:cstheme="minorHAnsi"/>
        </w:rPr>
        <w:t xml:space="preserve">How did you </w:t>
      </w:r>
      <w:r>
        <w:rPr>
          <w:rFonts w:cstheme="minorHAnsi"/>
        </w:rPr>
        <w:t>use</w:t>
      </w:r>
      <w:r w:rsidRPr="00BA37E4">
        <w:rPr>
          <w:rFonts w:cstheme="minorHAnsi"/>
        </w:rPr>
        <w:t xml:space="preserve"> the films? </w:t>
      </w:r>
      <w:r>
        <w:rPr>
          <w:rFonts w:cstheme="minorHAnsi"/>
        </w:rPr>
        <w:t>What were their strengths? How could they be improved?</w:t>
      </w:r>
    </w:p>
    <w:p w14:paraId="6269B8B1" w14:textId="77777777" w:rsidR="008965DD" w:rsidRPr="00BA37E4" w:rsidRDefault="008965DD" w:rsidP="008965DD">
      <w:pPr>
        <w:spacing w:beforeLines="40" w:before="96" w:after="0"/>
        <w:rPr>
          <w:rFonts w:cstheme="minorHAnsi"/>
        </w:rPr>
      </w:pPr>
      <w:r>
        <w:rPr>
          <w:rFonts w:cstheme="minorHAnsi"/>
        </w:rPr>
        <w:t>(P – delivery, examples, lived experience, length, presentation)</w:t>
      </w:r>
    </w:p>
    <w:p w14:paraId="0CDF579D" w14:textId="77777777" w:rsidR="008965DD" w:rsidRPr="00BA37E4" w:rsidRDefault="008965DD" w:rsidP="008965DD">
      <w:pPr>
        <w:spacing w:beforeLines="40" w:before="96" w:after="0"/>
        <w:rPr>
          <w:rFonts w:cstheme="minorHAnsi"/>
        </w:rPr>
      </w:pPr>
      <w:r w:rsidRPr="00BA37E4">
        <w:rPr>
          <w:rFonts w:cstheme="minorHAnsi"/>
        </w:rPr>
        <w:t>What are other ways that the materials could be improved?</w:t>
      </w:r>
    </w:p>
    <w:p w14:paraId="6F30D86E" w14:textId="77777777" w:rsidR="008965DD" w:rsidRPr="00BA37E4" w:rsidRDefault="008965DD" w:rsidP="008965DD">
      <w:pPr>
        <w:spacing w:beforeLines="40" w:before="96" w:after="0"/>
        <w:rPr>
          <w:rFonts w:cstheme="minorHAnsi"/>
        </w:rPr>
      </w:pPr>
    </w:p>
    <w:p w14:paraId="5945098A" w14:textId="7FEFDC4F" w:rsidR="008965DD" w:rsidRDefault="008965DD" w:rsidP="008965DD">
      <w:pPr>
        <w:spacing w:beforeLines="40" w:before="96" w:after="0"/>
        <w:rPr>
          <w:rFonts w:cstheme="minorHAnsi"/>
        </w:rPr>
      </w:pPr>
      <w:r w:rsidRPr="00BA37E4">
        <w:rPr>
          <w:rFonts w:cstheme="minorHAnsi"/>
          <w:b/>
        </w:rPr>
        <w:t>Course Design</w:t>
      </w:r>
      <w:r>
        <w:rPr>
          <w:rFonts w:cstheme="minorHAnsi"/>
          <w:b/>
        </w:rPr>
        <w:t xml:space="preserve"> </w:t>
      </w:r>
      <w:r w:rsidRPr="00BA37E4">
        <w:rPr>
          <w:rFonts w:cstheme="minorHAnsi"/>
        </w:rPr>
        <w:t xml:space="preserve">How did you find the way the course was constructed? </w:t>
      </w:r>
    </w:p>
    <w:p w14:paraId="488BD6F0" w14:textId="77777777" w:rsidR="008965DD" w:rsidRPr="00BA37E4" w:rsidRDefault="008965DD" w:rsidP="008965DD">
      <w:pPr>
        <w:spacing w:beforeLines="40" w:before="96" w:after="0"/>
        <w:rPr>
          <w:rFonts w:cstheme="minorHAnsi"/>
        </w:rPr>
      </w:pPr>
      <w:r w:rsidRPr="00BA37E4">
        <w:rPr>
          <w:rFonts w:cstheme="minorHAnsi"/>
        </w:rPr>
        <w:t>(</w:t>
      </w:r>
      <w:r>
        <w:rPr>
          <w:rFonts w:cstheme="minorHAnsi"/>
        </w:rPr>
        <w:t>P – mixed media; 1-1 &amp; circle work;</w:t>
      </w:r>
      <w:r w:rsidRPr="00BA37E4">
        <w:rPr>
          <w:rFonts w:cstheme="minorHAnsi"/>
        </w:rPr>
        <w:t xml:space="preserve"> </w:t>
      </w:r>
      <w:r>
        <w:rPr>
          <w:rFonts w:cstheme="minorHAnsi"/>
        </w:rPr>
        <w:t>mixed delivery KW, lived experience &amp; external</w:t>
      </w:r>
      <w:r w:rsidRPr="00BA37E4">
        <w:rPr>
          <w:rFonts w:cstheme="minorHAnsi"/>
        </w:rPr>
        <w:t xml:space="preserve"> expert</w:t>
      </w:r>
      <w:r>
        <w:rPr>
          <w:rFonts w:cstheme="minorHAnsi"/>
        </w:rPr>
        <w:t>s; dosage – material in each session, number of sessions, length of sessions?</w:t>
      </w:r>
      <w:r w:rsidRPr="00BA37E4">
        <w:rPr>
          <w:rFonts w:cstheme="minorHAnsi"/>
        </w:rPr>
        <w:t>)</w:t>
      </w:r>
    </w:p>
    <w:p w14:paraId="37C18CEE" w14:textId="77777777" w:rsidR="008965DD" w:rsidRDefault="008965DD" w:rsidP="008965DD">
      <w:pPr>
        <w:spacing w:beforeLines="40" w:before="96" w:after="0"/>
        <w:rPr>
          <w:rFonts w:cstheme="minorHAnsi"/>
        </w:rPr>
      </w:pPr>
      <w:r>
        <w:rPr>
          <w:rFonts w:cstheme="minorHAnsi"/>
        </w:rPr>
        <w:t xml:space="preserve">What were the strengths? </w:t>
      </w:r>
      <w:r w:rsidRPr="00BA37E4">
        <w:rPr>
          <w:rFonts w:cstheme="minorHAnsi"/>
        </w:rPr>
        <w:t>Were there any obstacles for you?</w:t>
      </w:r>
    </w:p>
    <w:p w14:paraId="174854D7" w14:textId="77777777" w:rsidR="008965DD" w:rsidRPr="00BA37E4" w:rsidRDefault="008965DD" w:rsidP="008965DD">
      <w:pPr>
        <w:spacing w:beforeLines="40" w:before="96" w:after="0"/>
        <w:rPr>
          <w:rFonts w:cstheme="minorHAnsi"/>
        </w:rPr>
      </w:pPr>
    </w:p>
    <w:p w14:paraId="7F1EB90E" w14:textId="7EFBC3A3" w:rsidR="008965DD" w:rsidRPr="00BA37E4" w:rsidRDefault="008965DD" w:rsidP="008965DD">
      <w:pPr>
        <w:spacing w:beforeLines="40" w:before="96" w:after="0"/>
        <w:rPr>
          <w:rFonts w:cstheme="minorHAnsi"/>
        </w:rPr>
      </w:pPr>
      <w:r w:rsidRPr="00BA37E4">
        <w:rPr>
          <w:rFonts w:cstheme="minorHAnsi"/>
          <w:b/>
        </w:rPr>
        <w:t>K</w:t>
      </w:r>
      <w:r>
        <w:rPr>
          <w:rFonts w:cstheme="minorHAnsi"/>
          <w:b/>
        </w:rPr>
        <w:t>W</w:t>
      </w:r>
      <w:r w:rsidRPr="00BA37E4">
        <w:rPr>
          <w:rFonts w:cstheme="minorHAnsi"/>
          <w:b/>
        </w:rPr>
        <w:t>s</w:t>
      </w:r>
      <w:r>
        <w:rPr>
          <w:rFonts w:cstheme="minorHAnsi"/>
          <w:b/>
        </w:rPr>
        <w:t xml:space="preserve"> </w:t>
      </w:r>
      <w:r w:rsidRPr="00BA37E4">
        <w:rPr>
          <w:rFonts w:cstheme="minorHAnsi"/>
        </w:rPr>
        <w:t>How did you</w:t>
      </w:r>
      <w:r>
        <w:rPr>
          <w:rFonts w:cstheme="minorHAnsi"/>
        </w:rPr>
        <w:t xml:space="preserve"> use</w:t>
      </w:r>
      <w:r w:rsidRPr="00BA37E4">
        <w:rPr>
          <w:rFonts w:cstheme="minorHAnsi"/>
        </w:rPr>
        <w:t xml:space="preserve"> the </w:t>
      </w:r>
      <w:r>
        <w:rPr>
          <w:rFonts w:cstheme="minorHAnsi"/>
        </w:rPr>
        <w:t>KW</w:t>
      </w:r>
      <w:r w:rsidRPr="00BA37E4">
        <w:rPr>
          <w:rFonts w:cstheme="minorHAnsi"/>
        </w:rPr>
        <w:t xml:space="preserve"> sessions?</w:t>
      </w:r>
      <w:r>
        <w:rPr>
          <w:rFonts w:cstheme="minorHAnsi"/>
        </w:rPr>
        <w:t xml:space="preserve"> (structure/ content/ length?)</w:t>
      </w:r>
      <w:r w:rsidRPr="00BA37E4">
        <w:rPr>
          <w:rFonts w:cstheme="minorHAnsi"/>
        </w:rPr>
        <w:t xml:space="preserve"> </w:t>
      </w:r>
      <w:r>
        <w:rPr>
          <w:rFonts w:cstheme="minorHAnsi"/>
        </w:rPr>
        <w:t xml:space="preserve">Strengths? </w:t>
      </w:r>
      <w:r w:rsidRPr="00BA37E4">
        <w:rPr>
          <w:rFonts w:cstheme="minorHAnsi"/>
        </w:rPr>
        <w:t>What could have improved them?</w:t>
      </w:r>
    </w:p>
    <w:p w14:paraId="58AE5614" w14:textId="77777777" w:rsidR="008965DD" w:rsidRPr="00BA37E4" w:rsidRDefault="008965DD" w:rsidP="008965DD">
      <w:pPr>
        <w:spacing w:beforeLines="40" w:before="96" w:after="0"/>
        <w:rPr>
          <w:rFonts w:cstheme="minorHAnsi"/>
        </w:rPr>
      </w:pPr>
      <w:r w:rsidRPr="00BA37E4">
        <w:rPr>
          <w:rFonts w:cstheme="minorHAnsi"/>
        </w:rPr>
        <w:t xml:space="preserve">How did you feel about doing the work with the residents? </w:t>
      </w:r>
    </w:p>
    <w:p w14:paraId="3329312E" w14:textId="77777777" w:rsidR="008965DD" w:rsidRDefault="008965DD" w:rsidP="008965DD">
      <w:pPr>
        <w:spacing w:beforeLines="40" w:before="96" w:after="0"/>
        <w:rPr>
          <w:rFonts w:cstheme="minorHAnsi"/>
        </w:rPr>
      </w:pPr>
      <w:r w:rsidRPr="00BA37E4">
        <w:rPr>
          <w:rFonts w:cstheme="minorHAnsi"/>
        </w:rPr>
        <w:t>H</w:t>
      </w:r>
      <w:r>
        <w:rPr>
          <w:rFonts w:cstheme="minorHAnsi"/>
        </w:rPr>
        <w:t xml:space="preserve">ow has it altered </w:t>
      </w:r>
      <w:r w:rsidRPr="00BA37E4">
        <w:rPr>
          <w:rFonts w:cstheme="minorHAnsi"/>
        </w:rPr>
        <w:t>your relationship with the resident since the completion of the course?</w:t>
      </w:r>
    </w:p>
    <w:p w14:paraId="4E508B79" w14:textId="77777777" w:rsidR="008965DD" w:rsidRPr="00BA37E4" w:rsidRDefault="008965DD" w:rsidP="008965DD">
      <w:pPr>
        <w:spacing w:beforeLines="40" w:before="96" w:after="0"/>
        <w:rPr>
          <w:rFonts w:cstheme="minorHAnsi"/>
          <w:b/>
          <w:u w:val="single"/>
        </w:rPr>
      </w:pPr>
    </w:p>
    <w:p w14:paraId="3B05CDB1" w14:textId="2129AABF" w:rsidR="008965DD" w:rsidRDefault="008965DD" w:rsidP="008965DD">
      <w:pPr>
        <w:spacing w:beforeLines="40" w:before="96" w:after="0"/>
        <w:rPr>
          <w:rFonts w:cstheme="minorHAnsi"/>
        </w:rPr>
      </w:pPr>
      <w:r w:rsidRPr="00994705">
        <w:rPr>
          <w:rFonts w:cstheme="minorHAnsi"/>
          <w:b/>
        </w:rPr>
        <w:t>Content</w:t>
      </w:r>
      <w:r>
        <w:rPr>
          <w:rFonts w:cstheme="minorHAnsi"/>
          <w:b/>
        </w:rPr>
        <w:t xml:space="preserve"> </w:t>
      </w:r>
      <w:r w:rsidRPr="00A547D8">
        <w:rPr>
          <w:rFonts w:cstheme="minorHAnsi"/>
        </w:rPr>
        <w:t xml:space="preserve">What session content did you find worked best? </w:t>
      </w:r>
    </w:p>
    <w:p w14:paraId="68B0CD27" w14:textId="77777777" w:rsidR="008965DD" w:rsidRDefault="008965DD" w:rsidP="008965DD">
      <w:pPr>
        <w:spacing w:beforeLines="40" w:before="96" w:after="0"/>
        <w:rPr>
          <w:rFonts w:cstheme="minorHAnsi"/>
        </w:rPr>
      </w:pPr>
      <w:r>
        <w:rPr>
          <w:rFonts w:cstheme="minorHAnsi"/>
        </w:rPr>
        <w:t>(P</w:t>
      </w:r>
      <w:r w:rsidRPr="00A547D8">
        <w:rPr>
          <w:rFonts w:cstheme="minorHAnsi"/>
        </w:rPr>
        <w:t xml:space="preserve"> - </w:t>
      </w:r>
      <w:proofErr w:type="spellStart"/>
      <w:r w:rsidRPr="00A547D8">
        <w:rPr>
          <w:rFonts w:cstheme="minorHAnsi"/>
        </w:rPr>
        <w:t>Imessaging</w:t>
      </w:r>
      <w:proofErr w:type="spellEnd"/>
      <w:r w:rsidRPr="00A547D8">
        <w:rPr>
          <w:rFonts w:cstheme="minorHAnsi"/>
        </w:rPr>
        <w:t xml:space="preserve">, </w:t>
      </w:r>
      <w:r w:rsidRPr="00A547D8">
        <w:rPr>
          <w:rFonts w:cstheme="minorHAnsi"/>
          <w:lang w:val="en-US"/>
        </w:rPr>
        <w:t>the difference between facts and assumptions, triggers and shame, the restorative way, choice and values, the relationships model and listening skills, and introduce the notion of supported conversations with loved ones.</w:t>
      </w:r>
      <w:r w:rsidRPr="00A547D8">
        <w:rPr>
          <w:rFonts w:cstheme="minorHAnsi"/>
        </w:rPr>
        <w:t xml:space="preserve">) </w:t>
      </w:r>
    </w:p>
    <w:p w14:paraId="61BB3771" w14:textId="77777777" w:rsidR="008965DD" w:rsidRPr="00A547D8" w:rsidRDefault="008965DD" w:rsidP="008965DD">
      <w:pPr>
        <w:spacing w:beforeLines="40" w:before="96" w:after="0"/>
        <w:rPr>
          <w:rFonts w:cstheme="minorHAnsi"/>
        </w:rPr>
      </w:pPr>
      <w:r>
        <w:rPr>
          <w:rFonts w:cstheme="minorHAnsi"/>
        </w:rPr>
        <w:t xml:space="preserve">Why? </w:t>
      </w:r>
      <w:r>
        <w:rPr>
          <w:rFonts w:cstheme="minorHAnsi"/>
        </w:rPr>
        <w:tab/>
        <w:t>(P</w:t>
      </w:r>
      <w:r w:rsidRPr="00A547D8">
        <w:rPr>
          <w:rFonts w:cstheme="minorHAnsi"/>
        </w:rPr>
        <w:t xml:space="preserve"> – construction, delivery, application)</w:t>
      </w:r>
    </w:p>
    <w:p w14:paraId="664AE7EE" w14:textId="77777777" w:rsidR="008965DD" w:rsidRPr="00994705" w:rsidRDefault="008965DD" w:rsidP="008965DD">
      <w:pPr>
        <w:spacing w:beforeLines="40" w:before="96" w:after="0"/>
        <w:rPr>
          <w:rFonts w:cstheme="minorHAnsi"/>
          <w:b/>
        </w:rPr>
      </w:pPr>
    </w:p>
    <w:p w14:paraId="2690A44D" w14:textId="568821AD" w:rsidR="008965DD" w:rsidRPr="00A547D8" w:rsidRDefault="008965DD" w:rsidP="008965DD">
      <w:pPr>
        <w:spacing w:beforeLines="40" w:before="96" w:after="0"/>
        <w:rPr>
          <w:rFonts w:cstheme="minorHAnsi"/>
        </w:rPr>
      </w:pPr>
      <w:r w:rsidRPr="00994705">
        <w:rPr>
          <w:rFonts w:cstheme="minorHAnsi"/>
          <w:b/>
        </w:rPr>
        <w:t xml:space="preserve">Aims </w:t>
      </w:r>
      <w:r w:rsidRPr="00A547D8">
        <w:rPr>
          <w:rFonts w:cstheme="minorHAnsi"/>
        </w:rPr>
        <w:t>How did you understand the aims of the course?</w:t>
      </w:r>
    </w:p>
    <w:p w14:paraId="15FBE096" w14:textId="77777777" w:rsidR="008965DD" w:rsidRDefault="008965DD" w:rsidP="008965DD">
      <w:pPr>
        <w:spacing w:beforeLines="40" w:before="96" w:after="0"/>
        <w:rPr>
          <w:rFonts w:cstheme="minorHAnsi"/>
        </w:rPr>
      </w:pPr>
      <w:r w:rsidRPr="00A547D8">
        <w:rPr>
          <w:rFonts w:cstheme="minorHAnsi"/>
        </w:rPr>
        <w:t xml:space="preserve">How useful were those aims? </w:t>
      </w:r>
    </w:p>
    <w:p w14:paraId="7AE3A052" w14:textId="77777777" w:rsidR="008965DD" w:rsidRPr="00A547D8" w:rsidRDefault="008965DD" w:rsidP="008965DD">
      <w:pPr>
        <w:spacing w:beforeLines="40" w:before="96" w:after="0"/>
        <w:rPr>
          <w:rFonts w:cstheme="minorHAnsi"/>
        </w:rPr>
      </w:pPr>
      <w:r>
        <w:rPr>
          <w:rFonts w:cstheme="minorHAnsi"/>
        </w:rPr>
        <w:t>(P</w:t>
      </w:r>
      <w:r w:rsidRPr="00A547D8">
        <w:rPr>
          <w:rFonts w:cstheme="minorHAnsi"/>
        </w:rPr>
        <w:t xml:space="preserve"> – communication skills, relationship skills, communicating with loved ones?)</w:t>
      </w:r>
    </w:p>
    <w:p w14:paraId="098A7516" w14:textId="77777777" w:rsidR="008965DD" w:rsidRPr="00A547D8" w:rsidRDefault="008965DD" w:rsidP="008965DD">
      <w:pPr>
        <w:spacing w:beforeLines="40" w:before="96" w:after="0"/>
        <w:rPr>
          <w:rFonts w:cstheme="minorHAnsi"/>
        </w:rPr>
      </w:pPr>
      <w:r w:rsidRPr="00A547D8">
        <w:rPr>
          <w:rFonts w:cstheme="minorHAnsi"/>
        </w:rPr>
        <w:t>How does it compare with other courses?</w:t>
      </w:r>
    </w:p>
    <w:p w14:paraId="1FBA73E2" w14:textId="77777777" w:rsidR="008965DD" w:rsidRPr="00994705" w:rsidRDefault="008965DD" w:rsidP="008965DD">
      <w:pPr>
        <w:spacing w:beforeLines="40" w:before="96" w:after="0"/>
        <w:rPr>
          <w:rFonts w:cstheme="minorHAnsi"/>
          <w:b/>
        </w:rPr>
      </w:pPr>
    </w:p>
    <w:p w14:paraId="436E8576" w14:textId="48FFD2B2" w:rsidR="008965DD" w:rsidRDefault="008965DD" w:rsidP="008965DD">
      <w:pPr>
        <w:spacing w:beforeLines="40" w:before="96" w:after="0"/>
        <w:rPr>
          <w:rFonts w:cstheme="minorHAnsi"/>
        </w:rPr>
      </w:pPr>
      <w:r>
        <w:rPr>
          <w:rFonts w:cstheme="minorHAnsi"/>
          <w:b/>
        </w:rPr>
        <w:t xml:space="preserve">Training and support </w:t>
      </w:r>
      <w:r w:rsidRPr="00A547D8">
        <w:rPr>
          <w:rFonts w:cstheme="minorHAnsi"/>
        </w:rPr>
        <w:t xml:space="preserve">How did you find the training? </w:t>
      </w:r>
      <w:r>
        <w:rPr>
          <w:rFonts w:cstheme="minorHAnsi"/>
        </w:rPr>
        <w:t xml:space="preserve">Strengths? What could have improved it? </w:t>
      </w:r>
    </w:p>
    <w:p w14:paraId="0202DBE2" w14:textId="77777777" w:rsidR="008965DD" w:rsidRPr="00A547D8" w:rsidRDefault="008965DD" w:rsidP="008965DD">
      <w:pPr>
        <w:spacing w:beforeLines="40" w:before="96" w:after="0"/>
        <w:rPr>
          <w:rFonts w:cstheme="minorHAnsi"/>
        </w:rPr>
      </w:pPr>
      <w:r>
        <w:rPr>
          <w:rFonts w:cstheme="minorHAnsi"/>
        </w:rPr>
        <w:t>(P</w:t>
      </w:r>
      <w:r w:rsidRPr="00A547D8">
        <w:rPr>
          <w:rFonts w:cstheme="minorHAnsi"/>
        </w:rPr>
        <w:t xml:space="preserve"> – content, delivery</w:t>
      </w:r>
      <w:r>
        <w:rPr>
          <w:rFonts w:cstheme="minorHAnsi"/>
        </w:rPr>
        <w:t>, relevance)</w:t>
      </w:r>
    </w:p>
    <w:p w14:paraId="42BA22AD" w14:textId="77777777" w:rsidR="008965DD" w:rsidRDefault="008965DD" w:rsidP="008965DD">
      <w:pPr>
        <w:spacing w:beforeLines="40" w:before="96" w:after="0"/>
        <w:rPr>
          <w:rFonts w:cstheme="minorHAnsi"/>
        </w:rPr>
      </w:pPr>
      <w:r w:rsidRPr="00A547D8">
        <w:rPr>
          <w:rFonts w:cstheme="minorHAnsi"/>
        </w:rPr>
        <w:t>What additional support would you like in delivering the course?</w:t>
      </w:r>
      <w:r>
        <w:rPr>
          <w:rFonts w:cstheme="minorHAnsi"/>
        </w:rPr>
        <w:t xml:space="preserve"> </w:t>
      </w:r>
    </w:p>
    <w:p w14:paraId="79D11BD1" w14:textId="77777777" w:rsidR="008965DD" w:rsidRPr="00A547D8" w:rsidRDefault="008965DD" w:rsidP="008965DD">
      <w:pPr>
        <w:spacing w:beforeLines="40" w:before="96" w:after="0"/>
        <w:rPr>
          <w:rFonts w:cstheme="minorHAnsi"/>
        </w:rPr>
      </w:pPr>
      <w:r>
        <w:rPr>
          <w:rFonts w:cstheme="minorHAnsi"/>
        </w:rPr>
        <w:t>(P</w:t>
      </w:r>
      <w:r w:rsidRPr="00A547D8">
        <w:rPr>
          <w:rFonts w:cstheme="minorHAnsi"/>
        </w:rPr>
        <w:t xml:space="preserve"> – refresher training, </w:t>
      </w:r>
      <w:r>
        <w:rPr>
          <w:rFonts w:cstheme="minorHAnsi"/>
        </w:rPr>
        <w:t>external</w:t>
      </w:r>
      <w:r w:rsidRPr="00A547D8">
        <w:rPr>
          <w:rFonts w:cstheme="minorHAnsi"/>
        </w:rPr>
        <w:t xml:space="preserve"> supervision, reflective practice groups</w:t>
      </w:r>
      <w:r>
        <w:rPr>
          <w:rFonts w:cstheme="minorHAnsi"/>
        </w:rPr>
        <w:t>, site champion/ mentor</w:t>
      </w:r>
      <w:r w:rsidRPr="00A547D8">
        <w:rPr>
          <w:rFonts w:cstheme="minorHAnsi"/>
        </w:rPr>
        <w:t>)</w:t>
      </w:r>
    </w:p>
    <w:p w14:paraId="66251104" w14:textId="77777777" w:rsidR="008965DD" w:rsidRPr="00994705" w:rsidRDefault="008965DD" w:rsidP="008965DD">
      <w:pPr>
        <w:spacing w:beforeLines="40" w:before="96" w:after="0"/>
        <w:rPr>
          <w:rFonts w:cstheme="minorHAnsi"/>
        </w:rPr>
      </w:pPr>
      <w:r w:rsidRPr="00994705">
        <w:rPr>
          <w:rFonts w:cstheme="minorHAnsi"/>
        </w:rPr>
        <w:br w:type="page"/>
      </w:r>
    </w:p>
    <w:p w14:paraId="370ABC77" w14:textId="6AFD0595" w:rsidR="008965DD" w:rsidRPr="00BA37E4" w:rsidRDefault="008965DD" w:rsidP="008965DD">
      <w:pPr>
        <w:spacing w:beforeLines="40" w:before="96" w:after="0"/>
        <w:rPr>
          <w:rFonts w:cstheme="minorHAnsi"/>
          <w:b/>
          <w:u w:val="single"/>
        </w:rPr>
      </w:pPr>
      <w:r w:rsidRPr="00BA37E4">
        <w:rPr>
          <w:rFonts w:cstheme="minorHAnsi"/>
          <w:b/>
          <w:u w:val="single"/>
        </w:rPr>
        <w:lastRenderedPageBreak/>
        <w:t xml:space="preserve">For </w:t>
      </w:r>
      <w:r>
        <w:rPr>
          <w:rFonts w:cstheme="minorHAnsi"/>
          <w:b/>
          <w:u w:val="single"/>
        </w:rPr>
        <w:t>managers (facilitating the course</w:t>
      </w:r>
      <w:r w:rsidRPr="00BA37E4">
        <w:rPr>
          <w:rFonts w:cstheme="minorHAnsi"/>
          <w:b/>
          <w:u w:val="single"/>
        </w:rPr>
        <w:t>)</w:t>
      </w:r>
    </w:p>
    <w:p w14:paraId="31ECFE4B" w14:textId="77777777" w:rsidR="008965DD" w:rsidRPr="00BA37E4" w:rsidRDefault="008965DD" w:rsidP="008965DD">
      <w:pPr>
        <w:spacing w:beforeLines="40" w:before="96" w:after="0"/>
        <w:rPr>
          <w:rFonts w:cstheme="minorHAnsi"/>
        </w:rPr>
      </w:pPr>
      <w:r w:rsidRPr="00BA37E4">
        <w:rPr>
          <w:rFonts w:cstheme="minorHAnsi"/>
        </w:rPr>
        <w:t xml:space="preserve">How did you find the way the course was constructed? </w:t>
      </w:r>
    </w:p>
    <w:p w14:paraId="6BE44DA6" w14:textId="77777777" w:rsidR="008965DD" w:rsidRPr="00BA37E4" w:rsidRDefault="008965DD" w:rsidP="008965DD">
      <w:pPr>
        <w:spacing w:beforeLines="40" w:before="96" w:after="0"/>
        <w:rPr>
          <w:rFonts w:cstheme="minorHAnsi"/>
        </w:rPr>
      </w:pPr>
      <w:r w:rsidRPr="00BA37E4">
        <w:rPr>
          <w:rFonts w:cstheme="minorHAnsi"/>
        </w:rPr>
        <w:t>Were there any obstacles for you?</w:t>
      </w:r>
    </w:p>
    <w:p w14:paraId="3083C14E" w14:textId="77777777" w:rsidR="008965DD" w:rsidRPr="00BA37E4" w:rsidRDefault="008965DD" w:rsidP="008965DD">
      <w:pPr>
        <w:spacing w:beforeLines="40" w:before="96" w:after="0"/>
        <w:rPr>
          <w:rFonts w:cstheme="minorHAnsi"/>
        </w:rPr>
      </w:pPr>
      <w:r w:rsidRPr="00BA37E4">
        <w:rPr>
          <w:rFonts w:cstheme="minorHAnsi"/>
        </w:rPr>
        <w:t>How did you find organising the residents?</w:t>
      </w:r>
    </w:p>
    <w:p w14:paraId="499BABAC" w14:textId="77777777" w:rsidR="008965DD" w:rsidRPr="00BA37E4" w:rsidRDefault="008965DD" w:rsidP="008965DD">
      <w:pPr>
        <w:spacing w:beforeLines="40" w:before="96" w:after="0"/>
        <w:rPr>
          <w:rFonts w:cstheme="minorHAnsi"/>
        </w:rPr>
      </w:pPr>
      <w:r w:rsidRPr="00BA37E4">
        <w:rPr>
          <w:rFonts w:cstheme="minorHAnsi"/>
        </w:rPr>
        <w:t>How did you find organising the key workers?</w:t>
      </w:r>
    </w:p>
    <w:p w14:paraId="7415B342" w14:textId="77777777" w:rsidR="008965DD" w:rsidRPr="00BA37E4" w:rsidRDefault="008965DD" w:rsidP="008965DD">
      <w:pPr>
        <w:spacing w:beforeLines="40" w:before="96" w:after="0"/>
        <w:rPr>
          <w:rFonts w:cstheme="minorHAnsi"/>
        </w:rPr>
      </w:pPr>
      <w:r w:rsidRPr="00BA37E4">
        <w:rPr>
          <w:rFonts w:cstheme="minorHAnsi"/>
        </w:rPr>
        <w:t>What has been the feedback from the residents?</w:t>
      </w:r>
    </w:p>
    <w:p w14:paraId="7F8AD9A4" w14:textId="77777777" w:rsidR="008965DD" w:rsidRPr="00BA37E4" w:rsidRDefault="008965DD" w:rsidP="008965DD">
      <w:pPr>
        <w:spacing w:beforeLines="40" w:before="96" w:after="0"/>
        <w:rPr>
          <w:rFonts w:cstheme="minorHAnsi"/>
        </w:rPr>
      </w:pPr>
      <w:r w:rsidRPr="00BA37E4">
        <w:rPr>
          <w:rFonts w:cstheme="minorHAnsi"/>
        </w:rPr>
        <w:t xml:space="preserve">What has been the feedback from </w:t>
      </w:r>
      <w:r>
        <w:rPr>
          <w:rFonts w:cstheme="minorHAnsi"/>
        </w:rPr>
        <w:t>the key worker</w:t>
      </w:r>
      <w:r w:rsidRPr="00BA37E4">
        <w:rPr>
          <w:rFonts w:cstheme="minorHAnsi"/>
        </w:rPr>
        <w:t>s?</w:t>
      </w:r>
    </w:p>
    <w:p w14:paraId="0CCC73B9" w14:textId="77777777" w:rsidR="008965DD" w:rsidRPr="00BA37E4" w:rsidRDefault="008965DD" w:rsidP="008965DD">
      <w:pPr>
        <w:spacing w:beforeLines="40" w:before="96" w:after="0"/>
        <w:rPr>
          <w:rFonts w:cstheme="minorHAnsi"/>
        </w:rPr>
      </w:pPr>
      <w:r w:rsidRPr="00BA37E4">
        <w:rPr>
          <w:rFonts w:cstheme="minorHAnsi"/>
        </w:rPr>
        <w:t>What can we do to improve the design of the course?</w:t>
      </w:r>
    </w:p>
    <w:p w14:paraId="629FA603" w14:textId="34B1311C" w:rsidR="008965DD" w:rsidRDefault="008965DD" w:rsidP="008965DD">
      <w:pPr>
        <w:shd w:val="clear" w:color="auto" w:fill="FFFFFF"/>
        <w:spacing w:beforeLines="40" w:before="96" w:after="0"/>
        <w:rPr>
          <w:rFonts w:cstheme="minorHAnsi"/>
          <w:b/>
          <w:bCs/>
          <w:lang w:val="en-US"/>
        </w:rPr>
      </w:pPr>
    </w:p>
    <w:p w14:paraId="5621E0AA" w14:textId="77777777" w:rsidR="00BA1566" w:rsidRDefault="00BA1566">
      <w:pPr>
        <w:rPr>
          <w:rFonts w:cstheme="minorHAnsi"/>
          <w:b/>
          <w:bCs/>
          <w:sz w:val="24"/>
          <w:szCs w:val="24"/>
          <w:lang w:val="en-US"/>
        </w:rPr>
      </w:pPr>
      <w:r>
        <w:rPr>
          <w:rFonts w:cstheme="minorHAnsi"/>
          <w:b/>
          <w:bCs/>
          <w:sz w:val="24"/>
          <w:szCs w:val="24"/>
          <w:lang w:val="en-US"/>
        </w:rPr>
        <w:br w:type="page"/>
      </w:r>
    </w:p>
    <w:p w14:paraId="0CB5D053" w14:textId="60CA90CD" w:rsidR="00BA1566" w:rsidRDefault="00BA1566" w:rsidP="008965DD">
      <w:pPr>
        <w:shd w:val="clear" w:color="auto" w:fill="FFFFFF"/>
        <w:spacing w:beforeLines="40" w:before="96" w:after="0"/>
        <w:rPr>
          <w:rFonts w:cstheme="minorHAnsi"/>
          <w:b/>
          <w:bCs/>
          <w:sz w:val="24"/>
          <w:szCs w:val="24"/>
          <w:lang w:val="en-US"/>
        </w:rPr>
      </w:pPr>
      <w:r w:rsidRPr="00BA1566">
        <w:rPr>
          <w:rFonts w:cstheme="minorHAnsi"/>
          <w:b/>
          <w:bCs/>
          <w:sz w:val="24"/>
          <w:szCs w:val="24"/>
          <w:lang w:val="en-US"/>
        </w:rPr>
        <w:lastRenderedPageBreak/>
        <w:t>Appendix B</w:t>
      </w:r>
    </w:p>
    <w:p w14:paraId="5975C0B3" w14:textId="77777777" w:rsidR="00BA1566" w:rsidRDefault="00BA1566" w:rsidP="00BA1566"/>
    <w:p w14:paraId="156E8991" w14:textId="77777777" w:rsidR="00BA1566" w:rsidRDefault="00BA1566" w:rsidP="00BA1566">
      <w:pPr>
        <w:rPr>
          <w:b/>
          <w:sz w:val="36"/>
          <w:szCs w:val="36"/>
          <w:u w:val="single"/>
        </w:rPr>
      </w:pPr>
      <w:r w:rsidRPr="0089484C">
        <w:rPr>
          <w:b/>
          <w:sz w:val="36"/>
          <w:szCs w:val="36"/>
          <w:u w:val="single"/>
        </w:rPr>
        <w:t>FEEDBACK F</w:t>
      </w:r>
      <w:r>
        <w:rPr>
          <w:b/>
          <w:sz w:val="36"/>
          <w:szCs w:val="36"/>
          <w:u w:val="single"/>
        </w:rPr>
        <w:t xml:space="preserve">OR </w:t>
      </w:r>
      <w:proofErr w:type="spellStart"/>
      <w:r>
        <w:rPr>
          <w:b/>
          <w:sz w:val="36"/>
          <w:szCs w:val="36"/>
          <w:u w:val="single"/>
        </w:rPr>
        <w:t>ReSeT</w:t>
      </w:r>
      <w:proofErr w:type="spellEnd"/>
    </w:p>
    <w:p w14:paraId="3AE2594E" w14:textId="77777777" w:rsidR="00BA1566" w:rsidRDefault="00BA1566" w:rsidP="00BA1566">
      <w:pPr>
        <w:rPr>
          <w:sz w:val="36"/>
          <w:szCs w:val="36"/>
        </w:rPr>
      </w:pPr>
      <w:r>
        <w:rPr>
          <w:sz w:val="36"/>
          <w:szCs w:val="36"/>
        </w:rPr>
        <w:t xml:space="preserve">Thank you so much for doing the </w:t>
      </w:r>
      <w:proofErr w:type="spellStart"/>
      <w:r>
        <w:rPr>
          <w:sz w:val="36"/>
          <w:szCs w:val="36"/>
        </w:rPr>
        <w:t>ReSeT</w:t>
      </w:r>
      <w:proofErr w:type="spellEnd"/>
      <w:r>
        <w:rPr>
          <w:sz w:val="36"/>
          <w:szCs w:val="36"/>
        </w:rPr>
        <w:t xml:space="preserve"> Course – we really appreciate it.  Please can you let us know how you think we can improve the course.</w:t>
      </w:r>
    </w:p>
    <w:p w14:paraId="1888C999" w14:textId="77777777" w:rsidR="00BA1566" w:rsidRDefault="00BA1566" w:rsidP="00BA1566">
      <w:pPr>
        <w:rPr>
          <w:sz w:val="36"/>
          <w:szCs w:val="36"/>
        </w:rPr>
      </w:pPr>
    </w:p>
    <w:p w14:paraId="52AAB844" w14:textId="77777777" w:rsidR="00BA1566" w:rsidRDefault="00BA1566" w:rsidP="00BA1566">
      <w:pPr>
        <w:rPr>
          <w:sz w:val="36"/>
          <w:szCs w:val="36"/>
        </w:rPr>
      </w:pPr>
      <w:r>
        <w:rPr>
          <w:sz w:val="36"/>
          <w:szCs w:val="36"/>
        </w:rPr>
        <w:t>Which Part (1-6) did you enjoy the most or find the most helpful?</w:t>
      </w:r>
    </w:p>
    <w:p w14:paraId="17718516" w14:textId="77777777" w:rsidR="00BA1566" w:rsidRDefault="00BA1566" w:rsidP="00BA1566">
      <w:pPr>
        <w:rPr>
          <w:sz w:val="36"/>
          <w:szCs w:val="36"/>
        </w:rPr>
      </w:pPr>
      <w:r>
        <w:rPr>
          <w:sz w:val="36"/>
          <w:szCs w:val="36"/>
        </w:rPr>
        <w:t>……………………………………………………………………………………………</w:t>
      </w:r>
    </w:p>
    <w:p w14:paraId="790B532A" w14:textId="77777777" w:rsidR="00BA1566" w:rsidRDefault="00BA1566" w:rsidP="00BA1566">
      <w:pPr>
        <w:rPr>
          <w:sz w:val="36"/>
          <w:szCs w:val="36"/>
        </w:rPr>
      </w:pPr>
    </w:p>
    <w:p w14:paraId="4282589C" w14:textId="77777777" w:rsidR="00BA1566" w:rsidRDefault="00BA1566" w:rsidP="00BA1566">
      <w:pPr>
        <w:rPr>
          <w:sz w:val="36"/>
          <w:szCs w:val="36"/>
        </w:rPr>
      </w:pPr>
      <w:r>
        <w:rPr>
          <w:sz w:val="36"/>
          <w:szCs w:val="36"/>
        </w:rPr>
        <w:t>…………………………………………………………………………………………..</w:t>
      </w:r>
    </w:p>
    <w:p w14:paraId="1D8E374F" w14:textId="77777777" w:rsidR="00BA1566" w:rsidRDefault="00BA1566" w:rsidP="00BA1566">
      <w:pPr>
        <w:rPr>
          <w:sz w:val="36"/>
          <w:szCs w:val="36"/>
        </w:rPr>
      </w:pPr>
    </w:p>
    <w:p w14:paraId="73EC94FB" w14:textId="77777777" w:rsidR="00BA1566" w:rsidRDefault="00BA1566" w:rsidP="00BA1566">
      <w:pPr>
        <w:rPr>
          <w:sz w:val="36"/>
          <w:szCs w:val="36"/>
        </w:rPr>
      </w:pPr>
      <w:r>
        <w:rPr>
          <w:sz w:val="36"/>
          <w:szCs w:val="36"/>
        </w:rPr>
        <w:t>……………………………………………………………………………………………</w:t>
      </w:r>
    </w:p>
    <w:p w14:paraId="561C65BB" w14:textId="77777777" w:rsidR="00BA1566" w:rsidRDefault="00BA1566" w:rsidP="00BA1566">
      <w:pPr>
        <w:rPr>
          <w:sz w:val="36"/>
          <w:szCs w:val="36"/>
        </w:rPr>
      </w:pPr>
    </w:p>
    <w:p w14:paraId="1A779D37" w14:textId="77777777" w:rsidR="00BA1566" w:rsidRDefault="00BA1566" w:rsidP="00BA1566">
      <w:pPr>
        <w:rPr>
          <w:sz w:val="36"/>
          <w:szCs w:val="36"/>
        </w:rPr>
      </w:pPr>
      <w:r>
        <w:rPr>
          <w:sz w:val="36"/>
          <w:szCs w:val="36"/>
        </w:rPr>
        <w:t>……………………………………………………………………………………………</w:t>
      </w:r>
    </w:p>
    <w:p w14:paraId="79D6F821" w14:textId="77777777" w:rsidR="00BA1566" w:rsidRDefault="00BA1566" w:rsidP="00BA1566">
      <w:pPr>
        <w:rPr>
          <w:sz w:val="36"/>
          <w:szCs w:val="36"/>
        </w:rPr>
      </w:pPr>
    </w:p>
    <w:p w14:paraId="46FA102F" w14:textId="77777777" w:rsidR="00BA1566" w:rsidRDefault="00BA1566" w:rsidP="00BA1566">
      <w:pPr>
        <w:rPr>
          <w:sz w:val="36"/>
          <w:szCs w:val="36"/>
        </w:rPr>
      </w:pPr>
      <w:r>
        <w:rPr>
          <w:sz w:val="36"/>
          <w:szCs w:val="36"/>
        </w:rPr>
        <w:t>……………………………………………………………………………………………</w:t>
      </w:r>
    </w:p>
    <w:p w14:paraId="024BC135" w14:textId="77777777" w:rsidR="00BA1566" w:rsidRDefault="00BA1566" w:rsidP="00BA1566">
      <w:pPr>
        <w:rPr>
          <w:sz w:val="36"/>
          <w:szCs w:val="36"/>
        </w:rPr>
      </w:pPr>
    </w:p>
    <w:p w14:paraId="2F3FB179" w14:textId="77777777" w:rsidR="00BA1566" w:rsidRDefault="00BA1566" w:rsidP="00BA1566">
      <w:pPr>
        <w:rPr>
          <w:sz w:val="36"/>
          <w:szCs w:val="36"/>
        </w:rPr>
      </w:pPr>
      <w:r>
        <w:rPr>
          <w:sz w:val="36"/>
          <w:szCs w:val="36"/>
        </w:rPr>
        <w:t>……………………………………………………………………………………………</w:t>
      </w:r>
    </w:p>
    <w:p w14:paraId="398830AC" w14:textId="77777777" w:rsidR="00BA1566" w:rsidRDefault="00BA1566" w:rsidP="00BA1566">
      <w:pPr>
        <w:rPr>
          <w:sz w:val="36"/>
          <w:szCs w:val="36"/>
        </w:rPr>
      </w:pPr>
    </w:p>
    <w:p w14:paraId="38C00C6E" w14:textId="77777777" w:rsidR="00BA1566" w:rsidRDefault="00BA1566" w:rsidP="00BA1566">
      <w:pPr>
        <w:rPr>
          <w:sz w:val="36"/>
          <w:szCs w:val="36"/>
        </w:rPr>
      </w:pPr>
      <w:r>
        <w:rPr>
          <w:sz w:val="36"/>
          <w:szCs w:val="36"/>
        </w:rPr>
        <w:t>…………………………………………………………………………………………..</w:t>
      </w:r>
    </w:p>
    <w:p w14:paraId="3AA9988D" w14:textId="77777777" w:rsidR="00BA1566" w:rsidRDefault="00BA1566" w:rsidP="00BA1566">
      <w:pPr>
        <w:rPr>
          <w:sz w:val="36"/>
          <w:szCs w:val="36"/>
        </w:rPr>
      </w:pPr>
    </w:p>
    <w:p w14:paraId="62C00851" w14:textId="77777777" w:rsidR="00BA1566" w:rsidRDefault="00BA1566" w:rsidP="00BA1566">
      <w:pPr>
        <w:rPr>
          <w:sz w:val="36"/>
          <w:szCs w:val="36"/>
        </w:rPr>
      </w:pPr>
      <w:r>
        <w:rPr>
          <w:sz w:val="36"/>
          <w:szCs w:val="36"/>
        </w:rPr>
        <w:lastRenderedPageBreak/>
        <w:t>Which Part (1-6) did you find the least helpful?</w:t>
      </w:r>
    </w:p>
    <w:p w14:paraId="7C0C0136" w14:textId="77777777" w:rsidR="00BA1566" w:rsidRDefault="00BA1566" w:rsidP="00BA1566">
      <w:pPr>
        <w:rPr>
          <w:sz w:val="36"/>
          <w:szCs w:val="36"/>
        </w:rPr>
      </w:pPr>
    </w:p>
    <w:p w14:paraId="73976322" w14:textId="77777777" w:rsidR="00BA1566" w:rsidRDefault="00BA1566" w:rsidP="00BA1566">
      <w:pPr>
        <w:rPr>
          <w:sz w:val="36"/>
          <w:szCs w:val="36"/>
        </w:rPr>
      </w:pPr>
      <w:r>
        <w:rPr>
          <w:sz w:val="36"/>
          <w:szCs w:val="36"/>
        </w:rPr>
        <w:t>……………………………………………………………………………………………</w:t>
      </w:r>
    </w:p>
    <w:p w14:paraId="11C30C8F" w14:textId="77777777" w:rsidR="00BA1566" w:rsidRDefault="00BA1566" w:rsidP="00BA1566">
      <w:pPr>
        <w:rPr>
          <w:sz w:val="36"/>
          <w:szCs w:val="36"/>
        </w:rPr>
      </w:pPr>
    </w:p>
    <w:p w14:paraId="02C59183" w14:textId="77777777" w:rsidR="00BA1566" w:rsidRDefault="00BA1566" w:rsidP="00BA1566">
      <w:pPr>
        <w:rPr>
          <w:sz w:val="36"/>
          <w:szCs w:val="36"/>
        </w:rPr>
      </w:pPr>
      <w:r>
        <w:rPr>
          <w:sz w:val="36"/>
          <w:szCs w:val="36"/>
        </w:rPr>
        <w:t>…………………………………………………………………………………………..</w:t>
      </w:r>
    </w:p>
    <w:p w14:paraId="706BED9C" w14:textId="77777777" w:rsidR="00BA1566" w:rsidRDefault="00BA1566" w:rsidP="00BA1566">
      <w:pPr>
        <w:rPr>
          <w:sz w:val="36"/>
          <w:szCs w:val="36"/>
        </w:rPr>
      </w:pPr>
    </w:p>
    <w:p w14:paraId="77875B27" w14:textId="77777777" w:rsidR="00BA1566" w:rsidRDefault="00BA1566" w:rsidP="00BA1566">
      <w:pPr>
        <w:rPr>
          <w:sz w:val="36"/>
          <w:szCs w:val="36"/>
        </w:rPr>
      </w:pPr>
      <w:r>
        <w:rPr>
          <w:sz w:val="36"/>
          <w:szCs w:val="36"/>
        </w:rPr>
        <w:t>……………………………………………………………………………………………</w:t>
      </w:r>
    </w:p>
    <w:p w14:paraId="1EC0E413" w14:textId="77777777" w:rsidR="00BA1566" w:rsidRDefault="00BA1566" w:rsidP="00BA1566">
      <w:pPr>
        <w:rPr>
          <w:sz w:val="36"/>
          <w:szCs w:val="36"/>
        </w:rPr>
      </w:pPr>
    </w:p>
    <w:p w14:paraId="68FA7EF2" w14:textId="77777777" w:rsidR="00BA1566" w:rsidRDefault="00BA1566" w:rsidP="00BA1566">
      <w:pPr>
        <w:rPr>
          <w:sz w:val="36"/>
          <w:szCs w:val="36"/>
        </w:rPr>
      </w:pPr>
      <w:r>
        <w:rPr>
          <w:sz w:val="36"/>
          <w:szCs w:val="36"/>
        </w:rPr>
        <w:t>……………………………………………………………………………………………</w:t>
      </w:r>
    </w:p>
    <w:p w14:paraId="6CE50625" w14:textId="77777777" w:rsidR="00BA1566" w:rsidRDefault="00BA1566" w:rsidP="00BA1566">
      <w:pPr>
        <w:rPr>
          <w:sz w:val="36"/>
          <w:szCs w:val="36"/>
        </w:rPr>
      </w:pPr>
    </w:p>
    <w:p w14:paraId="2929996D" w14:textId="77777777" w:rsidR="00BA1566" w:rsidRDefault="00BA1566" w:rsidP="00BA1566">
      <w:pPr>
        <w:rPr>
          <w:sz w:val="36"/>
          <w:szCs w:val="36"/>
        </w:rPr>
      </w:pPr>
      <w:r>
        <w:rPr>
          <w:sz w:val="36"/>
          <w:szCs w:val="36"/>
        </w:rPr>
        <w:t>……………………………………………………………………………………………</w:t>
      </w:r>
    </w:p>
    <w:p w14:paraId="3BEFB84D" w14:textId="77777777" w:rsidR="00BA1566" w:rsidRDefault="00BA1566" w:rsidP="00BA1566">
      <w:pPr>
        <w:rPr>
          <w:sz w:val="36"/>
          <w:szCs w:val="36"/>
        </w:rPr>
      </w:pPr>
    </w:p>
    <w:p w14:paraId="767E234F" w14:textId="77777777" w:rsidR="00BA1566" w:rsidRDefault="00BA1566" w:rsidP="00BA1566">
      <w:pPr>
        <w:rPr>
          <w:sz w:val="36"/>
          <w:szCs w:val="36"/>
        </w:rPr>
      </w:pPr>
      <w:r>
        <w:rPr>
          <w:sz w:val="36"/>
          <w:szCs w:val="36"/>
        </w:rPr>
        <w:t>……………………………………………………………………………………………</w:t>
      </w:r>
    </w:p>
    <w:p w14:paraId="601D7686" w14:textId="77777777" w:rsidR="00BA1566" w:rsidRDefault="00BA1566" w:rsidP="00BA1566">
      <w:pPr>
        <w:rPr>
          <w:sz w:val="36"/>
          <w:szCs w:val="36"/>
        </w:rPr>
      </w:pPr>
    </w:p>
    <w:p w14:paraId="6558D103" w14:textId="77777777" w:rsidR="00BA1566" w:rsidRDefault="00BA1566" w:rsidP="00BA1566">
      <w:pPr>
        <w:rPr>
          <w:sz w:val="36"/>
          <w:szCs w:val="36"/>
        </w:rPr>
      </w:pPr>
      <w:r>
        <w:rPr>
          <w:sz w:val="36"/>
          <w:szCs w:val="36"/>
        </w:rPr>
        <w:t>…………………………………………………………………………………………..</w:t>
      </w:r>
    </w:p>
    <w:p w14:paraId="1B57543B" w14:textId="77777777" w:rsidR="00BA1566" w:rsidRDefault="00BA1566" w:rsidP="00BA1566">
      <w:pPr>
        <w:rPr>
          <w:sz w:val="36"/>
          <w:szCs w:val="36"/>
        </w:rPr>
      </w:pPr>
    </w:p>
    <w:p w14:paraId="004723BE" w14:textId="77777777" w:rsidR="00BA1566" w:rsidRDefault="00BA1566" w:rsidP="00BA1566">
      <w:pPr>
        <w:rPr>
          <w:sz w:val="36"/>
          <w:szCs w:val="36"/>
        </w:rPr>
      </w:pPr>
      <w:r>
        <w:rPr>
          <w:sz w:val="36"/>
          <w:szCs w:val="36"/>
        </w:rPr>
        <w:t>……………………………………………………………………………………………</w:t>
      </w:r>
    </w:p>
    <w:p w14:paraId="4432EE5D" w14:textId="77777777" w:rsidR="00BA1566" w:rsidRDefault="00BA1566" w:rsidP="00BA1566">
      <w:pPr>
        <w:rPr>
          <w:sz w:val="36"/>
          <w:szCs w:val="36"/>
        </w:rPr>
      </w:pPr>
    </w:p>
    <w:p w14:paraId="70EF446B" w14:textId="77777777" w:rsidR="00BA1566" w:rsidRDefault="00BA1566" w:rsidP="00BA1566">
      <w:pPr>
        <w:rPr>
          <w:sz w:val="36"/>
          <w:szCs w:val="36"/>
        </w:rPr>
      </w:pPr>
      <w:r>
        <w:rPr>
          <w:sz w:val="36"/>
          <w:szCs w:val="36"/>
        </w:rPr>
        <w:t>……………………………………………………………………………………………</w:t>
      </w:r>
    </w:p>
    <w:p w14:paraId="2620B4E8" w14:textId="77777777" w:rsidR="00BA1566" w:rsidRDefault="00BA1566" w:rsidP="00BA1566">
      <w:pPr>
        <w:rPr>
          <w:sz w:val="36"/>
          <w:szCs w:val="36"/>
        </w:rPr>
      </w:pPr>
    </w:p>
    <w:p w14:paraId="4FC901D2" w14:textId="77777777" w:rsidR="00BA1566" w:rsidRDefault="00BA1566" w:rsidP="00BA1566">
      <w:pPr>
        <w:rPr>
          <w:sz w:val="36"/>
          <w:szCs w:val="36"/>
        </w:rPr>
      </w:pPr>
      <w:r>
        <w:rPr>
          <w:sz w:val="36"/>
          <w:szCs w:val="36"/>
        </w:rPr>
        <w:t>……………………………………………………………………………………………</w:t>
      </w:r>
    </w:p>
    <w:p w14:paraId="151E3D79" w14:textId="77777777" w:rsidR="00BA1566" w:rsidRDefault="00BA1566" w:rsidP="00BA1566">
      <w:pPr>
        <w:rPr>
          <w:sz w:val="36"/>
          <w:szCs w:val="36"/>
        </w:rPr>
      </w:pPr>
    </w:p>
    <w:p w14:paraId="19FEAD61" w14:textId="77777777" w:rsidR="00BA1566" w:rsidRDefault="00BA1566" w:rsidP="00BA1566">
      <w:pPr>
        <w:rPr>
          <w:sz w:val="36"/>
          <w:szCs w:val="36"/>
        </w:rPr>
      </w:pPr>
      <w:r>
        <w:rPr>
          <w:sz w:val="36"/>
          <w:szCs w:val="36"/>
        </w:rPr>
        <w:lastRenderedPageBreak/>
        <w:t>What changes do you think we can make to make each part more useful to you?</w:t>
      </w:r>
    </w:p>
    <w:p w14:paraId="5A4E27D8" w14:textId="77777777" w:rsidR="00BA1566" w:rsidRDefault="00BA1566" w:rsidP="00BA1566">
      <w:pPr>
        <w:rPr>
          <w:sz w:val="36"/>
          <w:szCs w:val="36"/>
        </w:rPr>
      </w:pPr>
    </w:p>
    <w:p w14:paraId="035B7FDC" w14:textId="77777777" w:rsidR="00BA1566" w:rsidRDefault="00BA1566" w:rsidP="00BA1566">
      <w:pPr>
        <w:rPr>
          <w:sz w:val="36"/>
          <w:szCs w:val="36"/>
        </w:rPr>
      </w:pPr>
      <w:r>
        <w:rPr>
          <w:sz w:val="36"/>
          <w:szCs w:val="36"/>
        </w:rPr>
        <w:t>1.</w:t>
      </w:r>
    </w:p>
    <w:p w14:paraId="6844CE19" w14:textId="77777777" w:rsidR="00BA1566" w:rsidRDefault="00BA1566" w:rsidP="00BA1566">
      <w:pPr>
        <w:rPr>
          <w:sz w:val="36"/>
          <w:szCs w:val="36"/>
        </w:rPr>
      </w:pPr>
    </w:p>
    <w:p w14:paraId="433C4166" w14:textId="77777777" w:rsidR="00BA1566" w:rsidRDefault="00BA1566" w:rsidP="00BA1566">
      <w:pPr>
        <w:rPr>
          <w:sz w:val="36"/>
          <w:szCs w:val="36"/>
        </w:rPr>
      </w:pPr>
    </w:p>
    <w:p w14:paraId="79A5B2C7" w14:textId="77777777" w:rsidR="00BA1566" w:rsidRDefault="00BA1566" w:rsidP="00BA1566">
      <w:pPr>
        <w:rPr>
          <w:sz w:val="36"/>
          <w:szCs w:val="36"/>
        </w:rPr>
      </w:pPr>
      <w:r>
        <w:rPr>
          <w:sz w:val="36"/>
          <w:szCs w:val="36"/>
        </w:rPr>
        <w:t>2.</w:t>
      </w:r>
    </w:p>
    <w:p w14:paraId="7A5CE5E1" w14:textId="77777777" w:rsidR="00BA1566" w:rsidRDefault="00BA1566" w:rsidP="00BA1566">
      <w:pPr>
        <w:rPr>
          <w:sz w:val="36"/>
          <w:szCs w:val="36"/>
        </w:rPr>
      </w:pPr>
    </w:p>
    <w:p w14:paraId="58EBEF75" w14:textId="77777777" w:rsidR="00BA1566" w:rsidRDefault="00BA1566" w:rsidP="00BA1566">
      <w:pPr>
        <w:rPr>
          <w:sz w:val="36"/>
          <w:szCs w:val="36"/>
        </w:rPr>
      </w:pPr>
    </w:p>
    <w:p w14:paraId="6E4E4C1E" w14:textId="77777777" w:rsidR="00BA1566" w:rsidRDefault="00BA1566" w:rsidP="00BA1566">
      <w:pPr>
        <w:rPr>
          <w:sz w:val="36"/>
          <w:szCs w:val="36"/>
        </w:rPr>
      </w:pPr>
      <w:r>
        <w:rPr>
          <w:sz w:val="36"/>
          <w:szCs w:val="36"/>
        </w:rPr>
        <w:t>3.</w:t>
      </w:r>
    </w:p>
    <w:p w14:paraId="198E03B4" w14:textId="6DEE719E" w:rsidR="00BA1566" w:rsidRDefault="00BA1566" w:rsidP="00BA1566">
      <w:pPr>
        <w:rPr>
          <w:sz w:val="36"/>
          <w:szCs w:val="36"/>
        </w:rPr>
      </w:pPr>
    </w:p>
    <w:p w14:paraId="6F89A4F2" w14:textId="77777777" w:rsidR="00C9601B" w:rsidRDefault="00C9601B" w:rsidP="00BA1566">
      <w:pPr>
        <w:rPr>
          <w:sz w:val="36"/>
          <w:szCs w:val="36"/>
        </w:rPr>
      </w:pPr>
    </w:p>
    <w:p w14:paraId="7830D77F" w14:textId="77777777" w:rsidR="00BA1566" w:rsidRDefault="00BA1566" w:rsidP="00BA1566">
      <w:pPr>
        <w:rPr>
          <w:sz w:val="36"/>
          <w:szCs w:val="36"/>
        </w:rPr>
      </w:pPr>
      <w:r>
        <w:rPr>
          <w:sz w:val="36"/>
          <w:szCs w:val="36"/>
        </w:rPr>
        <w:t>4.</w:t>
      </w:r>
    </w:p>
    <w:p w14:paraId="04C80B71" w14:textId="77777777" w:rsidR="00BA1566" w:rsidRDefault="00BA1566" w:rsidP="00BA1566">
      <w:pPr>
        <w:rPr>
          <w:sz w:val="36"/>
          <w:szCs w:val="36"/>
        </w:rPr>
      </w:pPr>
    </w:p>
    <w:p w14:paraId="003A9411" w14:textId="77777777" w:rsidR="00BA1566" w:rsidRDefault="00BA1566" w:rsidP="00BA1566">
      <w:pPr>
        <w:rPr>
          <w:sz w:val="36"/>
          <w:szCs w:val="36"/>
        </w:rPr>
      </w:pPr>
    </w:p>
    <w:p w14:paraId="624EF39D" w14:textId="77777777" w:rsidR="00BA1566" w:rsidRDefault="00BA1566" w:rsidP="00BA1566">
      <w:pPr>
        <w:rPr>
          <w:sz w:val="36"/>
          <w:szCs w:val="36"/>
        </w:rPr>
      </w:pPr>
      <w:r>
        <w:rPr>
          <w:sz w:val="36"/>
          <w:szCs w:val="36"/>
        </w:rPr>
        <w:t>5.</w:t>
      </w:r>
    </w:p>
    <w:p w14:paraId="09E4CB05" w14:textId="77777777" w:rsidR="00BA1566" w:rsidRDefault="00BA1566" w:rsidP="00BA1566">
      <w:pPr>
        <w:rPr>
          <w:sz w:val="36"/>
          <w:szCs w:val="36"/>
        </w:rPr>
      </w:pPr>
    </w:p>
    <w:p w14:paraId="1394A1A4" w14:textId="77777777" w:rsidR="00BA1566" w:rsidRDefault="00BA1566" w:rsidP="00BA1566">
      <w:pPr>
        <w:rPr>
          <w:sz w:val="36"/>
          <w:szCs w:val="36"/>
        </w:rPr>
      </w:pPr>
    </w:p>
    <w:p w14:paraId="4809DD14" w14:textId="77777777" w:rsidR="00BA1566" w:rsidRDefault="00BA1566" w:rsidP="00BA1566">
      <w:pPr>
        <w:rPr>
          <w:sz w:val="36"/>
          <w:szCs w:val="36"/>
        </w:rPr>
      </w:pPr>
      <w:r>
        <w:rPr>
          <w:sz w:val="36"/>
          <w:szCs w:val="36"/>
        </w:rPr>
        <w:t>6.</w:t>
      </w:r>
    </w:p>
    <w:p w14:paraId="3D733390" w14:textId="77777777" w:rsidR="00BA1566" w:rsidRDefault="00BA1566" w:rsidP="00BA1566">
      <w:pPr>
        <w:rPr>
          <w:sz w:val="36"/>
          <w:szCs w:val="36"/>
        </w:rPr>
      </w:pPr>
    </w:p>
    <w:p w14:paraId="078DF95A" w14:textId="77777777" w:rsidR="00BA1566" w:rsidRDefault="00BA1566" w:rsidP="00BA1566">
      <w:pPr>
        <w:rPr>
          <w:sz w:val="36"/>
          <w:szCs w:val="36"/>
        </w:rPr>
      </w:pPr>
    </w:p>
    <w:p w14:paraId="6CA3A398" w14:textId="77777777" w:rsidR="00BA1566" w:rsidRDefault="00BA1566" w:rsidP="00BA1566">
      <w:pPr>
        <w:rPr>
          <w:sz w:val="36"/>
          <w:szCs w:val="36"/>
        </w:rPr>
      </w:pPr>
    </w:p>
    <w:p w14:paraId="7F5008CA" w14:textId="77777777" w:rsidR="00BA1566" w:rsidRDefault="00BA1566" w:rsidP="00BA1566">
      <w:pPr>
        <w:rPr>
          <w:sz w:val="36"/>
          <w:szCs w:val="36"/>
        </w:rPr>
      </w:pPr>
      <w:r>
        <w:rPr>
          <w:sz w:val="36"/>
          <w:szCs w:val="36"/>
        </w:rPr>
        <w:lastRenderedPageBreak/>
        <w:t xml:space="preserve">If you found it helpful which </w:t>
      </w:r>
      <w:proofErr w:type="gramStart"/>
      <w:r>
        <w:rPr>
          <w:sz w:val="36"/>
          <w:szCs w:val="36"/>
        </w:rPr>
        <w:t>parts</w:t>
      </w:r>
      <w:proofErr w:type="gramEnd"/>
      <w:r>
        <w:rPr>
          <w:sz w:val="36"/>
          <w:szCs w:val="36"/>
        </w:rPr>
        <w:t xml:space="preserve"> do you think you will continue to use?</w:t>
      </w:r>
    </w:p>
    <w:p w14:paraId="3C6E2113" w14:textId="77777777" w:rsidR="00BA1566" w:rsidRDefault="00BA1566" w:rsidP="00BA1566">
      <w:pPr>
        <w:rPr>
          <w:sz w:val="36"/>
          <w:szCs w:val="36"/>
        </w:rPr>
      </w:pPr>
    </w:p>
    <w:p w14:paraId="0BCAFDAC" w14:textId="77777777" w:rsidR="00BA1566" w:rsidRDefault="00BA1566" w:rsidP="00BA1566">
      <w:pPr>
        <w:rPr>
          <w:sz w:val="36"/>
          <w:szCs w:val="36"/>
        </w:rPr>
      </w:pPr>
      <w:r>
        <w:rPr>
          <w:sz w:val="36"/>
          <w:szCs w:val="36"/>
        </w:rPr>
        <w:t>……………………………………………………………………………………………</w:t>
      </w:r>
    </w:p>
    <w:p w14:paraId="0572618A" w14:textId="77777777" w:rsidR="00BA1566" w:rsidRDefault="00BA1566" w:rsidP="00BA1566">
      <w:pPr>
        <w:rPr>
          <w:sz w:val="36"/>
          <w:szCs w:val="36"/>
        </w:rPr>
      </w:pPr>
    </w:p>
    <w:p w14:paraId="1014AB80" w14:textId="77777777" w:rsidR="00BA1566" w:rsidRDefault="00BA1566" w:rsidP="00BA1566">
      <w:pPr>
        <w:rPr>
          <w:sz w:val="36"/>
          <w:szCs w:val="36"/>
        </w:rPr>
      </w:pPr>
      <w:r>
        <w:rPr>
          <w:sz w:val="36"/>
          <w:szCs w:val="36"/>
        </w:rPr>
        <w:t>……………………………………………………………………………………………</w:t>
      </w:r>
    </w:p>
    <w:p w14:paraId="0404021B" w14:textId="77777777" w:rsidR="00BA1566" w:rsidRDefault="00BA1566" w:rsidP="00BA1566">
      <w:pPr>
        <w:rPr>
          <w:sz w:val="36"/>
          <w:szCs w:val="36"/>
        </w:rPr>
      </w:pPr>
    </w:p>
    <w:p w14:paraId="28D1668E" w14:textId="77777777" w:rsidR="00BA1566" w:rsidRDefault="00BA1566" w:rsidP="00BA1566">
      <w:pPr>
        <w:rPr>
          <w:sz w:val="36"/>
          <w:szCs w:val="36"/>
        </w:rPr>
      </w:pPr>
      <w:r>
        <w:rPr>
          <w:sz w:val="36"/>
          <w:szCs w:val="36"/>
        </w:rPr>
        <w:t>…………………………………………………………………………………………..</w:t>
      </w:r>
    </w:p>
    <w:p w14:paraId="04581787" w14:textId="77777777" w:rsidR="00BA1566" w:rsidRDefault="00BA1566" w:rsidP="00BA1566">
      <w:pPr>
        <w:rPr>
          <w:sz w:val="36"/>
          <w:szCs w:val="36"/>
        </w:rPr>
      </w:pPr>
    </w:p>
    <w:p w14:paraId="428B4386" w14:textId="77777777" w:rsidR="00BA1566" w:rsidRDefault="00BA1566" w:rsidP="00BA1566">
      <w:pPr>
        <w:rPr>
          <w:sz w:val="36"/>
          <w:szCs w:val="36"/>
        </w:rPr>
      </w:pPr>
      <w:r>
        <w:rPr>
          <w:sz w:val="36"/>
          <w:szCs w:val="36"/>
        </w:rPr>
        <w:t>……………………………………………………………………………………………</w:t>
      </w:r>
    </w:p>
    <w:p w14:paraId="73AA4F55" w14:textId="77777777" w:rsidR="00BA1566" w:rsidRDefault="00BA1566" w:rsidP="00BA1566">
      <w:pPr>
        <w:rPr>
          <w:sz w:val="36"/>
          <w:szCs w:val="36"/>
        </w:rPr>
      </w:pPr>
    </w:p>
    <w:p w14:paraId="67B2600B" w14:textId="77777777" w:rsidR="00BA1566" w:rsidRDefault="00BA1566" w:rsidP="00BA1566">
      <w:pPr>
        <w:rPr>
          <w:sz w:val="36"/>
          <w:szCs w:val="36"/>
        </w:rPr>
      </w:pPr>
      <w:r>
        <w:rPr>
          <w:sz w:val="36"/>
          <w:szCs w:val="36"/>
        </w:rPr>
        <w:t>……………………………………………………………………………………………</w:t>
      </w:r>
    </w:p>
    <w:p w14:paraId="411B830D" w14:textId="77777777" w:rsidR="00BA1566" w:rsidRDefault="00BA1566" w:rsidP="00BA1566">
      <w:pPr>
        <w:rPr>
          <w:sz w:val="36"/>
          <w:szCs w:val="36"/>
        </w:rPr>
      </w:pPr>
    </w:p>
    <w:p w14:paraId="577F69A1" w14:textId="77777777" w:rsidR="00BA1566" w:rsidRDefault="00BA1566" w:rsidP="00BA1566">
      <w:pPr>
        <w:rPr>
          <w:sz w:val="36"/>
          <w:szCs w:val="36"/>
        </w:rPr>
      </w:pPr>
      <w:r>
        <w:rPr>
          <w:sz w:val="36"/>
          <w:szCs w:val="36"/>
        </w:rPr>
        <w:t>What additional support could we offer?</w:t>
      </w:r>
    </w:p>
    <w:p w14:paraId="4E043282" w14:textId="77777777" w:rsidR="00BA1566" w:rsidRDefault="00BA1566" w:rsidP="00BA1566">
      <w:pPr>
        <w:rPr>
          <w:sz w:val="36"/>
          <w:szCs w:val="36"/>
        </w:rPr>
      </w:pPr>
    </w:p>
    <w:p w14:paraId="12128A15" w14:textId="77777777" w:rsidR="00BA1566" w:rsidRDefault="00BA1566" w:rsidP="00BA1566">
      <w:pPr>
        <w:rPr>
          <w:sz w:val="36"/>
          <w:szCs w:val="36"/>
        </w:rPr>
      </w:pPr>
      <w:r>
        <w:rPr>
          <w:sz w:val="36"/>
          <w:szCs w:val="36"/>
        </w:rPr>
        <w:t>……………………………………………………………………………………………</w:t>
      </w:r>
    </w:p>
    <w:p w14:paraId="6C480DD6" w14:textId="77777777" w:rsidR="00BA1566" w:rsidRDefault="00BA1566" w:rsidP="00BA1566">
      <w:pPr>
        <w:rPr>
          <w:sz w:val="36"/>
          <w:szCs w:val="36"/>
        </w:rPr>
      </w:pPr>
    </w:p>
    <w:p w14:paraId="2347AC27" w14:textId="77777777" w:rsidR="00BA1566" w:rsidRDefault="00BA1566" w:rsidP="00BA1566">
      <w:pPr>
        <w:rPr>
          <w:sz w:val="36"/>
          <w:szCs w:val="36"/>
        </w:rPr>
      </w:pPr>
      <w:r>
        <w:rPr>
          <w:sz w:val="36"/>
          <w:szCs w:val="36"/>
        </w:rPr>
        <w:t>……………………………………………………………………………………………</w:t>
      </w:r>
    </w:p>
    <w:p w14:paraId="0FA40CBE" w14:textId="77777777" w:rsidR="00BA1566" w:rsidRDefault="00BA1566" w:rsidP="00BA1566">
      <w:pPr>
        <w:rPr>
          <w:sz w:val="36"/>
          <w:szCs w:val="36"/>
        </w:rPr>
      </w:pPr>
    </w:p>
    <w:p w14:paraId="23898DD2" w14:textId="77777777" w:rsidR="00BA1566" w:rsidRDefault="00BA1566" w:rsidP="00BA1566">
      <w:pPr>
        <w:rPr>
          <w:sz w:val="36"/>
          <w:szCs w:val="36"/>
        </w:rPr>
      </w:pPr>
      <w:r>
        <w:rPr>
          <w:sz w:val="36"/>
          <w:szCs w:val="36"/>
        </w:rPr>
        <w:t>……………………………………………………………………………………………</w:t>
      </w:r>
    </w:p>
    <w:p w14:paraId="6F127EFD" w14:textId="77777777" w:rsidR="00BA1566" w:rsidRDefault="00BA1566" w:rsidP="00BA1566">
      <w:pPr>
        <w:rPr>
          <w:sz w:val="36"/>
          <w:szCs w:val="36"/>
        </w:rPr>
      </w:pPr>
    </w:p>
    <w:p w14:paraId="507611FF" w14:textId="45FD59A9" w:rsidR="00BA1566" w:rsidRPr="00BA1566" w:rsidRDefault="00BA1566" w:rsidP="00C9601B">
      <w:pPr>
        <w:rPr>
          <w:rFonts w:cstheme="minorHAnsi"/>
          <w:b/>
          <w:bCs/>
          <w:sz w:val="24"/>
          <w:szCs w:val="24"/>
          <w:lang w:val="en-US"/>
        </w:rPr>
      </w:pPr>
      <w:r>
        <w:rPr>
          <w:sz w:val="36"/>
          <w:szCs w:val="36"/>
        </w:rPr>
        <w:t>…………………………………………………………………………………………..</w:t>
      </w:r>
    </w:p>
    <w:sectPr w:rsidR="00BA1566" w:rsidRPr="00BA1566" w:rsidSect="008E78D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EFCE" w14:textId="77777777" w:rsidR="00B47660" w:rsidRDefault="00B47660" w:rsidP="00B47660">
      <w:pPr>
        <w:spacing w:after="0" w:line="240" w:lineRule="auto"/>
      </w:pPr>
      <w:r>
        <w:separator/>
      </w:r>
    </w:p>
  </w:endnote>
  <w:endnote w:type="continuationSeparator" w:id="0">
    <w:p w14:paraId="02813586" w14:textId="77777777" w:rsidR="00B47660" w:rsidRDefault="00B47660" w:rsidP="00B4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751"/>
      <w:docPartObj>
        <w:docPartGallery w:val="Page Numbers (Bottom of Page)"/>
        <w:docPartUnique/>
      </w:docPartObj>
    </w:sdtPr>
    <w:sdtEndPr>
      <w:rPr>
        <w:noProof/>
      </w:rPr>
    </w:sdtEndPr>
    <w:sdtContent>
      <w:p w14:paraId="5B0F34B6" w14:textId="1A10C5FF" w:rsidR="00652A16" w:rsidRDefault="00652A16">
        <w:pPr>
          <w:pStyle w:val="Footer"/>
          <w:jc w:val="right"/>
        </w:pPr>
        <w:r>
          <w:fldChar w:fldCharType="begin"/>
        </w:r>
        <w:r>
          <w:instrText xml:space="preserve"> PAGE   \* MERGEFORMAT </w:instrText>
        </w:r>
        <w:r>
          <w:fldChar w:fldCharType="separate"/>
        </w:r>
        <w:r w:rsidR="00817042">
          <w:rPr>
            <w:noProof/>
          </w:rPr>
          <w:t>18</w:t>
        </w:r>
        <w:r>
          <w:rPr>
            <w:noProof/>
          </w:rPr>
          <w:fldChar w:fldCharType="end"/>
        </w:r>
      </w:p>
    </w:sdtContent>
  </w:sdt>
  <w:p w14:paraId="17EEADD9" w14:textId="77777777" w:rsidR="00652A16" w:rsidRDefault="00652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0F4E" w14:textId="77777777" w:rsidR="00B47660" w:rsidRDefault="00B47660" w:rsidP="00B47660">
      <w:pPr>
        <w:spacing w:after="0" w:line="240" w:lineRule="auto"/>
      </w:pPr>
      <w:r>
        <w:separator/>
      </w:r>
    </w:p>
  </w:footnote>
  <w:footnote w:type="continuationSeparator" w:id="0">
    <w:p w14:paraId="6DB9E67E" w14:textId="77777777" w:rsidR="00B47660" w:rsidRDefault="00B47660" w:rsidP="00B47660">
      <w:pPr>
        <w:spacing w:after="0" w:line="240" w:lineRule="auto"/>
      </w:pPr>
      <w:r>
        <w:continuationSeparator/>
      </w:r>
    </w:p>
  </w:footnote>
  <w:footnote w:id="1">
    <w:p w14:paraId="3F0D1C0F" w14:textId="0FEA2536" w:rsidR="008C288A" w:rsidRPr="008C288A" w:rsidRDefault="008C288A">
      <w:pPr>
        <w:pStyle w:val="FootnoteText"/>
        <w:rPr>
          <w:lang w:val="en-US"/>
        </w:rPr>
      </w:pPr>
      <w:r>
        <w:rPr>
          <w:rStyle w:val="FootnoteReference"/>
        </w:rPr>
        <w:footnoteRef/>
      </w:r>
      <w:r>
        <w:t xml:space="preserve"> </w:t>
      </w:r>
      <w:r w:rsidRPr="001D4947">
        <w:rPr>
          <w:highlight w:val="yellow"/>
          <w:lang w:val="en-US"/>
        </w:rPr>
        <w:t xml:space="preserve">Institute of Criminology, University of </w:t>
      </w:r>
      <w:r w:rsidRPr="00AE03B6">
        <w:rPr>
          <w:highlight w:val="yellow"/>
          <w:lang w:val="en-US"/>
        </w:rPr>
        <w:t>Cambridge</w:t>
      </w:r>
      <w:r w:rsidR="00AE03B6" w:rsidRPr="00AE03B6">
        <w:rPr>
          <w:highlight w:val="yellow"/>
          <w:lang w:val="en-US"/>
        </w:rPr>
        <w:t xml:space="preserve"> and </w:t>
      </w:r>
      <w:r w:rsidR="00AE03B6">
        <w:rPr>
          <w:highlight w:val="yellow"/>
          <w:lang w:val="en-US"/>
        </w:rPr>
        <w:t xml:space="preserve">independent </w:t>
      </w:r>
      <w:r w:rsidR="00AE03B6" w:rsidRPr="00AE03B6">
        <w:rPr>
          <w:highlight w:val="yellow"/>
          <w:lang w:val="en-US"/>
        </w:rPr>
        <w:t xml:space="preserve">consultant on </w:t>
      </w:r>
      <w:proofErr w:type="spellStart"/>
      <w:r w:rsidR="00AE03B6" w:rsidRPr="00AE03B6">
        <w:rPr>
          <w:highlight w:val="yellow"/>
          <w:lang w:val="en-US"/>
        </w:rPr>
        <w:t>ReSeT</w:t>
      </w:r>
      <w:proofErr w:type="spellEnd"/>
      <w:r w:rsidR="00AE03B6" w:rsidRPr="00AE03B6">
        <w:rPr>
          <w:highlight w:val="yellow"/>
          <w:lang w:val="en-US"/>
        </w:rPr>
        <w:t xml:space="preserve"> project</w:t>
      </w:r>
    </w:p>
  </w:footnote>
  <w:footnote w:id="2">
    <w:p w14:paraId="1D6EB144" w14:textId="3B87F167" w:rsidR="00B47660" w:rsidRPr="00B47660" w:rsidRDefault="00B47660">
      <w:pPr>
        <w:pStyle w:val="FootnoteText"/>
        <w:rPr>
          <w:lang w:val="en-US"/>
        </w:rPr>
      </w:pPr>
      <w:r w:rsidRPr="00F265D6">
        <w:rPr>
          <w:rStyle w:val="FootnoteReference"/>
        </w:rPr>
        <w:footnoteRef/>
      </w:r>
      <w:r w:rsidRPr="00F265D6">
        <w:t xml:space="preserve"> </w:t>
      </w:r>
      <w:r w:rsidR="00F265D6" w:rsidRPr="00F265D6">
        <w:t>‘</w:t>
      </w:r>
      <w:r w:rsidR="00F265D6" w:rsidRPr="00F265D6">
        <w:rPr>
          <w:rFonts w:ascii="Arial" w:hAnsi="Arial" w:cs="Arial"/>
          <w:color w:val="000000"/>
          <w:sz w:val="18"/>
          <w:szCs w:val="18"/>
          <w:shd w:val="clear" w:color="auto" w:fill="F4EFE9"/>
        </w:rPr>
        <w:t xml:space="preserve">Porticus was established in 1995 to professionally coordinate and develop philanthropic activities of </w:t>
      </w:r>
      <w:proofErr w:type="spellStart"/>
      <w:r w:rsidR="00F265D6" w:rsidRPr="00F265D6">
        <w:rPr>
          <w:rFonts w:ascii="Arial" w:hAnsi="Arial" w:cs="Arial"/>
          <w:color w:val="000000"/>
          <w:sz w:val="18"/>
          <w:szCs w:val="18"/>
          <w:shd w:val="clear" w:color="auto" w:fill="F4EFE9"/>
        </w:rPr>
        <w:t>Brenninkmeijer</w:t>
      </w:r>
      <w:proofErr w:type="spellEnd"/>
      <w:r w:rsidR="00F265D6" w:rsidRPr="00F265D6">
        <w:rPr>
          <w:rFonts w:ascii="Arial" w:hAnsi="Arial" w:cs="Arial"/>
          <w:color w:val="000000"/>
          <w:sz w:val="18"/>
          <w:szCs w:val="18"/>
          <w:shd w:val="clear" w:color="auto" w:fill="F4EFE9"/>
        </w:rPr>
        <w:t xml:space="preserve"> family business owners.’ https://www.porticus.com</w:t>
      </w:r>
    </w:p>
  </w:footnote>
  <w:footnote w:id="3">
    <w:p w14:paraId="66BB1BAE" w14:textId="470F5380" w:rsidR="00B47660" w:rsidRPr="00B47660" w:rsidRDefault="00B47660">
      <w:pPr>
        <w:pStyle w:val="FootnoteText"/>
        <w:rPr>
          <w:lang w:val="en-US"/>
        </w:rPr>
      </w:pPr>
      <w:r w:rsidRPr="0075129C">
        <w:rPr>
          <w:rStyle w:val="FootnoteReference"/>
          <w:highlight w:val="yellow"/>
        </w:rPr>
        <w:footnoteRef/>
      </w:r>
      <w:r w:rsidRPr="0075129C">
        <w:rPr>
          <w:highlight w:val="yellow"/>
        </w:rPr>
        <w:t xml:space="preserve"> </w:t>
      </w:r>
      <w:r w:rsidR="00AE306D" w:rsidRPr="0075129C">
        <w:rPr>
          <w:highlight w:val="yellow"/>
        </w:rPr>
        <w:t>C2C was established in</w:t>
      </w:r>
      <w:r w:rsidR="0075129C" w:rsidRPr="0075129C">
        <w:rPr>
          <w:highlight w:val="yellow"/>
        </w:rPr>
        <w:t xml:space="preserve"> 2020</w:t>
      </w:r>
      <w:r w:rsidR="00AE306D" w:rsidRPr="0075129C">
        <w:rPr>
          <w:highlight w:val="yellow"/>
        </w:rPr>
        <w:t xml:space="preserve"> to</w:t>
      </w:r>
      <w:r w:rsidR="0075129C" w:rsidRPr="0075129C">
        <w:rPr>
          <w:highlight w:val="yellow"/>
        </w:rPr>
        <w:t xml:space="preserve"> develop RP training for offender populations.</w:t>
      </w:r>
      <w:r w:rsidR="00AE306D">
        <w:t xml:space="preserve"> </w:t>
      </w:r>
    </w:p>
  </w:footnote>
  <w:footnote w:id="4">
    <w:p w14:paraId="7E186878" w14:textId="77777777" w:rsidR="00E62780" w:rsidRPr="0026718E" w:rsidRDefault="00E62780" w:rsidP="00E62780">
      <w:pPr>
        <w:pStyle w:val="FootnoteText"/>
        <w:rPr>
          <w:lang w:val="en-US"/>
        </w:rPr>
      </w:pPr>
      <w:r>
        <w:rPr>
          <w:rStyle w:val="FootnoteReference"/>
        </w:rPr>
        <w:footnoteRef/>
      </w:r>
      <w:r>
        <w:rPr>
          <w:lang w:val="en-US"/>
        </w:rPr>
        <w:t xml:space="preserve"> restorativeengagementforum.com/events/</w:t>
      </w:r>
    </w:p>
  </w:footnote>
  <w:footnote w:id="5">
    <w:p w14:paraId="7F593199" w14:textId="029E3064" w:rsidR="00971AC6" w:rsidRPr="00DD0F8C" w:rsidRDefault="00971AC6">
      <w:pPr>
        <w:pStyle w:val="FootnoteText"/>
        <w:rPr>
          <w:lang w:val="en-US"/>
        </w:rPr>
      </w:pPr>
      <w:r w:rsidRPr="00DD0F8C">
        <w:rPr>
          <w:rStyle w:val="FootnoteReference"/>
        </w:rPr>
        <w:footnoteRef/>
      </w:r>
      <w:r w:rsidRPr="00DD0F8C">
        <w:t xml:space="preserve"> </w:t>
      </w:r>
      <w:hyperlink r:id="rId1" w:history="1">
        <w:r w:rsidRPr="00DD0F8C">
          <w:rPr>
            <w:color w:val="000000" w:themeColor="text1"/>
            <w:u w:val="single"/>
          </w:rPr>
          <w:t>Coronavirus (COVID-19) and prisons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E443" w14:textId="75DA4E01" w:rsidR="006A5190" w:rsidRDefault="002F099C">
    <w:pPr>
      <w:pStyle w:val="Header"/>
    </w:pPr>
    <w:r>
      <w:t xml:space="preserve">C2C </w:t>
    </w:r>
    <w:proofErr w:type="spellStart"/>
    <w:r w:rsidR="006A5190">
      <w:t>ReSeT</w:t>
    </w:r>
    <w:proofErr w:type="spellEnd"/>
    <w:r w:rsidR="006A5190">
      <w:t xml:space="preserve"> Process Evaluation Report</w:t>
    </w:r>
  </w:p>
  <w:p w14:paraId="0A758E6A" w14:textId="77777777" w:rsidR="00652A16" w:rsidRDefault="00652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A3A"/>
    <w:multiLevelType w:val="multilevel"/>
    <w:tmpl w:val="CD4A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37D8F"/>
    <w:multiLevelType w:val="hybridMultilevel"/>
    <w:tmpl w:val="6C0EF746"/>
    <w:lvl w:ilvl="0" w:tplc="F2B838BC">
      <w:start w:val="1"/>
      <w:numFmt w:val="bullet"/>
      <w:lvlText w:val=" "/>
      <w:lvlJc w:val="left"/>
      <w:pPr>
        <w:tabs>
          <w:tab w:val="num" w:pos="720"/>
        </w:tabs>
        <w:ind w:left="720" w:hanging="360"/>
      </w:pPr>
      <w:rPr>
        <w:rFonts w:ascii="Tw Cen MT" w:hAnsi="Tw Cen MT" w:hint="default"/>
      </w:rPr>
    </w:lvl>
    <w:lvl w:ilvl="1" w:tplc="EB4A3968" w:tentative="1">
      <w:start w:val="1"/>
      <w:numFmt w:val="bullet"/>
      <w:lvlText w:val=" "/>
      <w:lvlJc w:val="left"/>
      <w:pPr>
        <w:tabs>
          <w:tab w:val="num" w:pos="1440"/>
        </w:tabs>
        <w:ind w:left="1440" w:hanging="360"/>
      </w:pPr>
      <w:rPr>
        <w:rFonts w:ascii="Tw Cen MT" w:hAnsi="Tw Cen MT" w:hint="default"/>
      </w:rPr>
    </w:lvl>
    <w:lvl w:ilvl="2" w:tplc="B2F4EEEA" w:tentative="1">
      <w:start w:val="1"/>
      <w:numFmt w:val="bullet"/>
      <w:lvlText w:val=" "/>
      <w:lvlJc w:val="left"/>
      <w:pPr>
        <w:tabs>
          <w:tab w:val="num" w:pos="2160"/>
        </w:tabs>
        <w:ind w:left="2160" w:hanging="360"/>
      </w:pPr>
      <w:rPr>
        <w:rFonts w:ascii="Tw Cen MT" w:hAnsi="Tw Cen MT" w:hint="default"/>
      </w:rPr>
    </w:lvl>
    <w:lvl w:ilvl="3" w:tplc="4C9A40FE" w:tentative="1">
      <w:start w:val="1"/>
      <w:numFmt w:val="bullet"/>
      <w:lvlText w:val=" "/>
      <w:lvlJc w:val="left"/>
      <w:pPr>
        <w:tabs>
          <w:tab w:val="num" w:pos="2880"/>
        </w:tabs>
        <w:ind w:left="2880" w:hanging="360"/>
      </w:pPr>
      <w:rPr>
        <w:rFonts w:ascii="Tw Cen MT" w:hAnsi="Tw Cen MT" w:hint="default"/>
      </w:rPr>
    </w:lvl>
    <w:lvl w:ilvl="4" w:tplc="D01E8976" w:tentative="1">
      <w:start w:val="1"/>
      <w:numFmt w:val="bullet"/>
      <w:lvlText w:val=" "/>
      <w:lvlJc w:val="left"/>
      <w:pPr>
        <w:tabs>
          <w:tab w:val="num" w:pos="3600"/>
        </w:tabs>
        <w:ind w:left="3600" w:hanging="360"/>
      </w:pPr>
      <w:rPr>
        <w:rFonts w:ascii="Tw Cen MT" w:hAnsi="Tw Cen MT" w:hint="default"/>
      </w:rPr>
    </w:lvl>
    <w:lvl w:ilvl="5" w:tplc="0C0205FC" w:tentative="1">
      <w:start w:val="1"/>
      <w:numFmt w:val="bullet"/>
      <w:lvlText w:val=" "/>
      <w:lvlJc w:val="left"/>
      <w:pPr>
        <w:tabs>
          <w:tab w:val="num" w:pos="4320"/>
        </w:tabs>
        <w:ind w:left="4320" w:hanging="360"/>
      </w:pPr>
      <w:rPr>
        <w:rFonts w:ascii="Tw Cen MT" w:hAnsi="Tw Cen MT" w:hint="default"/>
      </w:rPr>
    </w:lvl>
    <w:lvl w:ilvl="6" w:tplc="0B3AF72A" w:tentative="1">
      <w:start w:val="1"/>
      <w:numFmt w:val="bullet"/>
      <w:lvlText w:val=" "/>
      <w:lvlJc w:val="left"/>
      <w:pPr>
        <w:tabs>
          <w:tab w:val="num" w:pos="5040"/>
        </w:tabs>
        <w:ind w:left="5040" w:hanging="360"/>
      </w:pPr>
      <w:rPr>
        <w:rFonts w:ascii="Tw Cen MT" w:hAnsi="Tw Cen MT" w:hint="default"/>
      </w:rPr>
    </w:lvl>
    <w:lvl w:ilvl="7" w:tplc="B198BF5A" w:tentative="1">
      <w:start w:val="1"/>
      <w:numFmt w:val="bullet"/>
      <w:lvlText w:val=" "/>
      <w:lvlJc w:val="left"/>
      <w:pPr>
        <w:tabs>
          <w:tab w:val="num" w:pos="5760"/>
        </w:tabs>
        <w:ind w:left="5760" w:hanging="360"/>
      </w:pPr>
      <w:rPr>
        <w:rFonts w:ascii="Tw Cen MT" w:hAnsi="Tw Cen MT" w:hint="default"/>
      </w:rPr>
    </w:lvl>
    <w:lvl w:ilvl="8" w:tplc="690C7A54"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0DD25242"/>
    <w:multiLevelType w:val="hybridMultilevel"/>
    <w:tmpl w:val="F030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5822"/>
    <w:multiLevelType w:val="hybridMultilevel"/>
    <w:tmpl w:val="6D861C4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A0E38"/>
    <w:multiLevelType w:val="hybridMultilevel"/>
    <w:tmpl w:val="43E4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93EA5"/>
    <w:multiLevelType w:val="hybridMultilevel"/>
    <w:tmpl w:val="2572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7BB3"/>
    <w:multiLevelType w:val="hybridMultilevel"/>
    <w:tmpl w:val="AC4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17503"/>
    <w:multiLevelType w:val="hybridMultilevel"/>
    <w:tmpl w:val="76F2ADDE"/>
    <w:lvl w:ilvl="0" w:tplc="A8FA0056">
      <w:start w:val="1"/>
      <w:numFmt w:val="bullet"/>
      <w:lvlText w:val=" "/>
      <w:lvlJc w:val="left"/>
      <w:pPr>
        <w:tabs>
          <w:tab w:val="num" w:pos="720"/>
        </w:tabs>
        <w:ind w:left="720" w:hanging="360"/>
      </w:pPr>
      <w:rPr>
        <w:rFonts w:ascii="Tw Cen MT" w:hAnsi="Tw Cen MT" w:hint="default"/>
      </w:rPr>
    </w:lvl>
    <w:lvl w:ilvl="1" w:tplc="5F0839AC" w:tentative="1">
      <w:start w:val="1"/>
      <w:numFmt w:val="bullet"/>
      <w:lvlText w:val=" "/>
      <w:lvlJc w:val="left"/>
      <w:pPr>
        <w:tabs>
          <w:tab w:val="num" w:pos="1440"/>
        </w:tabs>
        <w:ind w:left="1440" w:hanging="360"/>
      </w:pPr>
      <w:rPr>
        <w:rFonts w:ascii="Tw Cen MT" w:hAnsi="Tw Cen MT" w:hint="default"/>
      </w:rPr>
    </w:lvl>
    <w:lvl w:ilvl="2" w:tplc="E092D676" w:tentative="1">
      <w:start w:val="1"/>
      <w:numFmt w:val="bullet"/>
      <w:lvlText w:val=" "/>
      <w:lvlJc w:val="left"/>
      <w:pPr>
        <w:tabs>
          <w:tab w:val="num" w:pos="2160"/>
        </w:tabs>
        <w:ind w:left="2160" w:hanging="360"/>
      </w:pPr>
      <w:rPr>
        <w:rFonts w:ascii="Tw Cen MT" w:hAnsi="Tw Cen MT" w:hint="default"/>
      </w:rPr>
    </w:lvl>
    <w:lvl w:ilvl="3" w:tplc="25FA34B8" w:tentative="1">
      <w:start w:val="1"/>
      <w:numFmt w:val="bullet"/>
      <w:lvlText w:val=" "/>
      <w:lvlJc w:val="left"/>
      <w:pPr>
        <w:tabs>
          <w:tab w:val="num" w:pos="2880"/>
        </w:tabs>
        <w:ind w:left="2880" w:hanging="360"/>
      </w:pPr>
      <w:rPr>
        <w:rFonts w:ascii="Tw Cen MT" w:hAnsi="Tw Cen MT" w:hint="default"/>
      </w:rPr>
    </w:lvl>
    <w:lvl w:ilvl="4" w:tplc="F0D23534" w:tentative="1">
      <w:start w:val="1"/>
      <w:numFmt w:val="bullet"/>
      <w:lvlText w:val=" "/>
      <w:lvlJc w:val="left"/>
      <w:pPr>
        <w:tabs>
          <w:tab w:val="num" w:pos="3600"/>
        </w:tabs>
        <w:ind w:left="3600" w:hanging="360"/>
      </w:pPr>
      <w:rPr>
        <w:rFonts w:ascii="Tw Cen MT" w:hAnsi="Tw Cen MT" w:hint="default"/>
      </w:rPr>
    </w:lvl>
    <w:lvl w:ilvl="5" w:tplc="5BE4BE38" w:tentative="1">
      <w:start w:val="1"/>
      <w:numFmt w:val="bullet"/>
      <w:lvlText w:val=" "/>
      <w:lvlJc w:val="left"/>
      <w:pPr>
        <w:tabs>
          <w:tab w:val="num" w:pos="4320"/>
        </w:tabs>
        <w:ind w:left="4320" w:hanging="360"/>
      </w:pPr>
      <w:rPr>
        <w:rFonts w:ascii="Tw Cen MT" w:hAnsi="Tw Cen MT" w:hint="default"/>
      </w:rPr>
    </w:lvl>
    <w:lvl w:ilvl="6" w:tplc="E7925D56" w:tentative="1">
      <w:start w:val="1"/>
      <w:numFmt w:val="bullet"/>
      <w:lvlText w:val=" "/>
      <w:lvlJc w:val="left"/>
      <w:pPr>
        <w:tabs>
          <w:tab w:val="num" w:pos="5040"/>
        </w:tabs>
        <w:ind w:left="5040" w:hanging="360"/>
      </w:pPr>
      <w:rPr>
        <w:rFonts w:ascii="Tw Cen MT" w:hAnsi="Tw Cen MT" w:hint="default"/>
      </w:rPr>
    </w:lvl>
    <w:lvl w:ilvl="7" w:tplc="10607538" w:tentative="1">
      <w:start w:val="1"/>
      <w:numFmt w:val="bullet"/>
      <w:lvlText w:val=" "/>
      <w:lvlJc w:val="left"/>
      <w:pPr>
        <w:tabs>
          <w:tab w:val="num" w:pos="5760"/>
        </w:tabs>
        <w:ind w:left="5760" w:hanging="360"/>
      </w:pPr>
      <w:rPr>
        <w:rFonts w:ascii="Tw Cen MT" w:hAnsi="Tw Cen MT" w:hint="default"/>
      </w:rPr>
    </w:lvl>
    <w:lvl w:ilvl="8" w:tplc="56BE4E7E" w:tentative="1">
      <w:start w:val="1"/>
      <w:numFmt w:val="bullet"/>
      <w:lvlText w:val=" "/>
      <w:lvlJc w:val="left"/>
      <w:pPr>
        <w:tabs>
          <w:tab w:val="num" w:pos="6480"/>
        </w:tabs>
        <w:ind w:left="6480" w:hanging="360"/>
      </w:pPr>
      <w:rPr>
        <w:rFonts w:ascii="Tw Cen MT" w:hAnsi="Tw Cen MT" w:hint="default"/>
      </w:rPr>
    </w:lvl>
  </w:abstractNum>
  <w:abstractNum w:abstractNumId="8" w15:restartNumberingAfterBreak="0">
    <w:nsid w:val="13AC6498"/>
    <w:multiLevelType w:val="multilevel"/>
    <w:tmpl w:val="F0BE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D767D"/>
    <w:multiLevelType w:val="hybridMultilevel"/>
    <w:tmpl w:val="FE8AA30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35D27B7"/>
    <w:multiLevelType w:val="multilevel"/>
    <w:tmpl w:val="80B4EE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568151A"/>
    <w:multiLevelType w:val="hybridMultilevel"/>
    <w:tmpl w:val="047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E2639"/>
    <w:multiLevelType w:val="hybridMultilevel"/>
    <w:tmpl w:val="B2367534"/>
    <w:lvl w:ilvl="0" w:tplc="1B4A615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8661E"/>
    <w:multiLevelType w:val="multilevel"/>
    <w:tmpl w:val="BB682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F1639A"/>
    <w:multiLevelType w:val="hybridMultilevel"/>
    <w:tmpl w:val="B5B688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6DEE180A"/>
    <w:multiLevelType w:val="multilevel"/>
    <w:tmpl w:val="E61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434B2"/>
    <w:multiLevelType w:val="multilevel"/>
    <w:tmpl w:val="87007D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056A02"/>
    <w:multiLevelType w:val="hybridMultilevel"/>
    <w:tmpl w:val="12BA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12"/>
  </w:num>
  <w:num w:numId="5">
    <w:abstractNumId w:val="3"/>
  </w:num>
  <w:num w:numId="6">
    <w:abstractNumId w:val="4"/>
  </w:num>
  <w:num w:numId="7">
    <w:abstractNumId w:val="6"/>
  </w:num>
  <w:num w:numId="8">
    <w:abstractNumId w:val="7"/>
  </w:num>
  <w:num w:numId="9">
    <w:abstractNumId w:val="1"/>
  </w:num>
  <w:num w:numId="10">
    <w:abstractNumId w:val="2"/>
  </w:num>
  <w:num w:numId="11">
    <w:abstractNumId w:val="16"/>
  </w:num>
  <w:num w:numId="12">
    <w:abstractNumId w:val="13"/>
  </w:num>
  <w:num w:numId="13">
    <w:abstractNumId w:val="10"/>
  </w:num>
  <w:num w:numId="14">
    <w:abstractNumId w:val="11"/>
  </w:num>
  <w:num w:numId="15">
    <w:abstractNumId w:val="5"/>
  </w:num>
  <w:num w:numId="16">
    <w:abstractNumId w:val="14"/>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E0"/>
    <w:rsid w:val="00000F0C"/>
    <w:rsid w:val="00001D2A"/>
    <w:rsid w:val="00010950"/>
    <w:rsid w:val="000121B1"/>
    <w:rsid w:val="00014C91"/>
    <w:rsid w:val="00020502"/>
    <w:rsid w:val="00020D67"/>
    <w:rsid w:val="00025BED"/>
    <w:rsid w:val="00027CF1"/>
    <w:rsid w:val="0003065E"/>
    <w:rsid w:val="000311F6"/>
    <w:rsid w:val="000323F1"/>
    <w:rsid w:val="000347FB"/>
    <w:rsid w:val="0003682A"/>
    <w:rsid w:val="00037F35"/>
    <w:rsid w:val="000440FC"/>
    <w:rsid w:val="000452EA"/>
    <w:rsid w:val="00052E1F"/>
    <w:rsid w:val="00053A59"/>
    <w:rsid w:val="00056190"/>
    <w:rsid w:val="000571D9"/>
    <w:rsid w:val="0005751C"/>
    <w:rsid w:val="00060469"/>
    <w:rsid w:val="000617EA"/>
    <w:rsid w:val="000749CE"/>
    <w:rsid w:val="00080110"/>
    <w:rsid w:val="0008232C"/>
    <w:rsid w:val="0009283B"/>
    <w:rsid w:val="000A3265"/>
    <w:rsid w:val="000A5E07"/>
    <w:rsid w:val="000A75D6"/>
    <w:rsid w:val="000B653B"/>
    <w:rsid w:val="000B78F8"/>
    <w:rsid w:val="000C5A85"/>
    <w:rsid w:val="000C60DD"/>
    <w:rsid w:val="000C7081"/>
    <w:rsid w:val="000D5318"/>
    <w:rsid w:val="000D712A"/>
    <w:rsid w:val="000E09CA"/>
    <w:rsid w:val="000E0D15"/>
    <w:rsid w:val="000E7CD7"/>
    <w:rsid w:val="000F151B"/>
    <w:rsid w:val="000F2FC9"/>
    <w:rsid w:val="000F385D"/>
    <w:rsid w:val="000F3E4F"/>
    <w:rsid w:val="00105161"/>
    <w:rsid w:val="001075EE"/>
    <w:rsid w:val="001120A5"/>
    <w:rsid w:val="001153A9"/>
    <w:rsid w:val="00116A17"/>
    <w:rsid w:val="00116F92"/>
    <w:rsid w:val="00127E03"/>
    <w:rsid w:val="00132DE2"/>
    <w:rsid w:val="001352A4"/>
    <w:rsid w:val="00135CAD"/>
    <w:rsid w:val="00140C31"/>
    <w:rsid w:val="0014586C"/>
    <w:rsid w:val="00156556"/>
    <w:rsid w:val="00156898"/>
    <w:rsid w:val="00170244"/>
    <w:rsid w:val="0017143D"/>
    <w:rsid w:val="00171835"/>
    <w:rsid w:val="00172665"/>
    <w:rsid w:val="001746A7"/>
    <w:rsid w:val="00175B1B"/>
    <w:rsid w:val="00176F02"/>
    <w:rsid w:val="00184913"/>
    <w:rsid w:val="001A08D2"/>
    <w:rsid w:val="001A1811"/>
    <w:rsid w:val="001A3BE3"/>
    <w:rsid w:val="001A6273"/>
    <w:rsid w:val="001B61C1"/>
    <w:rsid w:val="001C1877"/>
    <w:rsid w:val="001C616C"/>
    <w:rsid w:val="001C62B5"/>
    <w:rsid w:val="001D4947"/>
    <w:rsid w:val="001E2CB0"/>
    <w:rsid w:val="001E34CD"/>
    <w:rsid w:val="001E4468"/>
    <w:rsid w:val="001E7736"/>
    <w:rsid w:val="001F7F8D"/>
    <w:rsid w:val="002058A8"/>
    <w:rsid w:val="00210B76"/>
    <w:rsid w:val="0021434D"/>
    <w:rsid w:val="0021512C"/>
    <w:rsid w:val="00217506"/>
    <w:rsid w:val="00224456"/>
    <w:rsid w:val="00227BD0"/>
    <w:rsid w:val="00231DCF"/>
    <w:rsid w:val="0023675C"/>
    <w:rsid w:val="00236F37"/>
    <w:rsid w:val="0024087C"/>
    <w:rsid w:val="0024396E"/>
    <w:rsid w:val="0024400B"/>
    <w:rsid w:val="002445C3"/>
    <w:rsid w:val="002451FF"/>
    <w:rsid w:val="00247065"/>
    <w:rsid w:val="0025052B"/>
    <w:rsid w:val="002510CA"/>
    <w:rsid w:val="0026718E"/>
    <w:rsid w:val="00267A32"/>
    <w:rsid w:val="00275509"/>
    <w:rsid w:val="00276781"/>
    <w:rsid w:val="00277D09"/>
    <w:rsid w:val="00281BDD"/>
    <w:rsid w:val="00285EBA"/>
    <w:rsid w:val="002A08DA"/>
    <w:rsid w:val="002A6E24"/>
    <w:rsid w:val="002B341E"/>
    <w:rsid w:val="002B4ABC"/>
    <w:rsid w:val="002B5021"/>
    <w:rsid w:val="002B76F2"/>
    <w:rsid w:val="002C05F3"/>
    <w:rsid w:val="002C329F"/>
    <w:rsid w:val="002C406F"/>
    <w:rsid w:val="002C47E0"/>
    <w:rsid w:val="002C7339"/>
    <w:rsid w:val="002E6B5B"/>
    <w:rsid w:val="002F016B"/>
    <w:rsid w:val="002F099C"/>
    <w:rsid w:val="002F50E9"/>
    <w:rsid w:val="002F7DB6"/>
    <w:rsid w:val="00301436"/>
    <w:rsid w:val="003057D0"/>
    <w:rsid w:val="00305DCF"/>
    <w:rsid w:val="00306197"/>
    <w:rsid w:val="00307490"/>
    <w:rsid w:val="00307C89"/>
    <w:rsid w:val="003152AC"/>
    <w:rsid w:val="003161F0"/>
    <w:rsid w:val="00326FBC"/>
    <w:rsid w:val="00327BA8"/>
    <w:rsid w:val="00346067"/>
    <w:rsid w:val="00346C3E"/>
    <w:rsid w:val="00350DFB"/>
    <w:rsid w:val="00350F64"/>
    <w:rsid w:val="003548F2"/>
    <w:rsid w:val="00355C3C"/>
    <w:rsid w:val="00367A7A"/>
    <w:rsid w:val="003713CB"/>
    <w:rsid w:val="0037150B"/>
    <w:rsid w:val="003715FE"/>
    <w:rsid w:val="00371C00"/>
    <w:rsid w:val="00372D2A"/>
    <w:rsid w:val="00373480"/>
    <w:rsid w:val="003763BE"/>
    <w:rsid w:val="00376D0F"/>
    <w:rsid w:val="00380C39"/>
    <w:rsid w:val="003837F3"/>
    <w:rsid w:val="00387D12"/>
    <w:rsid w:val="003A2743"/>
    <w:rsid w:val="003A44AA"/>
    <w:rsid w:val="003B5296"/>
    <w:rsid w:val="003B5DD4"/>
    <w:rsid w:val="003B6B7A"/>
    <w:rsid w:val="003D133A"/>
    <w:rsid w:val="003D20F9"/>
    <w:rsid w:val="003D4413"/>
    <w:rsid w:val="003D5890"/>
    <w:rsid w:val="003E17F9"/>
    <w:rsid w:val="003E1B02"/>
    <w:rsid w:val="003E30DE"/>
    <w:rsid w:val="003E50A2"/>
    <w:rsid w:val="003F3A2F"/>
    <w:rsid w:val="003F725C"/>
    <w:rsid w:val="00403DF9"/>
    <w:rsid w:val="0040503B"/>
    <w:rsid w:val="00420B70"/>
    <w:rsid w:val="004215E6"/>
    <w:rsid w:val="00425983"/>
    <w:rsid w:val="00425C0F"/>
    <w:rsid w:val="00437AB9"/>
    <w:rsid w:val="00440FA8"/>
    <w:rsid w:val="00444407"/>
    <w:rsid w:val="00446130"/>
    <w:rsid w:val="004461A2"/>
    <w:rsid w:val="0045033B"/>
    <w:rsid w:val="00453B07"/>
    <w:rsid w:val="00453F20"/>
    <w:rsid w:val="00455C20"/>
    <w:rsid w:val="00457A19"/>
    <w:rsid w:val="00470487"/>
    <w:rsid w:val="00475CB0"/>
    <w:rsid w:val="00476B9D"/>
    <w:rsid w:val="00476BEA"/>
    <w:rsid w:val="004774AF"/>
    <w:rsid w:val="00477CA1"/>
    <w:rsid w:val="0048392B"/>
    <w:rsid w:val="004847A8"/>
    <w:rsid w:val="00492072"/>
    <w:rsid w:val="004A4D26"/>
    <w:rsid w:val="004A4EED"/>
    <w:rsid w:val="004A656F"/>
    <w:rsid w:val="004B0A2D"/>
    <w:rsid w:val="004B0BE5"/>
    <w:rsid w:val="004B169F"/>
    <w:rsid w:val="004B2EE9"/>
    <w:rsid w:val="004C19F5"/>
    <w:rsid w:val="004D0453"/>
    <w:rsid w:val="004D0E36"/>
    <w:rsid w:val="004D1EFA"/>
    <w:rsid w:val="004D49A3"/>
    <w:rsid w:val="004D4F63"/>
    <w:rsid w:val="004E0608"/>
    <w:rsid w:val="004E7303"/>
    <w:rsid w:val="004F0300"/>
    <w:rsid w:val="004F2329"/>
    <w:rsid w:val="00500BC4"/>
    <w:rsid w:val="00512262"/>
    <w:rsid w:val="005259BC"/>
    <w:rsid w:val="00527ADA"/>
    <w:rsid w:val="005318BC"/>
    <w:rsid w:val="0053538E"/>
    <w:rsid w:val="0053590B"/>
    <w:rsid w:val="00536372"/>
    <w:rsid w:val="00537BD3"/>
    <w:rsid w:val="005405F4"/>
    <w:rsid w:val="00541848"/>
    <w:rsid w:val="00542684"/>
    <w:rsid w:val="0054455B"/>
    <w:rsid w:val="0055080F"/>
    <w:rsid w:val="005509F1"/>
    <w:rsid w:val="00552918"/>
    <w:rsid w:val="00553232"/>
    <w:rsid w:val="00555716"/>
    <w:rsid w:val="00555E11"/>
    <w:rsid w:val="00556467"/>
    <w:rsid w:val="00560980"/>
    <w:rsid w:val="00564C64"/>
    <w:rsid w:val="005663F7"/>
    <w:rsid w:val="005671C3"/>
    <w:rsid w:val="0057325F"/>
    <w:rsid w:val="00574B49"/>
    <w:rsid w:val="005847B8"/>
    <w:rsid w:val="005857DA"/>
    <w:rsid w:val="00593A3E"/>
    <w:rsid w:val="00594C84"/>
    <w:rsid w:val="005A5E95"/>
    <w:rsid w:val="005A6058"/>
    <w:rsid w:val="005A75FC"/>
    <w:rsid w:val="005B0C5C"/>
    <w:rsid w:val="005B1ABE"/>
    <w:rsid w:val="005B3923"/>
    <w:rsid w:val="005B429A"/>
    <w:rsid w:val="005B7F83"/>
    <w:rsid w:val="005C2F65"/>
    <w:rsid w:val="005C5203"/>
    <w:rsid w:val="005C52F0"/>
    <w:rsid w:val="005C79D5"/>
    <w:rsid w:val="005D32CC"/>
    <w:rsid w:val="005E1F22"/>
    <w:rsid w:val="005E50B7"/>
    <w:rsid w:val="005E6C93"/>
    <w:rsid w:val="005F6A25"/>
    <w:rsid w:val="0060292D"/>
    <w:rsid w:val="006037A3"/>
    <w:rsid w:val="006123AE"/>
    <w:rsid w:val="00614E6E"/>
    <w:rsid w:val="0062133B"/>
    <w:rsid w:val="006219CF"/>
    <w:rsid w:val="00622F72"/>
    <w:rsid w:val="00623395"/>
    <w:rsid w:val="00627FF5"/>
    <w:rsid w:val="006309E4"/>
    <w:rsid w:val="00631335"/>
    <w:rsid w:val="006316DB"/>
    <w:rsid w:val="00632D03"/>
    <w:rsid w:val="006331E0"/>
    <w:rsid w:val="006342C4"/>
    <w:rsid w:val="00634339"/>
    <w:rsid w:val="00651A91"/>
    <w:rsid w:val="00652A16"/>
    <w:rsid w:val="006603AB"/>
    <w:rsid w:val="006615BF"/>
    <w:rsid w:val="006637A9"/>
    <w:rsid w:val="0066596E"/>
    <w:rsid w:val="00673626"/>
    <w:rsid w:val="00684BC7"/>
    <w:rsid w:val="00692DC9"/>
    <w:rsid w:val="006A0B6E"/>
    <w:rsid w:val="006A31A6"/>
    <w:rsid w:val="006A5190"/>
    <w:rsid w:val="006A64AC"/>
    <w:rsid w:val="006B35E3"/>
    <w:rsid w:val="006B5B50"/>
    <w:rsid w:val="006B73BA"/>
    <w:rsid w:val="006C16CC"/>
    <w:rsid w:val="006C49B0"/>
    <w:rsid w:val="006D0732"/>
    <w:rsid w:val="006D33C4"/>
    <w:rsid w:val="006D4A39"/>
    <w:rsid w:val="006D5836"/>
    <w:rsid w:val="006D5CBA"/>
    <w:rsid w:val="006D6642"/>
    <w:rsid w:val="006D741C"/>
    <w:rsid w:val="006E06DA"/>
    <w:rsid w:val="006E1B68"/>
    <w:rsid w:val="006E2292"/>
    <w:rsid w:val="006E54E7"/>
    <w:rsid w:val="006F2175"/>
    <w:rsid w:val="006F4425"/>
    <w:rsid w:val="006F753C"/>
    <w:rsid w:val="007026E5"/>
    <w:rsid w:val="00706913"/>
    <w:rsid w:val="00706DB5"/>
    <w:rsid w:val="00710650"/>
    <w:rsid w:val="00711849"/>
    <w:rsid w:val="00712AD8"/>
    <w:rsid w:val="00713D1A"/>
    <w:rsid w:val="00713E9B"/>
    <w:rsid w:val="00713F9F"/>
    <w:rsid w:val="00714DAB"/>
    <w:rsid w:val="00715695"/>
    <w:rsid w:val="00715856"/>
    <w:rsid w:val="00716881"/>
    <w:rsid w:val="00720C67"/>
    <w:rsid w:val="007212BA"/>
    <w:rsid w:val="007274C9"/>
    <w:rsid w:val="007337AB"/>
    <w:rsid w:val="00742E15"/>
    <w:rsid w:val="007430CD"/>
    <w:rsid w:val="00747FCC"/>
    <w:rsid w:val="00750768"/>
    <w:rsid w:val="0075129C"/>
    <w:rsid w:val="00751BD5"/>
    <w:rsid w:val="007534FB"/>
    <w:rsid w:val="007554B2"/>
    <w:rsid w:val="0076128C"/>
    <w:rsid w:val="00762267"/>
    <w:rsid w:val="007626BC"/>
    <w:rsid w:val="00765464"/>
    <w:rsid w:val="007667F6"/>
    <w:rsid w:val="00766879"/>
    <w:rsid w:val="00770DC7"/>
    <w:rsid w:val="007715C4"/>
    <w:rsid w:val="00771826"/>
    <w:rsid w:val="007729F8"/>
    <w:rsid w:val="007779C2"/>
    <w:rsid w:val="0078494C"/>
    <w:rsid w:val="007858EF"/>
    <w:rsid w:val="00786A6C"/>
    <w:rsid w:val="00787A9D"/>
    <w:rsid w:val="007904AF"/>
    <w:rsid w:val="00792577"/>
    <w:rsid w:val="00795F0E"/>
    <w:rsid w:val="00797BE2"/>
    <w:rsid w:val="007A02C5"/>
    <w:rsid w:val="007A1905"/>
    <w:rsid w:val="007A2223"/>
    <w:rsid w:val="007A24EB"/>
    <w:rsid w:val="007A4D6D"/>
    <w:rsid w:val="007A735C"/>
    <w:rsid w:val="007B007F"/>
    <w:rsid w:val="007B6808"/>
    <w:rsid w:val="007B7E72"/>
    <w:rsid w:val="007C7FDF"/>
    <w:rsid w:val="007D12DC"/>
    <w:rsid w:val="007D559A"/>
    <w:rsid w:val="007D595B"/>
    <w:rsid w:val="007D5CA5"/>
    <w:rsid w:val="007E1AB1"/>
    <w:rsid w:val="007E5D97"/>
    <w:rsid w:val="007E76F1"/>
    <w:rsid w:val="007E7D4E"/>
    <w:rsid w:val="007F376B"/>
    <w:rsid w:val="007F48B6"/>
    <w:rsid w:val="007F5D5C"/>
    <w:rsid w:val="00803B0C"/>
    <w:rsid w:val="00804AA8"/>
    <w:rsid w:val="00806DC4"/>
    <w:rsid w:val="008114AE"/>
    <w:rsid w:val="00812F0C"/>
    <w:rsid w:val="00814344"/>
    <w:rsid w:val="008169D6"/>
    <w:rsid w:val="00817042"/>
    <w:rsid w:val="008212DA"/>
    <w:rsid w:val="00840B53"/>
    <w:rsid w:val="00841607"/>
    <w:rsid w:val="00844B8D"/>
    <w:rsid w:val="00844D8F"/>
    <w:rsid w:val="0084696D"/>
    <w:rsid w:val="008553B3"/>
    <w:rsid w:val="0086073D"/>
    <w:rsid w:val="00864B5A"/>
    <w:rsid w:val="00875D66"/>
    <w:rsid w:val="00876784"/>
    <w:rsid w:val="008810BE"/>
    <w:rsid w:val="00886FD6"/>
    <w:rsid w:val="00890B7F"/>
    <w:rsid w:val="00890EDE"/>
    <w:rsid w:val="00892162"/>
    <w:rsid w:val="00892220"/>
    <w:rsid w:val="00893AC9"/>
    <w:rsid w:val="008965DD"/>
    <w:rsid w:val="008968FD"/>
    <w:rsid w:val="008A7221"/>
    <w:rsid w:val="008A7AD4"/>
    <w:rsid w:val="008B0826"/>
    <w:rsid w:val="008B1249"/>
    <w:rsid w:val="008B14BA"/>
    <w:rsid w:val="008B66D3"/>
    <w:rsid w:val="008B6F6C"/>
    <w:rsid w:val="008B70BC"/>
    <w:rsid w:val="008C288A"/>
    <w:rsid w:val="008C4087"/>
    <w:rsid w:val="008C5BF8"/>
    <w:rsid w:val="008C6603"/>
    <w:rsid w:val="008C7CBA"/>
    <w:rsid w:val="008D2925"/>
    <w:rsid w:val="008D41FF"/>
    <w:rsid w:val="008D4913"/>
    <w:rsid w:val="008D5A1C"/>
    <w:rsid w:val="008D75BF"/>
    <w:rsid w:val="008D7D18"/>
    <w:rsid w:val="008E01A8"/>
    <w:rsid w:val="008E0E8E"/>
    <w:rsid w:val="008E2352"/>
    <w:rsid w:val="008E282A"/>
    <w:rsid w:val="008E6CA5"/>
    <w:rsid w:val="008E7634"/>
    <w:rsid w:val="008E7792"/>
    <w:rsid w:val="008E78D4"/>
    <w:rsid w:val="0090213B"/>
    <w:rsid w:val="00904B71"/>
    <w:rsid w:val="00904EB1"/>
    <w:rsid w:val="00907DD0"/>
    <w:rsid w:val="00911417"/>
    <w:rsid w:val="00914148"/>
    <w:rsid w:val="00916364"/>
    <w:rsid w:val="00916877"/>
    <w:rsid w:val="00930FB5"/>
    <w:rsid w:val="00934512"/>
    <w:rsid w:val="00953F0B"/>
    <w:rsid w:val="00954061"/>
    <w:rsid w:val="00954785"/>
    <w:rsid w:val="00955D0A"/>
    <w:rsid w:val="00960648"/>
    <w:rsid w:val="00962561"/>
    <w:rsid w:val="00971AC6"/>
    <w:rsid w:val="0097279F"/>
    <w:rsid w:val="00973032"/>
    <w:rsid w:val="00976AB1"/>
    <w:rsid w:val="0098109A"/>
    <w:rsid w:val="00985B9A"/>
    <w:rsid w:val="0098676B"/>
    <w:rsid w:val="00992C4F"/>
    <w:rsid w:val="00995E5C"/>
    <w:rsid w:val="009A115F"/>
    <w:rsid w:val="009A1D04"/>
    <w:rsid w:val="009B1027"/>
    <w:rsid w:val="009B4378"/>
    <w:rsid w:val="009B60F8"/>
    <w:rsid w:val="009B70F0"/>
    <w:rsid w:val="009B74E8"/>
    <w:rsid w:val="009B7F6A"/>
    <w:rsid w:val="009C28A3"/>
    <w:rsid w:val="009C3F2F"/>
    <w:rsid w:val="009D1939"/>
    <w:rsid w:val="009D3E56"/>
    <w:rsid w:val="009E19E0"/>
    <w:rsid w:val="009E61F1"/>
    <w:rsid w:val="009E6988"/>
    <w:rsid w:val="009F0025"/>
    <w:rsid w:val="009F711F"/>
    <w:rsid w:val="009F7FAD"/>
    <w:rsid w:val="00A00C15"/>
    <w:rsid w:val="00A04A6F"/>
    <w:rsid w:val="00A163AE"/>
    <w:rsid w:val="00A1672F"/>
    <w:rsid w:val="00A226DB"/>
    <w:rsid w:val="00A24AF8"/>
    <w:rsid w:val="00A24D93"/>
    <w:rsid w:val="00A25A9C"/>
    <w:rsid w:val="00A26255"/>
    <w:rsid w:val="00A26908"/>
    <w:rsid w:val="00A3351F"/>
    <w:rsid w:val="00A37F79"/>
    <w:rsid w:val="00A40BE6"/>
    <w:rsid w:val="00A46267"/>
    <w:rsid w:val="00A51378"/>
    <w:rsid w:val="00A51C04"/>
    <w:rsid w:val="00A51C7A"/>
    <w:rsid w:val="00A532E0"/>
    <w:rsid w:val="00A561EA"/>
    <w:rsid w:val="00A57191"/>
    <w:rsid w:val="00A66606"/>
    <w:rsid w:val="00A70669"/>
    <w:rsid w:val="00A72B00"/>
    <w:rsid w:val="00A72EAA"/>
    <w:rsid w:val="00A80F49"/>
    <w:rsid w:val="00A810C5"/>
    <w:rsid w:val="00A8344D"/>
    <w:rsid w:val="00A86C86"/>
    <w:rsid w:val="00A92C80"/>
    <w:rsid w:val="00A93884"/>
    <w:rsid w:val="00A97889"/>
    <w:rsid w:val="00AA2ACD"/>
    <w:rsid w:val="00AA3550"/>
    <w:rsid w:val="00AA6F4F"/>
    <w:rsid w:val="00AC2A41"/>
    <w:rsid w:val="00AC64B2"/>
    <w:rsid w:val="00AC7EEF"/>
    <w:rsid w:val="00AD0181"/>
    <w:rsid w:val="00AD045C"/>
    <w:rsid w:val="00AD493B"/>
    <w:rsid w:val="00AD4DEB"/>
    <w:rsid w:val="00AD6B99"/>
    <w:rsid w:val="00AD6C45"/>
    <w:rsid w:val="00AE03B6"/>
    <w:rsid w:val="00AE306D"/>
    <w:rsid w:val="00AF00CA"/>
    <w:rsid w:val="00AF07B3"/>
    <w:rsid w:val="00AF762B"/>
    <w:rsid w:val="00AF7658"/>
    <w:rsid w:val="00B03F85"/>
    <w:rsid w:val="00B0730F"/>
    <w:rsid w:val="00B073E2"/>
    <w:rsid w:val="00B14E28"/>
    <w:rsid w:val="00B2031F"/>
    <w:rsid w:val="00B22F9A"/>
    <w:rsid w:val="00B2394F"/>
    <w:rsid w:val="00B41CCE"/>
    <w:rsid w:val="00B43AFC"/>
    <w:rsid w:val="00B43ED7"/>
    <w:rsid w:val="00B47660"/>
    <w:rsid w:val="00B53275"/>
    <w:rsid w:val="00B54935"/>
    <w:rsid w:val="00B635CE"/>
    <w:rsid w:val="00B72F16"/>
    <w:rsid w:val="00B758FE"/>
    <w:rsid w:val="00B8394C"/>
    <w:rsid w:val="00B84FB1"/>
    <w:rsid w:val="00B879D7"/>
    <w:rsid w:val="00B91F13"/>
    <w:rsid w:val="00B922C1"/>
    <w:rsid w:val="00BA139B"/>
    <w:rsid w:val="00BA1566"/>
    <w:rsid w:val="00BA300B"/>
    <w:rsid w:val="00BA3270"/>
    <w:rsid w:val="00BA580E"/>
    <w:rsid w:val="00BA735A"/>
    <w:rsid w:val="00BA7375"/>
    <w:rsid w:val="00BB5920"/>
    <w:rsid w:val="00BB6FA2"/>
    <w:rsid w:val="00BC1647"/>
    <w:rsid w:val="00BC541F"/>
    <w:rsid w:val="00BC7DED"/>
    <w:rsid w:val="00BD3188"/>
    <w:rsid w:val="00BE1B83"/>
    <w:rsid w:val="00BE3FE5"/>
    <w:rsid w:val="00BE5D73"/>
    <w:rsid w:val="00BE5F6C"/>
    <w:rsid w:val="00BE6B30"/>
    <w:rsid w:val="00BE7108"/>
    <w:rsid w:val="00BF1A78"/>
    <w:rsid w:val="00BF6A24"/>
    <w:rsid w:val="00BF6CDA"/>
    <w:rsid w:val="00BF71DC"/>
    <w:rsid w:val="00C0121B"/>
    <w:rsid w:val="00C12585"/>
    <w:rsid w:val="00C145E7"/>
    <w:rsid w:val="00C20B76"/>
    <w:rsid w:val="00C21D70"/>
    <w:rsid w:val="00C27EA2"/>
    <w:rsid w:val="00C30EF8"/>
    <w:rsid w:val="00C3388C"/>
    <w:rsid w:val="00C33BCE"/>
    <w:rsid w:val="00C41D2E"/>
    <w:rsid w:val="00C4441F"/>
    <w:rsid w:val="00C452BF"/>
    <w:rsid w:val="00C45B3D"/>
    <w:rsid w:val="00C46F6F"/>
    <w:rsid w:val="00C5225F"/>
    <w:rsid w:val="00C52678"/>
    <w:rsid w:val="00C537CC"/>
    <w:rsid w:val="00C55B28"/>
    <w:rsid w:val="00C5613D"/>
    <w:rsid w:val="00C6089E"/>
    <w:rsid w:val="00C6356B"/>
    <w:rsid w:val="00C66458"/>
    <w:rsid w:val="00C73F56"/>
    <w:rsid w:val="00C75322"/>
    <w:rsid w:val="00C75FD8"/>
    <w:rsid w:val="00C928BA"/>
    <w:rsid w:val="00C9601B"/>
    <w:rsid w:val="00C97223"/>
    <w:rsid w:val="00C97F75"/>
    <w:rsid w:val="00CA26C2"/>
    <w:rsid w:val="00CA2AFB"/>
    <w:rsid w:val="00CA4921"/>
    <w:rsid w:val="00CB1A4E"/>
    <w:rsid w:val="00CB46E7"/>
    <w:rsid w:val="00CB5EF7"/>
    <w:rsid w:val="00CB7895"/>
    <w:rsid w:val="00CC14DF"/>
    <w:rsid w:val="00CD0E0C"/>
    <w:rsid w:val="00CD4225"/>
    <w:rsid w:val="00CE0646"/>
    <w:rsid w:val="00CE0EB9"/>
    <w:rsid w:val="00CE32A8"/>
    <w:rsid w:val="00CE584C"/>
    <w:rsid w:val="00CF1C3A"/>
    <w:rsid w:val="00D02E8C"/>
    <w:rsid w:val="00D10E3E"/>
    <w:rsid w:val="00D110E6"/>
    <w:rsid w:val="00D152E0"/>
    <w:rsid w:val="00D21534"/>
    <w:rsid w:val="00D229C1"/>
    <w:rsid w:val="00D2635E"/>
    <w:rsid w:val="00D30D23"/>
    <w:rsid w:val="00D344E2"/>
    <w:rsid w:val="00D357B7"/>
    <w:rsid w:val="00D36BB1"/>
    <w:rsid w:val="00D44A13"/>
    <w:rsid w:val="00D45624"/>
    <w:rsid w:val="00D45A1E"/>
    <w:rsid w:val="00D46982"/>
    <w:rsid w:val="00D5043C"/>
    <w:rsid w:val="00D55C25"/>
    <w:rsid w:val="00D56D7E"/>
    <w:rsid w:val="00D61E59"/>
    <w:rsid w:val="00D64E01"/>
    <w:rsid w:val="00D65DA8"/>
    <w:rsid w:val="00D675D9"/>
    <w:rsid w:val="00D708C5"/>
    <w:rsid w:val="00D7227F"/>
    <w:rsid w:val="00D76ADD"/>
    <w:rsid w:val="00D81FB7"/>
    <w:rsid w:val="00D84940"/>
    <w:rsid w:val="00D90281"/>
    <w:rsid w:val="00D90E4F"/>
    <w:rsid w:val="00D9228A"/>
    <w:rsid w:val="00D93D76"/>
    <w:rsid w:val="00DA2B75"/>
    <w:rsid w:val="00DA46CD"/>
    <w:rsid w:val="00DA589F"/>
    <w:rsid w:val="00DA5B18"/>
    <w:rsid w:val="00DA63FC"/>
    <w:rsid w:val="00DA6E4F"/>
    <w:rsid w:val="00DA775B"/>
    <w:rsid w:val="00DB1763"/>
    <w:rsid w:val="00DB2DCE"/>
    <w:rsid w:val="00DC3060"/>
    <w:rsid w:val="00DC3965"/>
    <w:rsid w:val="00DD0F8C"/>
    <w:rsid w:val="00DD6AF7"/>
    <w:rsid w:val="00DD7071"/>
    <w:rsid w:val="00DE08CC"/>
    <w:rsid w:val="00DE4CDE"/>
    <w:rsid w:val="00DF2FEB"/>
    <w:rsid w:val="00DF5D94"/>
    <w:rsid w:val="00DF6B42"/>
    <w:rsid w:val="00E03459"/>
    <w:rsid w:val="00E0463F"/>
    <w:rsid w:val="00E1416B"/>
    <w:rsid w:val="00E142AA"/>
    <w:rsid w:val="00E26C8F"/>
    <w:rsid w:val="00E2701D"/>
    <w:rsid w:val="00E300B6"/>
    <w:rsid w:val="00E3183B"/>
    <w:rsid w:val="00E33BDE"/>
    <w:rsid w:val="00E36B57"/>
    <w:rsid w:val="00E37513"/>
    <w:rsid w:val="00E44017"/>
    <w:rsid w:val="00E517C3"/>
    <w:rsid w:val="00E57F8F"/>
    <w:rsid w:val="00E60656"/>
    <w:rsid w:val="00E62780"/>
    <w:rsid w:val="00E646FF"/>
    <w:rsid w:val="00E656D8"/>
    <w:rsid w:val="00E65DCF"/>
    <w:rsid w:val="00E673AD"/>
    <w:rsid w:val="00E67559"/>
    <w:rsid w:val="00E705AB"/>
    <w:rsid w:val="00E717F4"/>
    <w:rsid w:val="00E80FB8"/>
    <w:rsid w:val="00E83AB7"/>
    <w:rsid w:val="00E8728B"/>
    <w:rsid w:val="00E90A24"/>
    <w:rsid w:val="00E91276"/>
    <w:rsid w:val="00E93353"/>
    <w:rsid w:val="00E957A8"/>
    <w:rsid w:val="00EB1A8B"/>
    <w:rsid w:val="00EB21DE"/>
    <w:rsid w:val="00EB295B"/>
    <w:rsid w:val="00EC2E60"/>
    <w:rsid w:val="00EC40F1"/>
    <w:rsid w:val="00EC6811"/>
    <w:rsid w:val="00EC79C9"/>
    <w:rsid w:val="00ED0219"/>
    <w:rsid w:val="00ED574D"/>
    <w:rsid w:val="00ED72C6"/>
    <w:rsid w:val="00EE1928"/>
    <w:rsid w:val="00EE4924"/>
    <w:rsid w:val="00EE644D"/>
    <w:rsid w:val="00EE6631"/>
    <w:rsid w:val="00EE72F8"/>
    <w:rsid w:val="00EF3339"/>
    <w:rsid w:val="00F00A41"/>
    <w:rsid w:val="00F00C95"/>
    <w:rsid w:val="00F01C14"/>
    <w:rsid w:val="00F03D41"/>
    <w:rsid w:val="00F04C91"/>
    <w:rsid w:val="00F04D72"/>
    <w:rsid w:val="00F064D8"/>
    <w:rsid w:val="00F1022A"/>
    <w:rsid w:val="00F1788B"/>
    <w:rsid w:val="00F17A78"/>
    <w:rsid w:val="00F239FF"/>
    <w:rsid w:val="00F25DF6"/>
    <w:rsid w:val="00F265D6"/>
    <w:rsid w:val="00F36376"/>
    <w:rsid w:val="00F37B63"/>
    <w:rsid w:val="00F427DF"/>
    <w:rsid w:val="00F50247"/>
    <w:rsid w:val="00F50317"/>
    <w:rsid w:val="00F5200C"/>
    <w:rsid w:val="00F555B2"/>
    <w:rsid w:val="00F558DF"/>
    <w:rsid w:val="00F60BFB"/>
    <w:rsid w:val="00F62061"/>
    <w:rsid w:val="00F63F70"/>
    <w:rsid w:val="00F66181"/>
    <w:rsid w:val="00F76D13"/>
    <w:rsid w:val="00F8049B"/>
    <w:rsid w:val="00F863C5"/>
    <w:rsid w:val="00F97396"/>
    <w:rsid w:val="00FA06E2"/>
    <w:rsid w:val="00FA1D3F"/>
    <w:rsid w:val="00FA3378"/>
    <w:rsid w:val="00FA3E80"/>
    <w:rsid w:val="00FA60A0"/>
    <w:rsid w:val="00FA703A"/>
    <w:rsid w:val="00FB1008"/>
    <w:rsid w:val="00FB3395"/>
    <w:rsid w:val="00FB4268"/>
    <w:rsid w:val="00FB5163"/>
    <w:rsid w:val="00FB6B47"/>
    <w:rsid w:val="00FC0E32"/>
    <w:rsid w:val="00FC1EA6"/>
    <w:rsid w:val="00FC2C35"/>
    <w:rsid w:val="00FC2D51"/>
    <w:rsid w:val="00FC61AD"/>
    <w:rsid w:val="00FD0102"/>
    <w:rsid w:val="00FD1882"/>
    <w:rsid w:val="00FD2C03"/>
    <w:rsid w:val="00FD2E11"/>
    <w:rsid w:val="00FD385D"/>
    <w:rsid w:val="00FD62AB"/>
    <w:rsid w:val="00FE03F5"/>
    <w:rsid w:val="00FE0913"/>
    <w:rsid w:val="00FE3926"/>
    <w:rsid w:val="00FE4224"/>
    <w:rsid w:val="00FE433E"/>
    <w:rsid w:val="00FE7C00"/>
    <w:rsid w:val="00FF17EF"/>
    <w:rsid w:val="00FF3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F607"/>
  <w15:chartTrackingRefBased/>
  <w15:docId w15:val="{83037068-710E-4B29-954A-2597A78D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3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47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660"/>
    <w:rPr>
      <w:sz w:val="20"/>
      <w:szCs w:val="20"/>
    </w:rPr>
  </w:style>
  <w:style w:type="character" w:styleId="FootnoteReference">
    <w:name w:val="footnote reference"/>
    <w:basedOn w:val="DefaultParagraphFont"/>
    <w:uiPriority w:val="99"/>
    <w:semiHidden/>
    <w:unhideWhenUsed/>
    <w:rsid w:val="00B47660"/>
    <w:rPr>
      <w:vertAlign w:val="superscript"/>
    </w:rPr>
  </w:style>
  <w:style w:type="character" w:styleId="Hyperlink">
    <w:name w:val="Hyperlink"/>
    <w:basedOn w:val="DefaultParagraphFont"/>
    <w:uiPriority w:val="99"/>
    <w:semiHidden/>
    <w:unhideWhenUsed/>
    <w:rsid w:val="00B47660"/>
    <w:rPr>
      <w:color w:val="0000FF"/>
      <w:u w:val="single"/>
    </w:rPr>
  </w:style>
  <w:style w:type="paragraph" w:styleId="Header">
    <w:name w:val="header"/>
    <w:basedOn w:val="Normal"/>
    <w:link w:val="HeaderChar"/>
    <w:uiPriority w:val="99"/>
    <w:unhideWhenUsed/>
    <w:rsid w:val="00652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16"/>
  </w:style>
  <w:style w:type="paragraph" w:styleId="Footer">
    <w:name w:val="footer"/>
    <w:basedOn w:val="Normal"/>
    <w:link w:val="FooterChar"/>
    <w:uiPriority w:val="99"/>
    <w:unhideWhenUsed/>
    <w:rsid w:val="00652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16"/>
  </w:style>
  <w:style w:type="paragraph" w:styleId="ListParagraph">
    <w:name w:val="List Paragraph"/>
    <w:basedOn w:val="Normal"/>
    <w:uiPriority w:val="34"/>
    <w:qFormat/>
    <w:rsid w:val="00387D12"/>
    <w:pPr>
      <w:ind w:left="720"/>
      <w:contextualSpacing/>
    </w:pPr>
  </w:style>
  <w:style w:type="paragraph" w:styleId="BalloonText">
    <w:name w:val="Balloon Text"/>
    <w:basedOn w:val="Normal"/>
    <w:link w:val="BalloonTextChar"/>
    <w:uiPriority w:val="99"/>
    <w:semiHidden/>
    <w:unhideWhenUsed/>
    <w:rsid w:val="00D45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624"/>
    <w:rPr>
      <w:rFonts w:ascii="Segoe UI" w:hAnsi="Segoe UI" w:cs="Segoe UI"/>
      <w:sz w:val="18"/>
      <w:szCs w:val="18"/>
    </w:rPr>
  </w:style>
  <w:style w:type="paragraph" w:styleId="Revision">
    <w:name w:val="Revision"/>
    <w:hidden/>
    <w:uiPriority w:val="99"/>
    <w:semiHidden/>
    <w:rsid w:val="00C20B76"/>
    <w:pPr>
      <w:spacing w:after="0" w:line="240" w:lineRule="auto"/>
    </w:pPr>
  </w:style>
  <w:style w:type="paragraph" w:styleId="BodyTextIndent">
    <w:name w:val="Body Text Indent"/>
    <w:basedOn w:val="Normal"/>
    <w:link w:val="BodyTextIndentChar"/>
    <w:uiPriority w:val="99"/>
    <w:unhideWhenUsed/>
    <w:rsid w:val="00E91276"/>
    <w:pPr>
      <w:spacing w:after="200" w:line="276" w:lineRule="auto"/>
      <w:ind w:left="1418" w:hanging="1418"/>
    </w:pPr>
    <w:rPr>
      <w:b/>
    </w:rPr>
  </w:style>
  <w:style w:type="character" w:customStyle="1" w:styleId="BodyTextIndentChar">
    <w:name w:val="Body Text Indent Char"/>
    <w:basedOn w:val="DefaultParagraphFont"/>
    <w:link w:val="BodyTextIndent"/>
    <w:uiPriority w:val="99"/>
    <w:rsid w:val="00E91276"/>
    <w:rPr>
      <w:b/>
    </w:rPr>
  </w:style>
  <w:style w:type="character" w:styleId="CommentReference">
    <w:name w:val="annotation reference"/>
    <w:basedOn w:val="DefaultParagraphFont"/>
    <w:uiPriority w:val="99"/>
    <w:semiHidden/>
    <w:unhideWhenUsed/>
    <w:rsid w:val="00806DC4"/>
    <w:rPr>
      <w:sz w:val="16"/>
      <w:szCs w:val="16"/>
    </w:rPr>
  </w:style>
  <w:style w:type="paragraph" w:styleId="CommentText">
    <w:name w:val="annotation text"/>
    <w:basedOn w:val="Normal"/>
    <w:link w:val="CommentTextChar"/>
    <w:uiPriority w:val="99"/>
    <w:semiHidden/>
    <w:unhideWhenUsed/>
    <w:rsid w:val="00806D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06D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72098">
      <w:bodyDiv w:val="1"/>
      <w:marLeft w:val="0"/>
      <w:marRight w:val="0"/>
      <w:marTop w:val="0"/>
      <w:marBottom w:val="0"/>
      <w:divBdr>
        <w:top w:val="none" w:sz="0" w:space="0" w:color="auto"/>
        <w:left w:val="none" w:sz="0" w:space="0" w:color="auto"/>
        <w:bottom w:val="none" w:sz="0" w:space="0" w:color="auto"/>
        <w:right w:val="none" w:sz="0" w:space="0" w:color="auto"/>
      </w:divBdr>
    </w:div>
    <w:div w:id="534394109">
      <w:bodyDiv w:val="1"/>
      <w:marLeft w:val="0"/>
      <w:marRight w:val="0"/>
      <w:marTop w:val="0"/>
      <w:marBottom w:val="0"/>
      <w:divBdr>
        <w:top w:val="none" w:sz="0" w:space="0" w:color="auto"/>
        <w:left w:val="none" w:sz="0" w:space="0" w:color="auto"/>
        <w:bottom w:val="none" w:sz="0" w:space="0" w:color="auto"/>
        <w:right w:val="none" w:sz="0" w:space="0" w:color="auto"/>
      </w:divBdr>
    </w:div>
    <w:div w:id="852188248">
      <w:bodyDiv w:val="1"/>
      <w:marLeft w:val="0"/>
      <w:marRight w:val="0"/>
      <w:marTop w:val="0"/>
      <w:marBottom w:val="0"/>
      <w:divBdr>
        <w:top w:val="none" w:sz="0" w:space="0" w:color="auto"/>
        <w:left w:val="none" w:sz="0" w:space="0" w:color="auto"/>
        <w:bottom w:val="none" w:sz="0" w:space="0" w:color="auto"/>
        <w:right w:val="none" w:sz="0" w:space="0" w:color="auto"/>
      </w:divBdr>
    </w:div>
    <w:div w:id="894312381">
      <w:bodyDiv w:val="1"/>
      <w:marLeft w:val="0"/>
      <w:marRight w:val="0"/>
      <w:marTop w:val="0"/>
      <w:marBottom w:val="0"/>
      <w:divBdr>
        <w:top w:val="none" w:sz="0" w:space="0" w:color="auto"/>
        <w:left w:val="none" w:sz="0" w:space="0" w:color="auto"/>
        <w:bottom w:val="none" w:sz="0" w:space="0" w:color="auto"/>
        <w:right w:val="none" w:sz="0" w:space="0" w:color="auto"/>
      </w:divBdr>
    </w:div>
    <w:div w:id="1471247368">
      <w:bodyDiv w:val="1"/>
      <w:marLeft w:val="0"/>
      <w:marRight w:val="0"/>
      <w:marTop w:val="0"/>
      <w:marBottom w:val="0"/>
      <w:divBdr>
        <w:top w:val="none" w:sz="0" w:space="0" w:color="auto"/>
        <w:left w:val="none" w:sz="0" w:space="0" w:color="auto"/>
        <w:bottom w:val="none" w:sz="0" w:space="0" w:color="auto"/>
        <w:right w:val="none" w:sz="0" w:space="0" w:color="auto"/>
      </w:divBdr>
      <w:divsChild>
        <w:div w:id="1013413111">
          <w:marLeft w:val="144"/>
          <w:marRight w:val="0"/>
          <w:marTop w:val="120"/>
          <w:marBottom w:val="40"/>
          <w:divBdr>
            <w:top w:val="none" w:sz="0" w:space="0" w:color="auto"/>
            <w:left w:val="none" w:sz="0" w:space="0" w:color="auto"/>
            <w:bottom w:val="none" w:sz="0" w:space="0" w:color="auto"/>
            <w:right w:val="none" w:sz="0" w:space="0" w:color="auto"/>
          </w:divBdr>
        </w:div>
      </w:divsChild>
    </w:div>
    <w:div w:id="1535728212">
      <w:bodyDiv w:val="1"/>
      <w:marLeft w:val="0"/>
      <w:marRight w:val="0"/>
      <w:marTop w:val="0"/>
      <w:marBottom w:val="0"/>
      <w:divBdr>
        <w:top w:val="none" w:sz="0" w:space="0" w:color="auto"/>
        <w:left w:val="none" w:sz="0" w:space="0" w:color="auto"/>
        <w:bottom w:val="none" w:sz="0" w:space="0" w:color="auto"/>
        <w:right w:val="none" w:sz="0" w:space="0" w:color="auto"/>
      </w:divBdr>
      <w:divsChild>
        <w:div w:id="978001491">
          <w:marLeft w:val="144"/>
          <w:marRight w:val="0"/>
          <w:marTop w:val="120"/>
          <w:marBottom w:val="40"/>
          <w:divBdr>
            <w:top w:val="none" w:sz="0" w:space="0" w:color="auto"/>
            <w:left w:val="none" w:sz="0" w:space="0" w:color="auto"/>
            <w:bottom w:val="none" w:sz="0" w:space="0" w:color="auto"/>
            <w:right w:val="none" w:sz="0" w:space="0" w:color="auto"/>
          </w:divBdr>
        </w:div>
      </w:divsChild>
    </w:div>
    <w:div w:id="19280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coronavirus-covid-19-and-pri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949DD-8046-4E0F-9835-D1863BF6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18288</Words>
  <Characters>104242</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willmott</dc:creator>
  <cp:keywords/>
  <dc:description/>
  <cp:lastModifiedBy>lucy willmott</cp:lastModifiedBy>
  <cp:revision>5</cp:revision>
  <cp:lastPrinted>2022-01-27T11:34:00Z</cp:lastPrinted>
  <dcterms:created xsi:type="dcterms:W3CDTF">2022-02-07T17:19:00Z</dcterms:created>
  <dcterms:modified xsi:type="dcterms:W3CDTF">2022-02-07T17:33:00Z</dcterms:modified>
</cp:coreProperties>
</file>